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4F81BD" w:themeColor="accent1"/>
          <w:sz w:val="20"/>
          <w:szCs w:val="20"/>
          <w:lang w:val="tr-TR" w:eastAsia="en-US"/>
        </w:rPr>
        <w:id w:val="1227038207"/>
        <w:docPartObj>
          <w:docPartGallery w:val="Cover Pages"/>
          <w:docPartUnique/>
        </w:docPartObj>
      </w:sdtPr>
      <w:sdtEndPr>
        <w:rPr>
          <w:rFonts w:ascii="Cambria" w:hAnsi="Cambria" w:cstheme="minorHAnsi"/>
          <w:b/>
          <w:bCs/>
          <w:color w:val="auto"/>
        </w:rPr>
      </w:sdtEndPr>
      <w:sdtContent>
        <w:p w:rsidR="001E1E63" w:rsidRPr="0058448B" w:rsidRDefault="001E1E63" w:rsidP="007F557A">
          <w:pPr>
            <w:pStyle w:val="AralkYok"/>
            <w:spacing w:before="1540" w:after="240" w:line="276" w:lineRule="auto"/>
            <w:jc w:val="center"/>
            <w:rPr>
              <w:color w:val="4F81BD" w:themeColor="accent1"/>
              <w:sz w:val="20"/>
              <w:szCs w:val="20"/>
            </w:rPr>
          </w:pPr>
          <w:r w:rsidRPr="0058448B">
            <w:rPr>
              <w:noProof/>
              <w:color w:val="4F81BD" w:themeColor="accent1"/>
              <w:sz w:val="20"/>
              <w:szCs w:val="20"/>
              <w:lang w:val="tr-TR" w:eastAsia="tr-TR"/>
            </w:rPr>
            <w:drawing>
              <wp:inline distT="0" distB="0" distL="0" distR="0">
                <wp:extent cx="1417320" cy="750898"/>
                <wp:effectExtent l="0" t="0" r="0" b="0"/>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17365D" w:themeColor="text2" w:themeShade="BF"/>
              <w:sz w:val="72"/>
              <w:szCs w:val="20"/>
            </w:rPr>
            <w:alias w:val="Başlık"/>
            <w:tag w:val=""/>
            <w:id w:val="1735040861"/>
            <w:dataBinding w:prefixMappings="xmlns:ns0='http://purl.org/dc/elements/1.1/' xmlns:ns1='http://schemas.openxmlformats.org/package/2006/metadata/core-properties' " w:xpath="/ns1:coreProperties[1]/ns0:title[1]" w:storeItemID="{6C3C8BC8-F283-45AE-878A-BAB7291924A1}"/>
            <w:text/>
          </w:sdtPr>
          <w:sdtContent>
            <w:p w:rsidR="001E1E63" w:rsidRPr="004108E7" w:rsidRDefault="001E1E63" w:rsidP="007F557A">
              <w:pPr>
                <w:pStyle w:val="AralkYok"/>
                <w:pBdr>
                  <w:top w:val="single" w:sz="6" w:space="6" w:color="4F81BD" w:themeColor="accent1"/>
                  <w:bottom w:val="single" w:sz="6" w:space="6" w:color="4F81BD" w:themeColor="accent1"/>
                </w:pBdr>
                <w:spacing w:after="240" w:line="276" w:lineRule="auto"/>
                <w:jc w:val="center"/>
                <w:rPr>
                  <w:rFonts w:asciiTheme="majorHAnsi" w:eastAsiaTheme="majorEastAsia" w:hAnsiTheme="majorHAnsi" w:cstheme="majorBidi"/>
                  <w:caps/>
                  <w:color w:val="4F81BD" w:themeColor="accent1"/>
                  <w:sz w:val="72"/>
                  <w:szCs w:val="20"/>
                </w:rPr>
              </w:pPr>
              <w:r w:rsidRPr="004108E7">
                <w:rPr>
                  <w:rFonts w:asciiTheme="majorHAnsi" w:eastAsiaTheme="majorEastAsia" w:hAnsiTheme="majorHAnsi" w:cstheme="majorBidi"/>
                  <w:b/>
                  <w:caps/>
                  <w:color w:val="17365D" w:themeColor="text2" w:themeShade="BF"/>
                  <w:sz w:val="72"/>
                  <w:szCs w:val="20"/>
                </w:rPr>
                <w:t>MİKROBİYOLOJİ</w:t>
              </w:r>
              <w:r w:rsidR="00246551">
                <w:rPr>
                  <w:rFonts w:asciiTheme="majorHAnsi" w:eastAsiaTheme="majorEastAsia" w:hAnsiTheme="majorHAnsi" w:cstheme="majorBidi"/>
                  <w:b/>
                  <w:caps/>
                  <w:color w:val="17365D" w:themeColor="text2" w:themeShade="BF"/>
                  <w:sz w:val="72"/>
                  <w:szCs w:val="20"/>
                </w:rPr>
                <w:t xml:space="preserve"> VEHİP</w:t>
              </w:r>
            </w:p>
          </w:sdtContent>
        </w:sdt>
        <w:sdt>
          <w:sdtPr>
            <w:rPr>
              <w:rFonts w:asciiTheme="majorHAnsi" w:hAnsiTheme="majorHAnsi"/>
              <w:b/>
              <w:color w:val="17365D" w:themeColor="text2" w:themeShade="BF"/>
              <w:sz w:val="48"/>
              <w:szCs w:val="20"/>
            </w:rPr>
            <w:alias w:val="Altyazı"/>
            <w:tag w:val=""/>
            <w:id w:val="328029620"/>
            <w:dataBinding w:prefixMappings="xmlns:ns0='http://purl.org/dc/elements/1.1/' xmlns:ns1='http://schemas.openxmlformats.org/package/2006/metadata/core-properties' " w:xpath="/ns1:coreProperties[1]/ns0:subject[1]" w:storeItemID="{6C3C8BC8-F283-45AE-878A-BAB7291924A1}"/>
            <w:text/>
          </w:sdtPr>
          <w:sdtContent>
            <w:p w:rsidR="001E1E63" w:rsidRPr="004108E7" w:rsidRDefault="001E1E63" w:rsidP="007F557A">
              <w:pPr>
                <w:pStyle w:val="AralkYok"/>
                <w:spacing w:line="276" w:lineRule="auto"/>
                <w:jc w:val="center"/>
                <w:rPr>
                  <w:rFonts w:asciiTheme="majorHAnsi" w:hAnsiTheme="majorHAnsi"/>
                  <w:b/>
                  <w:color w:val="4F81BD" w:themeColor="accent1"/>
                  <w:sz w:val="48"/>
                  <w:szCs w:val="20"/>
                </w:rPr>
              </w:pPr>
              <w:r w:rsidRPr="004108E7">
                <w:rPr>
                  <w:rFonts w:asciiTheme="majorHAnsi" w:hAnsiTheme="majorHAnsi"/>
                  <w:b/>
                  <w:color w:val="17365D" w:themeColor="text2" w:themeShade="BF"/>
                  <w:sz w:val="48"/>
                  <w:szCs w:val="20"/>
                </w:rPr>
                <w:t>DERS NOTLARI</w:t>
              </w:r>
            </w:p>
          </w:sdtContent>
        </w:sdt>
        <w:p w:rsidR="001E1E63" w:rsidRPr="0058448B" w:rsidRDefault="000660D7" w:rsidP="007F557A">
          <w:pPr>
            <w:pStyle w:val="AralkYok"/>
            <w:spacing w:before="480" w:line="276" w:lineRule="auto"/>
            <w:jc w:val="center"/>
            <w:rPr>
              <w:color w:val="4F81BD" w:themeColor="accent1"/>
              <w:sz w:val="20"/>
              <w:szCs w:val="20"/>
            </w:rPr>
          </w:pPr>
          <w:r>
            <w:rPr>
              <w:noProof/>
              <w:color w:val="4F81BD" w:themeColor="accent1"/>
              <w:sz w:val="20"/>
              <w:szCs w:val="20"/>
              <w:lang w:val="tr-TR" w:eastAsia="tr-TR"/>
            </w:rPr>
            <w:pict>
              <v:shapetype id="_x0000_t202" coordsize="21600,21600" o:spt="202" path="m,l,21600r21600,l21600,xe">
                <v:stroke joinstyle="miter"/>
                <v:path gradientshapeok="t" o:connecttype="rect"/>
              </v:shapetype>
              <v:shape id="Metin Kutusu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" filled="f" stroked="f" strokeweight=".5pt">
                <v:textbox style="mso-fit-shape-to-text:t" inset="0,0,0,0">
                  <w:txbxContent>
                    <w:sdt>
                      <w:sdtPr>
                        <w:rPr>
                          <w:rFonts w:ascii="Cambria" w:hAnsi="Cambria"/>
                          <w:b/>
                          <w:caps/>
                          <w:color w:val="17365D" w:themeColor="text2" w:themeShade="BF"/>
                          <w:sz w:val="28"/>
                          <w:szCs w:val="28"/>
                        </w:rPr>
                        <w:alias w:val="Tarih"/>
                        <w:tag w:val=""/>
                        <w:id w:val="197127006"/>
                        <w:showingPlcHdr/>
                        <w:dataBinding w:prefixMappings="xmlns:ns0='http://schemas.microsoft.com/office/2006/coverPageProps' " w:xpath="/ns0:CoverPageProperties[1]/ns0:PublishDate[1]" w:storeItemID="{55AF091B-3C7A-41E3-B477-F2FDAA23CFDA}"/>
                        <w:date>
                          <w:dateFormat w:val="dd MMMM yyyy"/>
                          <w:lid w:val="tr-TR"/>
                          <w:storeMappedDataAs w:val="dateTime"/>
                          <w:calendar w:val="gregorian"/>
                        </w:date>
                      </w:sdtPr>
                      <w:sdtContent>
                        <w:p w:rsidR="00246551" w:rsidRPr="001E1E63" w:rsidRDefault="00246551" w:rsidP="001E1E63">
                          <w:pPr>
                            <w:pStyle w:val="AralkYok"/>
                            <w:spacing w:after="40"/>
                            <w:jc w:val="center"/>
                            <w:rPr>
                              <w:rFonts w:ascii="Cambria" w:hAnsi="Cambria"/>
                              <w:b/>
                              <w:caps/>
                              <w:color w:val="4F81BD" w:themeColor="accent1"/>
                              <w:sz w:val="28"/>
                              <w:szCs w:val="28"/>
                            </w:rPr>
                          </w:pPr>
                          <w:r>
                            <w:rPr>
                              <w:rFonts w:ascii="Cambria" w:hAnsi="Cambria"/>
                              <w:b/>
                              <w:caps/>
                              <w:color w:val="17365D" w:themeColor="text2" w:themeShade="BF"/>
                              <w:sz w:val="28"/>
                              <w:szCs w:val="28"/>
                            </w:rPr>
                            <w:t xml:space="preserve">     </w:t>
                          </w:r>
                        </w:p>
                      </w:sdtContent>
                    </w:sdt>
                  </w:txbxContent>
                </v:textbox>
                <w10:wrap anchorx="margin" anchory="page"/>
              </v:shape>
            </w:pict>
          </w:r>
          <w:r w:rsidR="001E1E63" w:rsidRPr="0058448B">
            <w:rPr>
              <w:noProof/>
              <w:color w:val="4F81BD" w:themeColor="accent1"/>
              <w:sz w:val="20"/>
              <w:szCs w:val="20"/>
              <w:lang w:val="tr-TR" w:eastAsia="tr-TR"/>
            </w:rPr>
            <w:drawing>
              <wp:inline distT="0" distB="0" distL="0" distR="0">
                <wp:extent cx="758952" cy="478932"/>
                <wp:effectExtent l="0" t="0" r="3175" b="0"/>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1E1E63" w:rsidRPr="0058448B" w:rsidRDefault="001E1E63" w:rsidP="007F557A">
          <w:pPr>
            <w:rPr>
              <w:rFonts w:ascii="Cambria" w:hAnsi="Cambria" w:cstheme="minorHAnsi"/>
              <w:b/>
              <w:bCs/>
              <w:sz w:val="20"/>
              <w:szCs w:val="20"/>
            </w:rPr>
          </w:pPr>
          <w:r w:rsidRPr="0058448B">
            <w:rPr>
              <w:rFonts w:ascii="Cambria" w:hAnsi="Cambria" w:cstheme="minorHAnsi"/>
              <w:b/>
              <w:bCs/>
              <w:sz w:val="20"/>
              <w:szCs w:val="20"/>
            </w:rPr>
            <w:br w:type="page"/>
          </w:r>
        </w:p>
      </w:sdtContent>
    </w:sdt>
    <w:p w:rsidR="00F353BE" w:rsidRPr="0058448B" w:rsidRDefault="007E695D" w:rsidP="007E695D">
      <w:pPr>
        <w:spacing w:before="120" w:after="120"/>
        <w:jc w:val="center"/>
        <w:rPr>
          <w:rFonts w:ascii="Cambria" w:hAnsi="Cambria" w:cstheme="minorHAnsi"/>
          <w:b/>
          <w:bCs/>
          <w:sz w:val="20"/>
          <w:szCs w:val="20"/>
        </w:rPr>
      </w:pPr>
      <w:r w:rsidRPr="0058448B">
        <w:rPr>
          <w:rFonts w:ascii="Cambria" w:hAnsi="Cambria" w:cstheme="minorHAnsi"/>
          <w:b/>
          <w:bCs/>
          <w:sz w:val="20"/>
          <w:szCs w:val="20"/>
        </w:rPr>
        <w:lastRenderedPageBreak/>
        <w:t>KLİNİK MİKROBİYOLOJİ</w:t>
      </w:r>
    </w:p>
    <w:p w:rsidR="007E695D" w:rsidRPr="007E695D" w:rsidRDefault="007E695D" w:rsidP="007E695D">
      <w:pPr>
        <w:spacing w:before="120" w:after="120"/>
        <w:jc w:val="both"/>
        <w:rPr>
          <w:rFonts w:ascii="Cambria" w:eastAsia="Times New Roman" w:hAnsi="Cambria" w:cs="Times New Roman"/>
          <w:color w:val="000000"/>
          <w:sz w:val="20"/>
          <w:szCs w:val="20"/>
          <w:lang w:eastAsia="tr-TR"/>
        </w:rPr>
      </w:pPr>
      <w:r w:rsidRPr="007E695D">
        <w:rPr>
          <w:rFonts w:ascii="Cambria" w:eastAsia="Times New Roman" w:hAnsi="Cambria" w:cs="Times New Roman"/>
          <w:color w:val="000000"/>
          <w:sz w:val="20"/>
          <w:szCs w:val="20"/>
          <w:lang w:eastAsia="tr-TR"/>
        </w:rPr>
        <w:t>Klinik Mikrobiyoloji</w:t>
      </w:r>
      <w:r w:rsidRPr="0058448B">
        <w:rPr>
          <w:rFonts w:ascii="Cambria" w:eastAsia="Times New Roman" w:hAnsi="Cambria" w:cs="Times New Roman"/>
          <w:color w:val="000000"/>
          <w:sz w:val="20"/>
          <w:szCs w:val="20"/>
          <w:lang w:eastAsia="tr-TR"/>
        </w:rPr>
        <w:t>,</w:t>
      </w:r>
      <w:r w:rsidRPr="007E695D">
        <w:rPr>
          <w:rFonts w:ascii="Cambria" w:eastAsia="Times New Roman" w:hAnsi="Cambria" w:cs="Times New Roman"/>
          <w:color w:val="000000"/>
          <w:sz w:val="20"/>
          <w:szCs w:val="20"/>
          <w:lang w:eastAsia="tr-TR"/>
        </w:rPr>
        <w:t xml:space="preserve"> insan</w:t>
      </w:r>
      <w:r w:rsidRPr="0058448B">
        <w:rPr>
          <w:rFonts w:ascii="Cambria" w:eastAsia="Times New Roman" w:hAnsi="Cambria" w:cs="Times New Roman"/>
          <w:color w:val="000000"/>
          <w:sz w:val="20"/>
          <w:szCs w:val="20"/>
          <w:lang w:eastAsia="tr-TR"/>
        </w:rPr>
        <w:t xml:space="preserve"> ve hayvanlarda gelişen çeşitli infeksiyöz </w:t>
      </w:r>
      <w:r w:rsidRPr="007E695D">
        <w:rPr>
          <w:rFonts w:ascii="Cambria" w:eastAsia="Times New Roman" w:hAnsi="Cambria" w:cs="Times New Roman"/>
          <w:color w:val="000000"/>
          <w:sz w:val="20"/>
          <w:szCs w:val="20"/>
          <w:lang w:eastAsia="tr-TR"/>
        </w:rPr>
        <w:t>hastalık et</w:t>
      </w:r>
      <w:r w:rsidRPr="0058448B">
        <w:rPr>
          <w:rFonts w:ascii="Cambria" w:eastAsia="Times New Roman" w:hAnsi="Cambria" w:cs="Times New Roman"/>
          <w:color w:val="000000"/>
          <w:sz w:val="20"/>
          <w:szCs w:val="20"/>
          <w:lang w:eastAsia="tr-TR"/>
        </w:rPr>
        <w:t>kenlerini</w:t>
      </w:r>
      <w:r w:rsidRPr="007E695D">
        <w:rPr>
          <w:rFonts w:ascii="Cambria" w:eastAsia="Times New Roman" w:hAnsi="Cambria" w:cs="Times New Roman"/>
          <w:color w:val="000000"/>
          <w:sz w:val="20"/>
          <w:szCs w:val="20"/>
          <w:lang w:eastAsia="tr-TR"/>
        </w:rPr>
        <w:t xml:space="preserve"> inceler. </w:t>
      </w:r>
      <w:r w:rsidRPr="0058448B">
        <w:rPr>
          <w:rFonts w:ascii="Cambria" w:eastAsia="Times New Roman" w:hAnsi="Cambria" w:cs="Times New Roman"/>
          <w:color w:val="000000"/>
          <w:sz w:val="20"/>
          <w:szCs w:val="20"/>
          <w:lang w:eastAsia="tr-TR"/>
        </w:rPr>
        <w:t xml:space="preserve">Memeli canlıların </w:t>
      </w:r>
      <w:r w:rsidRPr="007E695D">
        <w:rPr>
          <w:rFonts w:ascii="Cambria" w:eastAsia="Times New Roman" w:hAnsi="Cambria" w:cs="Times New Roman"/>
          <w:color w:val="000000"/>
          <w:sz w:val="20"/>
          <w:szCs w:val="20"/>
          <w:lang w:eastAsia="tr-TR"/>
        </w:rPr>
        <w:t>doğumu ile başlayıp, bir hafta gibi kısa bir sürede vücudun çeşitli bölgelerin</w:t>
      </w:r>
      <w:r w:rsidRPr="0058448B">
        <w:rPr>
          <w:rFonts w:ascii="Cambria" w:eastAsia="Times New Roman" w:hAnsi="Cambria" w:cs="Times New Roman"/>
          <w:color w:val="000000"/>
          <w:sz w:val="20"/>
          <w:szCs w:val="20"/>
          <w:lang w:eastAsia="tr-TR"/>
        </w:rPr>
        <w:t>d</w:t>
      </w:r>
      <w:r w:rsidRPr="007E695D">
        <w:rPr>
          <w:rFonts w:ascii="Cambria" w:eastAsia="Times New Roman" w:hAnsi="Cambria" w:cs="Times New Roman"/>
          <w:color w:val="000000"/>
          <w:sz w:val="20"/>
          <w:szCs w:val="20"/>
          <w:lang w:eastAsia="tr-TR"/>
        </w:rPr>
        <w:t xml:space="preserve">e bir bakteri </w:t>
      </w:r>
      <w:proofErr w:type="gramStart"/>
      <w:r w:rsidRPr="007E695D">
        <w:rPr>
          <w:rFonts w:ascii="Cambria" w:eastAsia="Times New Roman" w:hAnsi="Cambria" w:cs="Times New Roman"/>
          <w:color w:val="000000"/>
          <w:sz w:val="20"/>
          <w:szCs w:val="20"/>
          <w:lang w:eastAsia="tr-TR"/>
        </w:rPr>
        <w:t>florası</w:t>
      </w:r>
      <w:proofErr w:type="gramEnd"/>
      <w:r w:rsidRPr="007E695D">
        <w:rPr>
          <w:rFonts w:ascii="Cambria" w:eastAsia="Times New Roman" w:hAnsi="Cambria" w:cs="Times New Roman"/>
          <w:color w:val="000000"/>
          <w:sz w:val="20"/>
          <w:szCs w:val="20"/>
          <w:lang w:eastAsia="tr-TR"/>
        </w:rPr>
        <w:t xml:space="preserve"> </w:t>
      </w:r>
      <w:r w:rsidRPr="0058448B">
        <w:rPr>
          <w:rFonts w:ascii="Cambria" w:eastAsia="Times New Roman" w:hAnsi="Cambria" w:cs="Times New Roman"/>
          <w:color w:val="000000"/>
          <w:sz w:val="20"/>
          <w:szCs w:val="20"/>
          <w:lang w:eastAsia="tr-TR"/>
        </w:rPr>
        <w:t>oluşur</w:t>
      </w:r>
      <w:r w:rsidRPr="007E695D">
        <w:rPr>
          <w:rFonts w:ascii="Cambria" w:eastAsia="Times New Roman" w:hAnsi="Cambria" w:cs="Times New Roman"/>
          <w:color w:val="000000"/>
          <w:sz w:val="20"/>
          <w:szCs w:val="20"/>
          <w:lang w:eastAsia="tr-TR"/>
        </w:rPr>
        <w:t>. Normal flora adı verilen bu mikroorganizmalar insanı hastalıklara karşı koruyan bir bariyer olarak</w:t>
      </w:r>
      <w:r w:rsidRPr="0058448B">
        <w:rPr>
          <w:rFonts w:ascii="Cambria" w:eastAsia="Times New Roman" w:hAnsi="Cambria" w:cs="Times New Roman"/>
          <w:color w:val="000000"/>
          <w:sz w:val="20"/>
          <w:szCs w:val="20"/>
          <w:lang w:eastAsia="tr-TR"/>
        </w:rPr>
        <w:t xml:space="preserve"> da</w:t>
      </w:r>
      <w:r w:rsidRPr="007E695D">
        <w:rPr>
          <w:rFonts w:ascii="Cambria" w:eastAsia="Times New Roman" w:hAnsi="Cambria" w:cs="Times New Roman"/>
          <w:color w:val="000000"/>
          <w:sz w:val="20"/>
          <w:szCs w:val="20"/>
          <w:lang w:eastAsia="tr-TR"/>
        </w:rPr>
        <w:t xml:space="preserve"> görev yaparlar. Hastalık materyalinden inceme yapılırken o bölgenin flora elemanları varsa bunların dışındaki mikroorganizmalar tespit edilecek şekilde çalışmalar yapılır.</w:t>
      </w:r>
      <w:r w:rsidRPr="0058448B">
        <w:rPr>
          <w:rFonts w:ascii="Cambria" w:eastAsia="Times New Roman" w:hAnsi="Cambria" w:cs="Times New Roman"/>
          <w:color w:val="000000"/>
          <w:sz w:val="20"/>
          <w:szCs w:val="20"/>
          <w:lang w:eastAsia="tr-TR"/>
        </w:rPr>
        <w:t> </w:t>
      </w:r>
    </w:p>
    <w:p w:rsidR="007E695D" w:rsidRPr="007E695D" w:rsidRDefault="007E695D" w:rsidP="007E695D">
      <w:pPr>
        <w:spacing w:before="120" w:after="120"/>
        <w:jc w:val="both"/>
        <w:rPr>
          <w:rFonts w:ascii="Cambria" w:eastAsia="Times New Roman" w:hAnsi="Cambria" w:cs="Times New Roman"/>
          <w:color w:val="000000"/>
          <w:sz w:val="20"/>
          <w:szCs w:val="20"/>
          <w:lang w:eastAsia="tr-TR"/>
        </w:rPr>
      </w:pPr>
      <w:r w:rsidRPr="007E695D">
        <w:rPr>
          <w:rFonts w:ascii="Cambria" w:eastAsia="Times New Roman" w:hAnsi="Cambria" w:cs="Times New Roman"/>
          <w:color w:val="000000"/>
          <w:sz w:val="20"/>
          <w:szCs w:val="20"/>
          <w:lang w:eastAsia="tr-TR"/>
        </w:rPr>
        <w:t xml:space="preserve">Klinik Mikrobiyolojide sıklıkla Kan, İdrar, Gaita, Boğaz ve enfekte alanlardan alınmış sürüntüler kullanılır. Ayrıca hastalık belirtilerin görüldüğü tüm vücut bölgelerinden alınan akıntı ve doku parçaları veya kullanılan tıbbi materyaller </w:t>
      </w:r>
      <w:proofErr w:type="gramStart"/>
      <w:r w:rsidRPr="007E695D">
        <w:rPr>
          <w:rFonts w:ascii="Cambria" w:eastAsia="Times New Roman" w:hAnsi="Cambria" w:cs="Times New Roman"/>
          <w:color w:val="000000"/>
          <w:sz w:val="20"/>
          <w:szCs w:val="20"/>
          <w:lang w:eastAsia="tr-TR"/>
        </w:rPr>
        <w:t>enfeksiyonu</w:t>
      </w:r>
      <w:r w:rsidRPr="0058448B">
        <w:rPr>
          <w:rFonts w:ascii="Cambria" w:eastAsia="Times New Roman" w:hAnsi="Cambria" w:cs="Times New Roman"/>
          <w:color w:val="000000"/>
          <w:sz w:val="20"/>
          <w:szCs w:val="20"/>
          <w:lang w:eastAsia="tr-TR"/>
        </w:rPr>
        <w:t>n</w:t>
      </w:r>
      <w:proofErr w:type="gramEnd"/>
      <w:r w:rsidRPr="0058448B">
        <w:rPr>
          <w:rFonts w:ascii="Cambria" w:eastAsia="Times New Roman" w:hAnsi="Cambria" w:cs="Times New Roman"/>
          <w:color w:val="000000"/>
          <w:sz w:val="20"/>
          <w:szCs w:val="20"/>
          <w:lang w:eastAsia="tr-TR"/>
        </w:rPr>
        <w:t xml:space="preserve"> etkeni olan</w:t>
      </w:r>
      <w:r w:rsidRPr="007E695D">
        <w:rPr>
          <w:rFonts w:ascii="Cambria" w:eastAsia="Times New Roman" w:hAnsi="Cambria" w:cs="Times New Roman"/>
          <w:color w:val="000000"/>
          <w:sz w:val="20"/>
          <w:szCs w:val="20"/>
          <w:lang w:eastAsia="tr-TR"/>
        </w:rPr>
        <w:t xml:space="preserve"> bakterinin tespiti için kullanılır.</w:t>
      </w:r>
      <w:r w:rsidRPr="0058448B">
        <w:rPr>
          <w:rFonts w:ascii="Cambria" w:eastAsia="Times New Roman" w:hAnsi="Cambria" w:cs="Times New Roman"/>
          <w:color w:val="000000"/>
          <w:sz w:val="20"/>
          <w:szCs w:val="20"/>
          <w:lang w:eastAsia="tr-TR"/>
        </w:rPr>
        <w:t> </w:t>
      </w:r>
    </w:p>
    <w:p w:rsidR="007E695D" w:rsidRPr="007E695D" w:rsidRDefault="007E695D" w:rsidP="007E695D">
      <w:pPr>
        <w:spacing w:before="120" w:after="120"/>
        <w:jc w:val="both"/>
        <w:rPr>
          <w:rFonts w:ascii="Cambria" w:eastAsia="Times New Roman" w:hAnsi="Cambria" w:cs="Times New Roman"/>
          <w:color w:val="000000"/>
          <w:sz w:val="20"/>
          <w:szCs w:val="20"/>
          <w:lang w:eastAsia="tr-TR"/>
        </w:rPr>
      </w:pPr>
      <w:r w:rsidRPr="007E695D">
        <w:rPr>
          <w:rFonts w:ascii="Cambria" w:eastAsia="Times New Roman" w:hAnsi="Cambria" w:cs="Times New Roman"/>
          <w:color w:val="000000"/>
          <w:sz w:val="20"/>
          <w:szCs w:val="20"/>
          <w:lang w:eastAsia="tr-TR"/>
        </w:rPr>
        <w:t xml:space="preserve">Klinik Mikrobiyoloji; enfeksiyonu oluşturan mikroorganizmanın hasta materyalinden </w:t>
      </w:r>
      <w:proofErr w:type="gramStart"/>
      <w:r w:rsidRPr="007E695D">
        <w:rPr>
          <w:rFonts w:ascii="Cambria" w:eastAsia="Times New Roman" w:hAnsi="Cambria" w:cs="Times New Roman"/>
          <w:color w:val="000000"/>
          <w:sz w:val="20"/>
          <w:szCs w:val="20"/>
          <w:lang w:eastAsia="tr-TR"/>
        </w:rPr>
        <w:t>izolasyon</w:t>
      </w:r>
      <w:proofErr w:type="gramEnd"/>
      <w:r w:rsidRPr="007E695D">
        <w:rPr>
          <w:rFonts w:ascii="Cambria" w:eastAsia="Times New Roman" w:hAnsi="Cambria" w:cs="Times New Roman"/>
          <w:color w:val="000000"/>
          <w:sz w:val="20"/>
          <w:szCs w:val="20"/>
          <w:lang w:eastAsia="tr-TR"/>
        </w:rPr>
        <w:t xml:space="preserve"> ve id</w:t>
      </w:r>
      <w:r w:rsidR="0058448B" w:rsidRPr="0058448B">
        <w:rPr>
          <w:rFonts w:ascii="Cambria" w:eastAsia="Times New Roman" w:hAnsi="Cambria" w:cs="Times New Roman"/>
          <w:color w:val="000000"/>
          <w:sz w:val="20"/>
          <w:szCs w:val="20"/>
          <w:lang w:eastAsia="tr-TR"/>
        </w:rPr>
        <w:t>e</w:t>
      </w:r>
      <w:r w:rsidRPr="007E695D">
        <w:rPr>
          <w:rFonts w:ascii="Cambria" w:eastAsia="Times New Roman" w:hAnsi="Cambria" w:cs="Times New Roman"/>
          <w:color w:val="000000"/>
          <w:sz w:val="20"/>
          <w:szCs w:val="20"/>
          <w:lang w:eastAsia="tr-TR"/>
        </w:rPr>
        <w:t>ntifikasyonunu, mikroorganizmaya ait antijen veya antikorların serolojik yöntemlerle tespiti sonucunda mikroorganizmanın belirlenmesini, belirlenen mikroorganizmanın antibiyogram testleri yapılarak tedavi</w:t>
      </w:r>
      <w:r w:rsidRPr="0058448B">
        <w:rPr>
          <w:rFonts w:ascii="Cambria" w:eastAsia="Times New Roman" w:hAnsi="Cambria" w:cs="Times New Roman"/>
          <w:color w:val="000000"/>
          <w:sz w:val="20"/>
          <w:szCs w:val="20"/>
          <w:lang w:eastAsia="tr-TR"/>
        </w:rPr>
        <w:t xml:space="preserve"> protokolü </w:t>
      </w:r>
      <w:r w:rsidRPr="007E695D">
        <w:rPr>
          <w:rFonts w:ascii="Cambria" w:eastAsia="Times New Roman" w:hAnsi="Cambria" w:cs="Times New Roman"/>
          <w:color w:val="000000"/>
          <w:sz w:val="20"/>
          <w:szCs w:val="20"/>
          <w:lang w:eastAsia="tr-TR"/>
        </w:rPr>
        <w:t>için uygun antibiyotiğin seçilmesi</w:t>
      </w:r>
      <w:r w:rsidRPr="0058448B">
        <w:rPr>
          <w:rFonts w:ascii="Cambria" w:eastAsia="Times New Roman" w:hAnsi="Cambria" w:cs="Times New Roman"/>
          <w:color w:val="000000"/>
          <w:sz w:val="20"/>
          <w:szCs w:val="20"/>
          <w:lang w:eastAsia="tr-TR"/>
        </w:rPr>
        <w:t xml:space="preserve"> gibi bir dizi uygulamayı kapsamaktadır</w:t>
      </w:r>
      <w:r w:rsidRPr="007E695D">
        <w:rPr>
          <w:rFonts w:ascii="Cambria" w:eastAsia="Times New Roman" w:hAnsi="Cambria" w:cs="Times New Roman"/>
          <w:color w:val="000000"/>
          <w:sz w:val="20"/>
          <w:szCs w:val="20"/>
          <w:lang w:eastAsia="tr-TR"/>
        </w:rPr>
        <w:t>.</w:t>
      </w:r>
      <w:r w:rsidRPr="0058448B">
        <w:rPr>
          <w:rFonts w:ascii="Cambria" w:eastAsia="Times New Roman" w:hAnsi="Cambria" w:cs="Times New Roman"/>
          <w:color w:val="000000"/>
          <w:sz w:val="20"/>
          <w:szCs w:val="20"/>
          <w:lang w:eastAsia="tr-TR"/>
        </w:rPr>
        <w:t> </w:t>
      </w:r>
    </w:p>
    <w:p w:rsidR="007E695D" w:rsidRPr="0058448B" w:rsidRDefault="007E695D" w:rsidP="007F557A">
      <w:pPr>
        <w:spacing w:before="120" w:after="120"/>
        <w:jc w:val="both"/>
        <w:rPr>
          <w:rFonts w:ascii="Cambria" w:eastAsia="Times New Roman" w:hAnsi="Cambria" w:cs="Times New Roman"/>
          <w:color w:val="000000"/>
          <w:sz w:val="20"/>
          <w:szCs w:val="20"/>
          <w:lang w:eastAsia="tr-TR"/>
        </w:rPr>
      </w:pPr>
      <w:r w:rsidRPr="007E695D">
        <w:rPr>
          <w:rFonts w:ascii="Cambria" w:eastAsia="Times New Roman" w:hAnsi="Cambria" w:cs="Times New Roman"/>
          <w:color w:val="000000"/>
          <w:sz w:val="20"/>
          <w:szCs w:val="20"/>
          <w:lang w:eastAsia="tr-TR"/>
        </w:rPr>
        <w:t xml:space="preserve">Laboratuvara ulaşan materyalin cinsine, alındığı bölgeye, düşünülen </w:t>
      </w:r>
      <w:proofErr w:type="gramStart"/>
      <w:r w:rsidRPr="007E695D">
        <w:rPr>
          <w:rFonts w:ascii="Cambria" w:eastAsia="Times New Roman" w:hAnsi="Cambria" w:cs="Times New Roman"/>
          <w:color w:val="000000"/>
          <w:sz w:val="20"/>
          <w:szCs w:val="20"/>
          <w:lang w:eastAsia="tr-TR"/>
        </w:rPr>
        <w:t>enfeksiyon</w:t>
      </w:r>
      <w:proofErr w:type="gramEnd"/>
      <w:r w:rsidRPr="007E695D">
        <w:rPr>
          <w:rFonts w:ascii="Cambria" w:eastAsia="Times New Roman" w:hAnsi="Cambria" w:cs="Times New Roman"/>
          <w:color w:val="000000"/>
          <w:sz w:val="20"/>
          <w:szCs w:val="20"/>
          <w:lang w:eastAsia="tr-TR"/>
        </w:rPr>
        <w:t xml:space="preserve"> etkenine göre çok yönlü düşünülerek laboratuvar tanı yöntemleri seçil</w:t>
      </w:r>
      <w:r w:rsidRPr="0058448B">
        <w:rPr>
          <w:rFonts w:ascii="Cambria" w:eastAsia="Times New Roman" w:hAnsi="Cambria" w:cs="Times New Roman"/>
          <w:color w:val="000000"/>
          <w:sz w:val="20"/>
          <w:szCs w:val="20"/>
          <w:lang w:eastAsia="tr-TR"/>
        </w:rPr>
        <w:t xml:space="preserve">ip </w:t>
      </w:r>
      <w:r w:rsidRPr="007E695D">
        <w:rPr>
          <w:rFonts w:ascii="Cambria" w:eastAsia="Times New Roman" w:hAnsi="Cambria" w:cs="Times New Roman"/>
          <w:color w:val="000000"/>
          <w:sz w:val="20"/>
          <w:szCs w:val="20"/>
          <w:lang w:eastAsia="tr-TR"/>
        </w:rPr>
        <w:t>uygulanma</w:t>
      </w:r>
      <w:r w:rsidRPr="0058448B">
        <w:rPr>
          <w:rFonts w:ascii="Cambria" w:eastAsia="Times New Roman" w:hAnsi="Cambria" w:cs="Times New Roman"/>
          <w:color w:val="000000"/>
          <w:sz w:val="20"/>
          <w:szCs w:val="20"/>
          <w:lang w:eastAsia="tr-TR"/>
        </w:rPr>
        <w:t>ktadır</w:t>
      </w:r>
      <w:r w:rsidRPr="007E695D">
        <w:rPr>
          <w:rFonts w:ascii="Cambria" w:eastAsia="Times New Roman" w:hAnsi="Cambria" w:cs="Times New Roman"/>
          <w:color w:val="000000"/>
          <w:sz w:val="20"/>
          <w:szCs w:val="20"/>
          <w:lang w:eastAsia="tr-TR"/>
        </w:rPr>
        <w:t xml:space="preserve">. </w:t>
      </w:r>
    </w:p>
    <w:p w:rsidR="007E695D" w:rsidRPr="0058448B" w:rsidRDefault="007E695D" w:rsidP="007F557A">
      <w:pPr>
        <w:spacing w:before="120" w:after="120"/>
        <w:jc w:val="both"/>
        <w:rPr>
          <w:rFonts w:ascii="Cambria" w:hAnsi="Cambria" w:cstheme="minorHAnsi"/>
          <w:b/>
          <w:bCs/>
          <w:sz w:val="20"/>
          <w:szCs w:val="20"/>
        </w:rPr>
      </w:pPr>
    </w:p>
    <w:p w:rsidR="000728C6" w:rsidRPr="0058448B" w:rsidRDefault="000728C6"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 xml:space="preserve">MİKROBİYOLOJİ’NİN </w:t>
      </w:r>
      <w:r w:rsidR="007F557A" w:rsidRPr="0058448B">
        <w:rPr>
          <w:rFonts w:ascii="Cambria" w:hAnsi="Cambria" w:cstheme="minorHAnsi"/>
          <w:b/>
          <w:bCs/>
          <w:sz w:val="20"/>
          <w:szCs w:val="20"/>
        </w:rPr>
        <w:t>ÇALIŞMA</w:t>
      </w:r>
      <w:r w:rsidRPr="0058448B">
        <w:rPr>
          <w:rFonts w:ascii="Cambria" w:hAnsi="Cambria" w:cstheme="minorHAnsi"/>
          <w:b/>
          <w:bCs/>
          <w:sz w:val="20"/>
          <w:szCs w:val="20"/>
        </w:rPr>
        <w:t xml:space="preserve"> ALANLARI</w:t>
      </w:r>
    </w:p>
    <w:p w:rsidR="000728C6"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sz w:val="20"/>
          <w:szCs w:val="20"/>
        </w:rPr>
        <w:t xml:space="preserve">Tıbbi </w:t>
      </w:r>
      <w:r w:rsidRPr="0058448B">
        <w:rPr>
          <w:rFonts w:ascii="Cambria" w:eastAsiaTheme="minorEastAsia" w:hAnsi="Cambria" w:cstheme="minorHAnsi"/>
          <w:sz w:val="20"/>
          <w:szCs w:val="20"/>
        </w:rPr>
        <w:t xml:space="preserve">= </w:t>
      </w:r>
      <w:r w:rsidRPr="0058448B">
        <w:rPr>
          <w:rFonts w:ascii="Cambria" w:hAnsi="Cambria" w:cstheme="minorHAnsi"/>
          <w:sz w:val="20"/>
          <w:szCs w:val="20"/>
        </w:rPr>
        <w:t xml:space="preserve">Medikal </w:t>
      </w:r>
      <w:r w:rsidRPr="0058448B">
        <w:rPr>
          <w:rFonts w:ascii="Cambria" w:eastAsiaTheme="minorEastAsia" w:hAnsi="Cambria" w:cstheme="minorHAnsi"/>
          <w:sz w:val="20"/>
          <w:szCs w:val="20"/>
        </w:rPr>
        <w:t xml:space="preserve">= </w:t>
      </w:r>
      <w:r w:rsidRPr="0058448B">
        <w:rPr>
          <w:rFonts w:ascii="Cambria" w:hAnsi="Cambria" w:cstheme="minorHAnsi"/>
          <w:sz w:val="20"/>
          <w:szCs w:val="20"/>
        </w:rPr>
        <w:t>Klinik mikrobiyoloji</w:t>
      </w:r>
    </w:p>
    <w:p w:rsidR="000728C6"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Moleküler mikrobiyoloji</w:t>
      </w:r>
    </w:p>
    <w:p w:rsidR="000728C6"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Toprak &amp; tarım mikrobiyolojisi</w:t>
      </w:r>
    </w:p>
    <w:p w:rsidR="000728C6"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Endüstriyel mikrobiyoloji</w:t>
      </w:r>
    </w:p>
    <w:p w:rsidR="000728C6"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Besin mikrobiyolojisi</w:t>
      </w:r>
    </w:p>
    <w:p w:rsidR="00FB5351" w:rsidRPr="0058448B" w:rsidRDefault="000728C6" w:rsidP="007F557A">
      <w:pPr>
        <w:pStyle w:val="ListeParagraf"/>
        <w:numPr>
          <w:ilvl w:val="0"/>
          <w:numId w:val="5"/>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Atmosfer &amp; uzay mikrobiyolojisi </w:t>
      </w:r>
    </w:p>
    <w:p w:rsidR="00FE0187" w:rsidRPr="0058448B" w:rsidRDefault="000728C6" w:rsidP="007F557A">
      <w:pPr>
        <w:spacing w:before="120" w:after="120"/>
        <w:ind w:left="360"/>
        <w:jc w:val="both"/>
        <w:rPr>
          <w:rFonts w:ascii="Cambria" w:hAnsi="Cambria" w:cstheme="minorHAnsi"/>
          <w:b/>
          <w:bCs/>
          <w:sz w:val="20"/>
          <w:szCs w:val="20"/>
        </w:rPr>
      </w:pPr>
      <w:r w:rsidRPr="0058448B">
        <w:rPr>
          <w:rFonts w:ascii="Cambria" w:hAnsi="Cambria" w:cstheme="minorHAnsi"/>
          <w:b/>
          <w:bCs/>
          <w:sz w:val="20"/>
          <w:szCs w:val="20"/>
        </w:rPr>
        <w:t>Klinik</w:t>
      </w:r>
      <w:r w:rsidR="006A580A" w:rsidRPr="0058448B">
        <w:rPr>
          <w:rFonts w:ascii="Cambria" w:hAnsi="Cambria" w:cstheme="minorHAnsi"/>
          <w:b/>
          <w:bCs/>
          <w:sz w:val="20"/>
          <w:szCs w:val="20"/>
        </w:rPr>
        <w:t xml:space="preserve"> Mikrobiyoloji Neden önemli?</w:t>
      </w:r>
    </w:p>
    <w:p w:rsidR="00FB5351" w:rsidRPr="0058448B" w:rsidRDefault="00C454B4" w:rsidP="007F557A">
      <w:pPr>
        <w:spacing w:before="120" w:after="120"/>
        <w:ind w:left="360"/>
        <w:jc w:val="both"/>
        <w:rPr>
          <w:rFonts w:ascii="Cambria" w:hAnsi="Cambria" w:cstheme="minorHAnsi"/>
          <w:sz w:val="20"/>
          <w:szCs w:val="20"/>
        </w:rPr>
      </w:pPr>
      <w:r w:rsidRPr="0058448B">
        <w:rPr>
          <w:rFonts w:ascii="Cambria" w:hAnsi="Cambria" w:cstheme="minorHAnsi"/>
          <w:sz w:val="20"/>
          <w:szCs w:val="20"/>
        </w:rPr>
        <w:t>Dünyada pek</w:t>
      </w:r>
      <w:r w:rsidR="005F3C99" w:rsidRPr="0058448B">
        <w:rPr>
          <w:rFonts w:ascii="Cambria" w:hAnsi="Cambria" w:cstheme="minorHAnsi"/>
          <w:sz w:val="20"/>
          <w:szCs w:val="20"/>
        </w:rPr>
        <w:t xml:space="preserve"> </w:t>
      </w:r>
      <w:r w:rsidRPr="0058448B">
        <w:rPr>
          <w:rFonts w:ascii="Cambria" w:hAnsi="Cambria" w:cstheme="minorHAnsi"/>
          <w:sz w:val="20"/>
          <w:szCs w:val="20"/>
        </w:rPr>
        <w:t>çok enfeksiy</w:t>
      </w:r>
      <w:r w:rsidR="009175F3" w:rsidRPr="0058448B">
        <w:rPr>
          <w:rFonts w:ascii="Cambria" w:hAnsi="Cambria" w:cstheme="minorHAnsi"/>
          <w:sz w:val="20"/>
          <w:szCs w:val="20"/>
        </w:rPr>
        <w:t>öz</w:t>
      </w:r>
      <w:r w:rsidRPr="0058448B">
        <w:rPr>
          <w:rFonts w:ascii="Cambria" w:hAnsi="Cambria" w:cstheme="minorHAnsi"/>
          <w:sz w:val="20"/>
          <w:szCs w:val="20"/>
        </w:rPr>
        <w:t xml:space="preserve"> hastalı</w:t>
      </w:r>
      <w:r w:rsidR="000728C6" w:rsidRPr="0058448B">
        <w:rPr>
          <w:rFonts w:ascii="Cambria" w:hAnsi="Cambria" w:cstheme="minorHAnsi"/>
          <w:sz w:val="20"/>
          <w:szCs w:val="20"/>
        </w:rPr>
        <w:t>k büyük sorunlara neden olmaktadır. Bunun başlıca nedenleri;</w:t>
      </w:r>
    </w:p>
    <w:p w:rsidR="000728C6" w:rsidRPr="0058448B" w:rsidRDefault="00C454B4" w:rsidP="007F557A">
      <w:pPr>
        <w:pStyle w:val="ListeParagraf"/>
        <w:numPr>
          <w:ilvl w:val="0"/>
          <w:numId w:val="4"/>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Yeni</w:t>
      </w:r>
      <w:r w:rsidR="000728C6" w:rsidRPr="0058448B">
        <w:rPr>
          <w:rFonts w:ascii="Cambria" w:hAnsi="Cambria" w:cstheme="minorHAnsi"/>
          <w:sz w:val="20"/>
          <w:szCs w:val="20"/>
        </w:rPr>
        <w:t xml:space="preserve"> </w:t>
      </w:r>
      <w:proofErr w:type="gramStart"/>
      <w:r w:rsidR="005F3C99" w:rsidRPr="0058448B">
        <w:rPr>
          <w:rFonts w:ascii="Cambria" w:hAnsi="Cambria" w:cstheme="minorHAnsi"/>
          <w:sz w:val="20"/>
          <w:szCs w:val="20"/>
        </w:rPr>
        <w:t>enfeksiyon</w:t>
      </w:r>
      <w:proofErr w:type="gramEnd"/>
      <w:r w:rsidR="000728C6" w:rsidRPr="0058448B">
        <w:rPr>
          <w:rFonts w:ascii="Cambria" w:hAnsi="Cambria" w:cstheme="minorHAnsi"/>
          <w:sz w:val="20"/>
          <w:szCs w:val="20"/>
        </w:rPr>
        <w:t xml:space="preserve"> etkenlerin ortaya çıkışı,</w:t>
      </w:r>
    </w:p>
    <w:p w:rsidR="000728C6" w:rsidRPr="0058448B" w:rsidRDefault="000728C6" w:rsidP="007F557A">
      <w:pPr>
        <w:pStyle w:val="ListeParagraf"/>
        <w:numPr>
          <w:ilvl w:val="0"/>
          <w:numId w:val="4"/>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sz w:val="20"/>
          <w:szCs w:val="20"/>
        </w:rPr>
        <w:t>Yeniden önem kazanan mikroorganizmaların varlığı,</w:t>
      </w:r>
    </w:p>
    <w:p w:rsidR="000728C6" w:rsidRPr="0058448B" w:rsidRDefault="006A580A" w:rsidP="007F557A">
      <w:pPr>
        <w:pStyle w:val="ListeParagraf"/>
        <w:numPr>
          <w:ilvl w:val="0"/>
          <w:numId w:val="4"/>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sz w:val="20"/>
          <w:szCs w:val="20"/>
        </w:rPr>
        <w:t xml:space="preserve">Fırsatçı </w:t>
      </w:r>
      <w:proofErr w:type="gramStart"/>
      <w:r w:rsidR="005F3C99" w:rsidRPr="0058448B">
        <w:rPr>
          <w:rFonts w:ascii="Cambria" w:hAnsi="Cambria" w:cstheme="minorHAnsi"/>
          <w:sz w:val="20"/>
          <w:szCs w:val="20"/>
        </w:rPr>
        <w:t>enfeksiyonlar</w:t>
      </w:r>
      <w:proofErr w:type="gramEnd"/>
      <w:r w:rsidRPr="0058448B">
        <w:rPr>
          <w:rFonts w:ascii="Cambria" w:hAnsi="Cambria" w:cstheme="minorHAnsi"/>
          <w:sz w:val="20"/>
          <w:szCs w:val="20"/>
        </w:rPr>
        <w:t xml:space="preserve"> artması</w:t>
      </w:r>
      <w:r w:rsidR="00C454B4" w:rsidRPr="0058448B">
        <w:rPr>
          <w:rFonts w:ascii="Cambria" w:eastAsiaTheme="minorEastAsia" w:hAnsi="Cambria" w:cstheme="minorHAnsi"/>
          <w:sz w:val="20"/>
          <w:szCs w:val="20"/>
        </w:rPr>
        <w:t xml:space="preserve"> (imm</w:t>
      </w:r>
      <w:r w:rsidR="005E7CC1" w:rsidRPr="0058448B">
        <w:rPr>
          <w:rFonts w:ascii="Cambria" w:eastAsiaTheme="minorEastAsia" w:hAnsi="Cambria" w:cstheme="minorHAnsi"/>
          <w:sz w:val="20"/>
          <w:szCs w:val="20"/>
        </w:rPr>
        <w:t>u</w:t>
      </w:r>
      <w:r w:rsidR="00C454B4" w:rsidRPr="0058448B">
        <w:rPr>
          <w:rFonts w:ascii="Cambria" w:eastAsiaTheme="minorEastAsia" w:hAnsi="Cambria" w:cstheme="minorHAnsi"/>
          <w:sz w:val="20"/>
          <w:szCs w:val="20"/>
        </w:rPr>
        <w:t>nd</w:t>
      </w:r>
      <w:r w:rsidR="005E7CC1" w:rsidRPr="0058448B">
        <w:rPr>
          <w:rFonts w:ascii="Cambria" w:eastAsiaTheme="minorEastAsia" w:hAnsi="Cambria" w:cstheme="minorHAnsi"/>
          <w:sz w:val="20"/>
          <w:szCs w:val="20"/>
        </w:rPr>
        <w:t>epresif durumlarda</w:t>
      </w:r>
      <w:r w:rsidR="00C454B4" w:rsidRPr="0058448B">
        <w:rPr>
          <w:rFonts w:ascii="Cambria" w:eastAsiaTheme="minorEastAsia" w:hAnsi="Cambria" w:cstheme="minorHAnsi"/>
          <w:sz w:val="20"/>
          <w:szCs w:val="20"/>
        </w:rPr>
        <w:t>)</w:t>
      </w:r>
      <w:r w:rsidR="000728C6" w:rsidRPr="0058448B">
        <w:rPr>
          <w:rFonts w:ascii="Cambria" w:eastAsiaTheme="minorEastAsia" w:hAnsi="Cambria" w:cstheme="minorHAnsi"/>
          <w:sz w:val="20"/>
          <w:szCs w:val="20"/>
        </w:rPr>
        <w:t>,</w:t>
      </w:r>
    </w:p>
    <w:p w:rsidR="000728C6" w:rsidRPr="0058448B" w:rsidRDefault="00C454B4" w:rsidP="007F557A">
      <w:pPr>
        <w:pStyle w:val="ListeParagraf"/>
        <w:numPr>
          <w:ilvl w:val="0"/>
          <w:numId w:val="4"/>
        </w:numPr>
        <w:spacing w:before="120" w:after="120" w:line="276" w:lineRule="auto"/>
        <w:ind w:left="360"/>
        <w:contextualSpacing w:val="0"/>
        <w:jc w:val="both"/>
        <w:rPr>
          <w:rFonts w:ascii="Cambria" w:hAnsi="Cambria" w:cstheme="minorHAnsi"/>
          <w:sz w:val="20"/>
          <w:szCs w:val="20"/>
        </w:rPr>
      </w:pPr>
      <w:r w:rsidRPr="0058448B">
        <w:rPr>
          <w:rFonts w:ascii="Cambria" w:eastAsiaTheme="minorEastAsia" w:hAnsi="Cambria" w:cstheme="minorHAnsi"/>
          <w:sz w:val="20"/>
          <w:szCs w:val="20"/>
        </w:rPr>
        <w:t>Antim</w:t>
      </w:r>
      <w:r w:rsidR="006A580A" w:rsidRPr="0058448B">
        <w:rPr>
          <w:rFonts w:ascii="Cambria" w:hAnsi="Cambria" w:cstheme="minorHAnsi"/>
          <w:sz w:val="20"/>
          <w:szCs w:val="20"/>
        </w:rPr>
        <w:t>ikrobi</w:t>
      </w:r>
      <w:r w:rsidR="005E7CC1" w:rsidRPr="0058448B">
        <w:rPr>
          <w:rFonts w:ascii="Cambria" w:hAnsi="Cambria" w:cstheme="minorHAnsi"/>
          <w:sz w:val="20"/>
          <w:szCs w:val="20"/>
        </w:rPr>
        <w:t>yel ajanlara</w:t>
      </w:r>
      <w:r w:rsidR="006A580A" w:rsidRPr="0058448B">
        <w:rPr>
          <w:rFonts w:ascii="Cambria" w:hAnsi="Cambria" w:cstheme="minorHAnsi"/>
          <w:sz w:val="20"/>
          <w:szCs w:val="20"/>
        </w:rPr>
        <w:t xml:space="preserve"> direncin hızla artması</w:t>
      </w:r>
      <w:r w:rsidR="000728C6" w:rsidRPr="0058448B">
        <w:rPr>
          <w:rFonts w:ascii="Cambria" w:hAnsi="Cambria" w:cstheme="minorHAnsi"/>
          <w:sz w:val="20"/>
          <w:szCs w:val="20"/>
        </w:rPr>
        <w:t>,</w:t>
      </w:r>
    </w:p>
    <w:p w:rsidR="00FB5351" w:rsidRPr="0058448B" w:rsidRDefault="006A580A" w:rsidP="007F557A">
      <w:pPr>
        <w:pStyle w:val="ListeParagraf"/>
        <w:numPr>
          <w:ilvl w:val="0"/>
          <w:numId w:val="4"/>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sz w:val="20"/>
          <w:szCs w:val="20"/>
        </w:rPr>
        <w:t xml:space="preserve">Viral </w:t>
      </w:r>
      <w:proofErr w:type="gramStart"/>
      <w:r w:rsidR="005E7CC1" w:rsidRPr="0058448B">
        <w:rPr>
          <w:rFonts w:ascii="Cambria" w:hAnsi="Cambria" w:cstheme="minorHAnsi"/>
          <w:sz w:val="20"/>
          <w:szCs w:val="20"/>
        </w:rPr>
        <w:t>e</w:t>
      </w:r>
      <w:r w:rsidRPr="0058448B">
        <w:rPr>
          <w:rFonts w:ascii="Cambria" w:hAnsi="Cambria" w:cstheme="minorHAnsi"/>
          <w:sz w:val="20"/>
          <w:szCs w:val="20"/>
        </w:rPr>
        <w:t>nfeksiyonlar</w:t>
      </w:r>
      <w:r w:rsidR="00C454B4" w:rsidRPr="0058448B">
        <w:rPr>
          <w:rFonts w:ascii="Cambria" w:eastAsiaTheme="minorEastAsia" w:hAnsi="Cambria" w:cstheme="minorHAnsi"/>
          <w:sz w:val="20"/>
          <w:szCs w:val="20"/>
        </w:rPr>
        <w:t>da</w:t>
      </w:r>
      <w:proofErr w:type="gramEnd"/>
      <w:r w:rsidR="00C454B4" w:rsidRPr="0058448B">
        <w:rPr>
          <w:rFonts w:ascii="Cambria" w:eastAsiaTheme="minorEastAsia" w:hAnsi="Cambria" w:cstheme="minorHAnsi"/>
          <w:sz w:val="20"/>
          <w:szCs w:val="20"/>
        </w:rPr>
        <w:t xml:space="preserve"> etkin tedavi</w:t>
      </w:r>
      <w:r w:rsidRPr="0058448B">
        <w:rPr>
          <w:rFonts w:ascii="Cambria" w:hAnsi="Cambria" w:cstheme="minorHAnsi"/>
          <w:sz w:val="20"/>
          <w:szCs w:val="20"/>
        </w:rPr>
        <w:t>nin olmaması</w:t>
      </w:r>
      <w:r w:rsidR="000728C6" w:rsidRPr="0058448B">
        <w:rPr>
          <w:rFonts w:ascii="Cambria" w:hAnsi="Cambria" w:cstheme="minorHAnsi"/>
          <w:sz w:val="20"/>
          <w:szCs w:val="20"/>
        </w:rPr>
        <w:t xml:space="preserve"> olarak sıralanabilir.</w:t>
      </w:r>
    </w:p>
    <w:p w:rsidR="006A580A" w:rsidRPr="0058448B" w:rsidRDefault="000728C6" w:rsidP="007F557A">
      <w:pPr>
        <w:spacing w:before="120" w:after="120"/>
        <w:jc w:val="both"/>
        <w:rPr>
          <w:rFonts w:ascii="Cambria" w:hAnsi="Cambria" w:cstheme="minorHAnsi"/>
          <w:sz w:val="20"/>
          <w:szCs w:val="20"/>
        </w:rPr>
      </w:pPr>
      <w:r w:rsidRPr="0058448B">
        <w:rPr>
          <w:rFonts w:ascii="Cambria" w:hAnsi="Cambria" w:cstheme="minorHAnsi"/>
          <w:b/>
          <w:bCs/>
          <w:sz w:val="20"/>
          <w:szCs w:val="20"/>
        </w:rPr>
        <w:t>Klinik Mikrobiyoloji;</w:t>
      </w:r>
      <w:r w:rsidRPr="0058448B">
        <w:rPr>
          <w:rFonts w:ascii="Cambria" w:hAnsi="Cambria" w:cstheme="minorHAnsi"/>
          <w:sz w:val="20"/>
          <w:szCs w:val="20"/>
        </w:rPr>
        <w:t xml:space="preserve"> Mikroorganizmaların hastalık yapıcı özelliklerini, </w:t>
      </w:r>
      <w:proofErr w:type="gramStart"/>
      <w:r w:rsidR="005E7CC1" w:rsidRPr="0058448B">
        <w:rPr>
          <w:rFonts w:ascii="Cambria" w:hAnsi="Cambria" w:cstheme="minorHAnsi"/>
          <w:sz w:val="20"/>
          <w:szCs w:val="20"/>
        </w:rPr>
        <w:t>enfeksiyon</w:t>
      </w:r>
      <w:proofErr w:type="gramEnd"/>
      <w:r w:rsidRPr="0058448B">
        <w:rPr>
          <w:rFonts w:ascii="Cambria" w:hAnsi="Cambria" w:cstheme="minorHAnsi"/>
          <w:sz w:val="20"/>
          <w:szCs w:val="20"/>
        </w:rPr>
        <w:t xml:space="preserve"> oluşturmalarını, etkenin tanımlanmasına yönelik laboratuvar işlemlerini, etkenlerin antimikrobi</w:t>
      </w:r>
      <w:r w:rsidR="007F557A" w:rsidRPr="0058448B">
        <w:rPr>
          <w:rFonts w:ascii="Cambria" w:hAnsi="Cambria" w:cstheme="minorHAnsi"/>
          <w:sz w:val="20"/>
          <w:szCs w:val="20"/>
        </w:rPr>
        <w:t>yel ajanlara</w:t>
      </w:r>
      <w:r w:rsidRPr="0058448B">
        <w:rPr>
          <w:rFonts w:ascii="Cambria" w:hAnsi="Cambria" w:cstheme="minorHAnsi"/>
          <w:sz w:val="20"/>
          <w:szCs w:val="20"/>
        </w:rPr>
        <w:t xml:space="preserve"> duyarlılıklarının belirlenmesi v.b. konuları ele alır.</w:t>
      </w:r>
    </w:p>
    <w:p w:rsidR="00AF0A08" w:rsidRPr="0058448B" w:rsidRDefault="00AF0A08" w:rsidP="007F557A">
      <w:pPr>
        <w:spacing w:before="120" w:after="120"/>
        <w:jc w:val="both"/>
        <w:rPr>
          <w:rFonts w:ascii="Cambria" w:hAnsi="Cambria" w:cstheme="minorHAnsi"/>
          <w:b/>
          <w:bCs/>
          <w:sz w:val="20"/>
          <w:szCs w:val="20"/>
        </w:rPr>
      </w:pPr>
    </w:p>
    <w:p w:rsidR="004F4ADE" w:rsidRPr="0058448B" w:rsidRDefault="00844284"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İNFEKSİYON</w:t>
      </w:r>
      <w:r w:rsidR="00AF0A08" w:rsidRPr="0058448B">
        <w:rPr>
          <w:rFonts w:ascii="Cambria" w:hAnsi="Cambria" w:cstheme="minorHAnsi"/>
          <w:b/>
          <w:bCs/>
          <w:sz w:val="20"/>
          <w:szCs w:val="20"/>
        </w:rPr>
        <w:t>LARI</w:t>
      </w:r>
      <w:r w:rsidRPr="0058448B">
        <w:rPr>
          <w:rFonts w:ascii="Cambria" w:hAnsi="Cambria" w:cstheme="minorHAnsi"/>
          <w:b/>
          <w:bCs/>
          <w:sz w:val="20"/>
          <w:szCs w:val="20"/>
        </w:rPr>
        <w:t xml:space="preserve">N VÜCUDA GİRİŞİ, YAYILMASI, ÇIKIŞI VE BULAŞMASI </w:t>
      </w:r>
    </w:p>
    <w:p w:rsidR="008B2AB6" w:rsidRPr="0058448B" w:rsidRDefault="008B2AB6" w:rsidP="007F557A">
      <w:pPr>
        <w:kinsoku w:val="0"/>
        <w:overflowPunct w:val="0"/>
        <w:spacing w:before="120" w:after="120"/>
        <w:jc w:val="both"/>
        <w:textAlignment w:val="baseline"/>
        <w:rPr>
          <w:rFonts w:ascii="Cambria" w:hAnsi="Cambria" w:cstheme="minorHAnsi"/>
          <w:sz w:val="20"/>
          <w:szCs w:val="20"/>
        </w:rPr>
      </w:pPr>
      <w:r w:rsidRPr="0058448B">
        <w:rPr>
          <w:rFonts w:ascii="Cambria" w:eastAsiaTheme="minorEastAsia" w:hAnsi="Cambria" w:cstheme="minorHAnsi"/>
          <w:color w:val="000000" w:themeColor="text1"/>
          <w:sz w:val="20"/>
          <w:szCs w:val="20"/>
        </w:rPr>
        <w:t xml:space="preserve">Bir </w:t>
      </w:r>
      <w:r w:rsidR="005E7CC1" w:rsidRPr="0058448B">
        <w:rPr>
          <w:rFonts w:ascii="Cambria" w:eastAsiaTheme="minorEastAsia" w:hAnsi="Cambria" w:cstheme="minorHAnsi"/>
          <w:color w:val="000000" w:themeColor="text1"/>
          <w:sz w:val="20"/>
          <w:szCs w:val="20"/>
        </w:rPr>
        <w:t>enfeksiyon</w:t>
      </w:r>
      <w:r w:rsidRPr="0058448B">
        <w:rPr>
          <w:rFonts w:ascii="Cambria" w:eastAsiaTheme="minorEastAsia" w:hAnsi="Cambria" w:cstheme="minorHAnsi"/>
          <w:color w:val="000000" w:themeColor="text1"/>
          <w:sz w:val="20"/>
          <w:szCs w:val="20"/>
        </w:rPr>
        <w:t xml:space="preserve">un bulaşma ve yayılma yolları </w:t>
      </w:r>
      <w:proofErr w:type="gramStart"/>
      <w:r w:rsidR="0058448B" w:rsidRPr="0058448B">
        <w:rPr>
          <w:rFonts w:ascii="Cambria" w:eastAsiaTheme="minorEastAsia" w:hAnsi="Cambria" w:cstheme="minorHAnsi"/>
          <w:color w:val="000000" w:themeColor="text1"/>
          <w:sz w:val="20"/>
          <w:szCs w:val="20"/>
        </w:rPr>
        <w:t>popülasyondaki</w:t>
      </w:r>
      <w:proofErr w:type="gramEnd"/>
      <w:r w:rsidRPr="0058448B">
        <w:rPr>
          <w:rFonts w:ascii="Cambria" w:eastAsiaTheme="minorEastAsia" w:hAnsi="Cambria" w:cstheme="minorHAnsi"/>
          <w:color w:val="000000" w:themeColor="text1"/>
          <w:sz w:val="20"/>
          <w:szCs w:val="20"/>
        </w:rPr>
        <w:t xml:space="preserve"> </w:t>
      </w:r>
      <w:r w:rsidR="005E7CC1" w:rsidRPr="0058448B">
        <w:rPr>
          <w:rFonts w:ascii="Cambria" w:eastAsiaTheme="minorEastAsia" w:hAnsi="Cambria" w:cstheme="minorHAnsi"/>
          <w:color w:val="000000" w:themeColor="text1"/>
          <w:sz w:val="20"/>
          <w:szCs w:val="20"/>
        </w:rPr>
        <w:t>enfeksiyon</w:t>
      </w:r>
      <w:r w:rsidRPr="0058448B">
        <w:rPr>
          <w:rFonts w:ascii="Cambria" w:eastAsiaTheme="minorEastAsia" w:hAnsi="Cambria" w:cstheme="minorHAnsi"/>
          <w:color w:val="000000" w:themeColor="text1"/>
          <w:sz w:val="20"/>
          <w:szCs w:val="20"/>
        </w:rPr>
        <w:t>un durumunu belirlediği için epidemik açıdan oldukça önemlidir. İnfeksiyonların epidemiyolojisi hakkında yorum yapmak için vücut içindeki yayılma, vücuttan çıkış, bulaşma ve doğadaki yayılma yollarının bilinmesi gerekir.</w:t>
      </w:r>
    </w:p>
    <w:p w:rsidR="007E695D" w:rsidRPr="0058448B" w:rsidRDefault="007E695D" w:rsidP="007F557A">
      <w:pPr>
        <w:kinsoku w:val="0"/>
        <w:overflowPunct w:val="0"/>
        <w:spacing w:before="120" w:after="120"/>
        <w:jc w:val="both"/>
        <w:textAlignment w:val="baseline"/>
        <w:rPr>
          <w:rFonts w:ascii="Cambria" w:eastAsiaTheme="minorEastAsia" w:hAnsi="Cambria" w:cstheme="minorHAnsi"/>
          <w:color w:val="000000" w:themeColor="text1"/>
          <w:sz w:val="20"/>
          <w:szCs w:val="20"/>
        </w:rPr>
      </w:pPr>
    </w:p>
    <w:p w:rsidR="007E695D" w:rsidRPr="0058448B" w:rsidRDefault="007E695D" w:rsidP="007F557A">
      <w:pPr>
        <w:kinsoku w:val="0"/>
        <w:overflowPunct w:val="0"/>
        <w:spacing w:before="120" w:after="120"/>
        <w:jc w:val="both"/>
        <w:textAlignment w:val="baseline"/>
        <w:rPr>
          <w:rFonts w:ascii="Cambria" w:eastAsiaTheme="minorEastAsia" w:hAnsi="Cambria" w:cstheme="minorHAnsi"/>
          <w:color w:val="000000" w:themeColor="text1"/>
          <w:sz w:val="20"/>
          <w:szCs w:val="20"/>
        </w:rPr>
      </w:pPr>
    </w:p>
    <w:p w:rsidR="00B2154B" w:rsidRPr="0058448B" w:rsidRDefault="00563290" w:rsidP="007F557A">
      <w:pPr>
        <w:kinsoku w:val="0"/>
        <w:overflowPunct w:val="0"/>
        <w:spacing w:before="120" w:after="120"/>
        <w:jc w:val="both"/>
        <w:textAlignment w:val="baseline"/>
        <w:rPr>
          <w:rFonts w:ascii="Cambria" w:eastAsiaTheme="minorEastAsia" w:hAnsi="Cambria" w:cstheme="minorHAnsi"/>
          <w:b/>
          <w:color w:val="000000" w:themeColor="text1"/>
          <w:sz w:val="20"/>
          <w:szCs w:val="20"/>
        </w:rPr>
      </w:pPr>
      <w:r w:rsidRPr="0058448B">
        <w:rPr>
          <w:rFonts w:ascii="Cambria" w:eastAsiaTheme="minorEastAsia" w:hAnsi="Cambria" w:cstheme="minorHAnsi"/>
          <w:b/>
          <w:color w:val="000000" w:themeColor="text1"/>
          <w:sz w:val="20"/>
          <w:szCs w:val="20"/>
        </w:rPr>
        <w:lastRenderedPageBreak/>
        <w:t>Mikroorganizmalar</w:t>
      </w:r>
      <w:r w:rsidR="00AB602E" w:rsidRPr="0058448B">
        <w:rPr>
          <w:rFonts w:ascii="Cambria" w:eastAsiaTheme="minorEastAsia" w:hAnsi="Cambria" w:cstheme="minorHAnsi"/>
          <w:b/>
          <w:color w:val="000000" w:themeColor="text1"/>
          <w:sz w:val="20"/>
          <w:szCs w:val="20"/>
        </w:rPr>
        <w:t>ın vücuda girişi</w:t>
      </w:r>
      <w:r w:rsidRPr="0058448B">
        <w:rPr>
          <w:rFonts w:ascii="Cambria" w:eastAsiaTheme="minorEastAsia" w:hAnsi="Cambria" w:cstheme="minorHAnsi"/>
          <w:b/>
          <w:color w:val="000000" w:themeColor="text1"/>
          <w:sz w:val="20"/>
          <w:szCs w:val="20"/>
        </w:rPr>
        <w:t xml:space="preserve"> </w:t>
      </w:r>
      <w:r w:rsidR="006A580A" w:rsidRPr="0058448B">
        <w:rPr>
          <w:rFonts w:ascii="Cambria" w:eastAsiaTheme="minorEastAsia" w:hAnsi="Cambria" w:cstheme="minorHAnsi"/>
          <w:b/>
          <w:color w:val="000000" w:themeColor="text1"/>
          <w:sz w:val="20"/>
          <w:szCs w:val="20"/>
        </w:rPr>
        <w:t>7 yolla olur. Bunlar</w:t>
      </w:r>
      <w:r w:rsidRPr="0058448B">
        <w:rPr>
          <w:rFonts w:ascii="Cambria" w:eastAsiaTheme="minorEastAsia" w:hAnsi="Cambria" w:cstheme="minorHAnsi"/>
          <w:b/>
          <w:color w:val="000000" w:themeColor="text1"/>
          <w:sz w:val="20"/>
          <w:szCs w:val="20"/>
        </w:rPr>
        <w:t>;</w:t>
      </w:r>
    </w:p>
    <w:p w:rsidR="00B2154B"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Sindirim sistemi yoluyla</w:t>
      </w:r>
      <w:r w:rsidR="004F0DA5" w:rsidRPr="0058448B">
        <w:rPr>
          <w:rFonts w:ascii="Cambria" w:hAnsi="Cambria" w:cstheme="minorHAnsi"/>
          <w:b/>
          <w:bCs/>
          <w:sz w:val="20"/>
          <w:szCs w:val="20"/>
        </w:rPr>
        <w:t>;</w:t>
      </w:r>
      <w:r w:rsidR="004F0DA5" w:rsidRPr="0058448B">
        <w:rPr>
          <w:rFonts w:ascii="Cambria" w:hAnsi="Cambria" w:cstheme="minorHAnsi"/>
          <w:sz w:val="20"/>
          <w:szCs w:val="20"/>
        </w:rPr>
        <w:t xml:space="preserve"> Başta </w:t>
      </w:r>
      <w:r w:rsidR="004F0DA5" w:rsidRPr="0058448B">
        <w:rPr>
          <w:rFonts w:ascii="Cambria" w:hAnsi="Cambria" w:cstheme="minorHAnsi"/>
          <w:i/>
          <w:sz w:val="20"/>
          <w:szCs w:val="20"/>
        </w:rPr>
        <w:t>Enterobacteri</w:t>
      </w:r>
      <w:r w:rsidR="005E7CC1" w:rsidRPr="0058448B">
        <w:rPr>
          <w:rFonts w:ascii="Cambria" w:hAnsi="Cambria" w:cstheme="minorHAnsi"/>
          <w:i/>
          <w:sz w:val="20"/>
          <w:szCs w:val="20"/>
        </w:rPr>
        <w:t>a</w:t>
      </w:r>
      <w:r w:rsidR="004F0DA5" w:rsidRPr="0058448B">
        <w:rPr>
          <w:rFonts w:ascii="Cambria" w:hAnsi="Cambria" w:cstheme="minorHAnsi"/>
          <w:i/>
          <w:sz w:val="20"/>
          <w:szCs w:val="20"/>
        </w:rPr>
        <w:t>cea</w:t>
      </w:r>
      <w:r w:rsidR="005E7CC1" w:rsidRPr="0058448B">
        <w:rPr>
          <w:rFonts w:ascii="Cambria" w:hAnsi="Cambria" w:cstheme="minorHAnsi"/>
          <w:i/>
          <w:sz w:val="20"/>
          <w:szCs w:val="20"/>
        </w:rPr>
        <w:t>e</w:t>
      </w:r>
      <w:r w:rsidR="004F0DA5" w:rsidRPr="0058448B">
        <w:rPr>
          <w:rFonts w:ascii="Cambria" w:hAnsi="Cambria" w:cstheme="minorHAnsi"/>
          <w:sz w:val="20"/>
          <w:szCs w:val="20"/>
        </w:rPr>
        <w:t xml:space="preserve"> ailesi olmak üzere sindirim sistemi patojenleri ve birçok patojen mikroorganizma,</w:t>
      </w:r>
    </w:p>
    <w:p w:rsidR="00B2154B" w:rsidRPr="0058448B" w:rsidRDefault="00B2154B"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Solunum sistemi yoluyla</w:t>
      </w:r>
      <w:r w:rsidR="004F0DA5" w:rsidRPr="0058448B">
        <w:rPr>
          <w:rFonts w:ascii="Cambria" w:eastAsiaTheme="minorEastAsia" w:hAnsi="Cambria" w:cstheme="minorHAnsi"/>
          <w:b/>
          <w:bCs/>
          <w:color w:val="000000" w:themeColor="text1"/>
          <w:sz w:val="20"/>
          <w:szCs w:val="20"/>
        </w:rPr>
        <w:t>;</w:t>
      </w:r>
      <w:r w:rsidR="004F0DA5" w:rsidRPr="0058448B">
        <w:rPr>
          <w:rFonts w:ascii="Cambria" w:eastAsiaTheme="minorEastAsia" w:hAnsi="Cambria" w:cstheme="minorHAnsi"/>
          <w:color w:val="000000" w:themeColor="text1"/>
          <w:sz w:val="20"/>
          <w:szCs w:val="20"/>
        </w:rPr>
        <w:t xml:space="preserve"> Parainfluenza virusları, mikoplazmalar, </w:t>
      </w:r>
      <w:r w:rsidR="004F0DA5" w:rsidRPr="0058448B">
        <w:rPr>
          <w:rFonts w:ascii="Cambria" w:eastAsiaTheme="minorEastAsia" w:hAnsi="Cambria" w:cstheme="minorHAnsi"/>
          <w:i/>
          <w:color w:val="000000" w:themeColor="text1"/>
          <w:sz w:val="20"/>
          <w:szCs w:val="20"/>
        </w:rPr>
        <w:t>Pasteurellaceae</w:t>
      </w:r>
      <w:r w:rsidR="004F0DA5" w:rsidRPr="0058448B">
        <w:rPr>
          <w:rFonts w:ascii="Cambria" w:eastAsiaTheme="minorEastAsia" w:hAnsi="Cambria" w:cstheme="minorHAnsi"/>
          <w:color w:val="000000" w:themeColor="text1"/>
          <w:sz w:val="20"/>
          <w:szCs w:val="20"/>
        </w:rPr>
        <w:t xml:space="preserve"> ailesinde bulunun mikroorganizm</w:t>
      </w:r>
      <w:r w:rsidR="005E7CC1" w:rsidRPr="0058448B">
        <w:rPr>
          <w:rFonts w:ascii="Cambria" w:eastAsiaTheme="minorEastAsia" w:hAnsi="Cambria" w:cstheme="minorHAnsi"/>
          <w:color w:val="000000" w:themeColor="text1"/>
          <w:sz w:val="20"/>
          <w:szCs w:val="20"/>
        </w:rPr>
        <w:t>a</w:t>
      </w:r>
      <w:r w:rsidR="004F0DA5" w:rsidRPr="0058448B">
        <w:rPr>
          <w:rFonts w:ascii="Cambria" w:eastAsiaTheme="minorEastAsia" w:hAnsi="Cambria" w:cstheme="minorHAnsi"/>
          <w:color w:val="000000" w:themeColor="text1"/>
          <w:sz w:val="20"/>
          <w:szCs w:val="20"/>
        </w:rPr>
        <w:t>lar,</w:t>
      </w:r>
    </w:p>
    <w:p w:rsidR="00B2154B"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Ürogenital sistem yoluyla</w:t>
      </w:r>
      <w:r w:rsidR="004F0DA5" w:rsidRPr="0058448B">
        <w:rPr>
          <w:rFonts w:ascii="Cambria" w:eastAsiaTheme="minorEastAsia" w:hAnsi="Cambria" w:cstheme="minorHAnsi"/>
          <w:b/>
          <w:bCs/>
          <w:color w:val="000000" w:themeColor="text1"/>
          <w:sz w:val="20"/>
          <w:szCs w:val="20"/>
        </w:rPr>
        <w:t>;</w:t>
      </w:r>
      <w:r w:rsidR="004F0DA5" w:rsidRPr="0058448B">
        <w:rPr>
          <w:rFonts w:ascii="Cambria" w:eastAsiaTheme="minorEastAsia" w:hAnsi="Cambria" w:cstheme="minorHAnsi"/>
          <w:color w:val="000000" w:themeColor="text1"/>
          <w:sz w:val="20"/>
          <w:szCs w:val="20"/>
        </w:rPr>
        <w:t xml:space="preserve"> Assendens ve dessendens yolla yayılan birçok mikroorganizma,</w:t>
      </w:r>
      <w:r w:rsidR="005F3C99" w:rsidRPr="0058448B">
        <w:rPr>
          <w:rFonts w:ascii="Cambria" w:eastAsiaTheme="minorEastAsia" w:hAnsi="Cambria" w:cstheme="minorHAnsi"/>
          <w:color w:val="000000" w:themeColor="text1"/>
          <w:sz w:val="20"/>
          <w:szCs w:val="20"/>
        </w:rPr>
        <w:t xml:space="preserve"> </w:t>
      </w:r>
      <w:r w:rsidR="004F0DA5" w:rsidRPr="0058448B">
        <w:rPr>
          <w:rFonts w:ascii="Cambria" w:eastAsiaTheme="minorEastAsia" w:hAnsi="Cambria" w:cstheme="minorHAnsi"/>
          <w:color w:val="000000" w:themeColor="text1"/>
          <w:sz w:val="20"/>
          <w:szCs w:val="20"/>
        </w:rPr>
        <w:t>(Leptospiralar)</w:t>
      </w:r>
    </w:p>
    <w:p w:rsidR="00B2154B"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Deri yoluyla</w:t>
      </w:r>
      <w:r w:rsidR="004F0DA5" w:rsidRPr="0058448B">
        <w:rPr>
          <w:rFonts w:ascii="Cambria" w:eastAsiaTheme="minorEastAsia" w:hAnsi="Cambria" w:cstheme="minorHAnsi"/>
          <w:b/>
          <w:bCs/>
          <w:color w:val="000000" w:themeColor="text1"/>
          <w:sz w:val="20"/>
          <w:szCs w:val="20"/>
        </w:rPr>
        <w:t>;</w:t>
      </w:r>
      <w:r w:rsidR="004F0DA5" w:rsidRPr="0058448B">
        <w:rPr>
          <w:rFonts w:ascii="Cambria" w:eastAsiaTheme="minorEastAsia" w:hAnsi="Cambria" w:cstheme="minorHAnsi"/>
          <w:color w:val="000000" w:themeColor="text1"/>
          <w:sz w:val="20"/>
          <w:szCs w:val="20"/>
        </w:rPr>
        <w:t xml:space="preserve"> Özellikle derinin nemli olduğu ve bütünlüğün bozulduğu durumlarda deri birçok mikroorganizmanın önemli giriş yoludur. (Franci</w:t>
      </w:r>
      <w:r w:rsidR="005E7CC1" w:rsidRPr="0058448B">
        <w:rPr>
          <w:rFonts w:ascii="Cambria" w:eastAsiaTheme="minorEastAsia" w:hAnsi="Cambria" w:cstheme="minorHAnsi"/>
          <w:color w:val="000000" w:themeColor="text1"/>
          <w:sz w:val="20"/>
          <w:szCs w:val="20"/>
        </w:rPr>
        <w:t>s</w:t>
      </w:r>
      <w:r w:rsidR="004F0DA5" w:rsidRPr="0058448B">
        <w:rPr>
          <w:rFonts w:ascii="Cambria" w:eastAsiaTheme="minorEastAsia" w:hAnsi="Cambria" w:cstheme="minorHAnsi"/>
          <w:color w:val="000000" w:themeColor="text1"/>
          <w:sz w:val="20"/>
          <w:szCs w:val="20"/>
        </w:rPr>
        <w:t>ella, Brucella) mikroorganizmalar</w:t>
      </w:r>
    </w:p>
    <w:p w:rsidR="00B2154B"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Göz ve kulak mukozası yoluyla</w:t>
      </w:r>
      <w:r w:rsidR="004F0DA5" w:rsidRPr="0058448B">
        <w:rPr>
          <w:rFonts w:ascii="Cambria" w:eastAsiaTheme="minorEastAsia" w:hAnsi="Cambria" w:cstheme="minorHAnsi"/>
          <w:b/>
          <w:bCs/>
          <w:color w:val="000000" w:themeColor="text1"/>
          <w:sz w:val="20"/>
          <w:szCs w:val="20"/>
        </w:rPr>
        <w:t>;</w:t>
      </w:r>
      <w:r w:rsidR="004F0DA5" w:rsidRPr="0058448B">
        <w:rPr>
          <w:rFonts w:ascii="Cambria" w:eastAsiaTheme="minorEastAsia" w:hAnsi="Cambria" w:cstheme="minorHAnsi"/>
          <w:color w:val="000000" w:themeColor="text1"/>
          <w:sz w:val="20"/>
          <w:szCs w:val="20"/>
        </w:rPr>
        <w:t xml:space="preserve"> </w:t>
      </w:r>
      <w:r w:rsidR="004F0DA5" w:rsidRPr="0058448B">
        <w:rPr>
          <w:rFonts w:ascii="Cambria" w:eastAsiaTheme="minorEastAsia" w:hAnsi="Cambria" w:cstheme="minorHAnsi"/>
          <w:i/>
          <w:color w:val="000000" w:themeColor="text1"/>
          <w:sz w:val="20"/>
          <w:szCs w:val="20"/>
        </w:rPr>
        <w:t>Moraxella bovis, Mycoplasma conjunctivae</w:t>
      </w:r>
      <w:r w:rsidR="004F0DA5" w:rsidRPr="0058448B">
        <w:rPr>
          <w:rFonts w:ascii="Cambria" w:eastAsiaTheme="minorEastAsia" w:hAnsi="Cambria" w:cstheme="minorHAnsi"/>
          <w:color w:val="000000" w:themeColor="text1"/>
          <w:sz w:val="20"/>
          <w:szCs w:val="20"/>
        </w:rPr>
        <w:t>, Sığır vebası virüsü,</w:t>
      </w:r>
    </w:p>
    <w:p w:rsidR="00B2154B"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Dolaşım sistemi yoluyla</w:t>
      </w:r>
      <w:r w:rsidR="006A580A" w:rsidRPr="0058448B">
        <w:rPr>
          <w:rFonts w:ascii="Cambria" w:eastAsiaTheme="minorEastAsia" w:hAnsi="Cambria" w:cstheme="minorHAnsi"/>
          <w:b/>
          <w:bCs/>
          <w:color w:val="000000" w:themeColor="text1"/>
          <w:sz w:val="20"/>
          <w:szCs w:val="20"/>
        </w:rPr>
        <w:t>;</w:t>
      </w:r>
      <w:r w:rsidR="006A580A" w:rsidRPr="0058448B">
        <w:rPr>
          <w:rFonts w:ascii="Cambria" w:eastAsiaTheme="minorEastAsia" w:hAnsi="Cambria" w:cstheme="minorHAnsi"/>
          <w:color w:val="000000" w:themeColor="text1"/>
          <w:sz w:val="20"/>
          <w:szCs w:val="20"/>
        </w:rPr>
        <w:t xml:space="preserve"> </w:t>
      </w:r>
      <w:r w:rsidR="004F0DA5" w:rsidRPr="0058448B">
        <w:rPr>
          <w:rFonts w:ascii="Cambria" w:eastAsiaTheme="minorEastAsia" w:hAnsi="Cambria" w:cstheme="minorHAnsi"/>
          <w:color w:val="000000" w:themeColor="text1"/>
          <w:sz w:val="20"/>
          <w:szCs w:val="20"/>
        </w:rPr>
        <w:t xml:space="preserve">Derin yaralanmalar, operasyonlar, </w:t>
      </w:r>
      <w:proofErr w:type="gramStart"/>
      <w:r w:rsidR="0058448B" w:rsidRPr="0058448B">
        <w:rPr>
          <w:rFonts w:ascii="Cambria" w:eastAsiaTheme="minorEastAsia" w:hAnsi="Cambria" w:cstheme="minorHAnsi"/>
          <w:color w:val="000000" w:themeColor="text1"/>
          <w:sz w:val="20"/>
          <w:szCs w:val="20"/>
        </w:rPr>
        <w:t>enjeksiyon</w:t>
      </w:r>
      <w:proofErr w:type="gramEnd"/>
      <w:r w:rsidR="004F0DA5" w:rsidRPr="0058448B">
        <w:rPr>
          <w:rFonts w:ascii="Cambria" w:eastAsiaTheme="minorEastAsia" w:hAnsi="Cambria" w:cstheme="minorHAnsi"/>
          <w:color w:val="000000" w:themeColor="text1"/>
          <w:sz w:val="20"/>
          <w:szCs w:val="20"/>
        </w:rPr>
        <w:t>, kan emici artropotlar aracılığıyla</w:t>
      </w:r>
      <w:r w:rsidR="00B106E6">
        <w:rPr>
          <w:rFonts w:ascii="Cambria" w:eastAsiaTheme="minorEastAsia" w:hAnsi="Cambria" w:cstheme="minorHAnsi"/>
          <w:color w:val="000000" w:themeColor="text1"/>
          <w:sz w:val="20"/>
          <w:szCs w:val="20"/>
        </w:rPr>
        <w:t xml:space="preserve"> (Coxiella burnetti)</w:t>
      </w:r>
      <w:r w:rsidR="004F0DA5" w:rsidRPr="0058448B">
        <w:rPr>
          <w:rFonts w:ascii="Cambria" w:eastAsiaTheme="minorEastAsia" w:hAnsi="Cambria" w:cstheme="minorHAnsi"/>
          <w:color w:val="000000" w:themeColor="text1"/>
          <w:sz w:val="20"/>
          <w:szCs w:val="20"/>
        </w:rPr>
        <w:t xml:space="preserve"> etkenler vücuda girerler,</w:t>
      </w:r>
    </w:p>
    <w:p w:rsidR="00CF2D32" w:rsidRPr="0058448B" w:rsidRDefault="00563290" w:rsidP="007F557A">
      <w:pPr>
        <w:pStyle w:val="ListeParagraf"/>
        <w:numPr>
          <w:ilvl w:val="0"/>
          <w:numId w:val="1"/>
        </w:numPr>
        <w:kinsoku w:val="0"/>
        <w:overflowPunct w:val="0"/>
        <w:spacing w:before="120" w:after="120" w:line="276" w:lineRule="auto"/>
        <w:ind w:left="360"/>
        <w:contextualSpacing w:val="0"/>
        <w:jc w:val="both"/>
        <w:textAlignment w:val="baseline"/>
        <w:rPr>
          <w:rFonts w:ascii="Cambria" w:hAnsi="Cambria" w:cstheme="minorHAnsi"/>
          <w:sz w:val="20"/>
          <w:szCs w:val="20"/>
        </w:rPr>
      </w:pPr>
      <w:r w:rsidRPr="0058448B">
        <w:rPr>
          <w:rFonts w:ascii="Cambria" w:eastAsiaTheme="minorEastAsia" w:hAnsi="Cambria" w:cstheme="minorHAnsi"/>
          <w:b/>
          <w:bCs/>
          <w:color w:val="000000" w:themeColor="text1"/>
          <w:sz w:val="20"/>
          <w:szCs w:val="20"/>
        </w:rPr>
        <w:t>Meme Yoluyla</w:t>
      </w:r>
      <w:r w:rsidR="006A580A" w:rsidRPr="0058448B">
        <w:rPr>
          <w:rFonts w:ascii="Cambria" w:eastAsiaTheme="minorEastAsia" w:hAnsi="Cambria" w:cstheme="minorHAnsi"/>
          <w:b/>
          <w:bCs/>
          <w:color w:val="000000" w:themeColor="text1"/>
          <w:sz w:val="20"/>
          <w:szCs w:val="20"/>
        </w:rPr>
        <w:t>;</w:t>
      </w:r>
      <w:r w:rsidR="004F0DA5" w:rsidRPr="0058448B">
        <w:rPr>
          <w:rFonts w:ascii="Cambria" w:eastAsiaTheme="minorEastAsia" w:hAnsi="Cambria" w:cstheme="minorHAnsi"/>
          <w:color w:val="000000" w:themeColor="text1"/>
          <w:sz w:val="20"/>
          <w:szCs w:val="20"/>
        </w:rPr>
        <w:t xml:space="preserve"> Mastitis etkenler (</w:t>
      </w:r>
      <w:r w:rsidR="004F0DA5" w:rsidRPr="0058448B">
        <w:rPr>
          <w:rFonts w:ascii="Cambria" w:eastAsiaTheme="minorEastAsia" w:hAnsi="Cambria" w:cstheme="minorHAnsi"/>
          <w:i/>
          <w:color w:val="000000" w:themeColor="text1"/>
          <w:sz w:val="20"/>
          <w:szCs w:val="20"/>
        </w:rPr>
        <w:t>Staphylococcus</w:t>
      </w:r>
      <w:r w:rsidR="00841E6B" w:rsidRPr="0058448B">
        <w:rPr>
          <w:rFonts w:ascii="Cambria" w:eastAsiaTheme="minorEastAsia" w:hAnsi="Cambria" w:cstheme="minorHAnsi"/>
          <w:color w:val="000000" w:themeColor="text1"/>
          <w:sz w:val="20"/>
          <w:szCs w:val="20"/>
        </w:rPr>
        <w:t xml:space="preserve"> spp</w:t>
      </w:r>
      <w:proofErr w:type="gramStart"/>
      <w:r w:rsidR="007F557A" w:rsidRPr="0058448B">
        <w:rPr>
          <w:rFonts w:ascii="Cambria" w:eastAsiaTheme="minorEastAsia" w:hAnsi="Cambria" w:cstheme="minorHAnsi"/>
          <w:color w:val="000000" w:themeColor="text1"/>
          <w:sz w:val="20"/>
          <w:szCs w:val="20"/>
        </w:rPr>
        <w:t>.</w:t>
      </w:r>
      <w:r w:rsidR="004F0DA5" w:rsidRPr="0058448B">
        <w:rPr>
          <w:rFonts w:ascii="Cambria" w:eastAsiaTheme="minorEastAsia" w:hAnsi="Cambria" w:cstheme="minorHAnsi"/>
          <w:color w:val="000000" w:themeColor="text1"/>
          <w:sz w:val="20"/>
          <w:szCs w:val="20"/>
        </w:rPr>
        <w:t>,</w:t>
      </w:r>
      <w:proofErr w:type="gramEnd"/>
      <w:r w:rsidR="004F0DA5" w:rsidRPr="0058448B">
        <w:rPr>
          <w:rFonts w:ascii="Cambria" w:eastAsiaTheme="minorEastAsia" w:hAnsi="Cambria" w:cstheme="minorHAnsi"/>
          <w:color w:val="000000" w:themeColor="text1"/>
          <w:sz w:val="20"/>
          <w:szCs w:val="20"/>
        </w:rPr>
        <w:t xml:space="preserve"> </w:t>
      </w:r>
      <w:r w:rsidR="004F0DA5" w:rsidRPr="0058448B">
        <w:rPr>
          <w:rFonts w:ascii="Cambria" w:eastAsiaTheme="minorEastAsia" w:hAnsi="Cambria" w:cstheme="minorHAnsi"/>
          <w:i/>
          <w:color w:val="000000" w:themeColor="text1"/>
          <w:sz w:val="20"/>
          <w:szCs w:val="20"/>
        </w:rPr>
        <w:t>Streptococcus</w:t>
      </w:r>
      <w:r w:rsidR="00841E6B" w:rsidRPr="0058448B">
        <w:rPr>
          <w:rFonts w:ascii="Cambria" w:eastAsiaTheme="minorEastAsia" w:hAnsi="Cambria" w:cstheme="minorHAnsi"/>
          <w:i/>
          <w:color w:val="000000" w:themeColor="text1"/>
          <w:sz w:val="20"/>
          <w:szCs w:val="20"/>
        </w:rPr>
        <w:t xml:space="preserve"> agalactiae</w:t>
      </w:r>
      <w:r w:rsidR="004F0DA5" w:rsidRPr="0058448B">
        <w:rPr>
          <w:rFonts w:ascii="Cambria" w:eastAsiaTheme="minorEastAsia" w:hAnsi="Cambria" w:cstheme="minorHAnsi"/>
          <w:i/>
          <w:color w:val="000000" w:themeColor="text1"/>
          <w:sz w:val="20"/>
          <w:szCs w:val="20"/>
        </w:rPr>
        <w:t>, E</w:t>
      </w:r>
      <w:r w:rsidR="00841E6B" w:rsidRPr="0058448B">
        <w:rPr>
          <w:rFonts w:ascii="Cambria" w:eastAsiaTheme="minorEastAsia" w:hAnsi="Cambria" w:cstheme="minorHAnsi"/>
          <w:i/>
          <w:color w:val="000000" w:themeColor="text1"/>
          <w:sz w:val="20"/>
          <w:szCs w:val="20"/>
        </w:rPr>
        <w:t>scherichia coli</w:t>
      </w:r>
      <w:r w:rsidR="00841E6B" w:rsidRPr="0058448B">
        <w:rPr>
          <w:rFonts w:ascii="Cambria" w:eastAsiaTheme="minorEastAsia" w:hAnsi="Cambria" w:cstheme="minorHAnsi"/>
          <w:color w:val="000000" w:themeColor="text1"/>
          <w:sz w:val="20"/>
          <w:szCs w:val="20"/>
        </w:rPr>
        <w:t xml:space="preserve"> gibi</w:t>
      </w:r>
      <w:r w:rsidR="004F0DA5" w:rsidRPr="0058448B">
        <w:rPr>
          <w:rFonts w:ascii="Cambria" w:eastAsiaTheme="minorEastAsia" w:hAnsi="Cambria" w:cstheme="minorHAnsi"/>
          <w:color w:val="000000" w:themeColor="text1"/>
          <w:sz w:val="20"/>
          <w:szCs w:val="20"/>
        </w:rPr>
        <w:t>)</w:t>
      </w:r>
    </w:p>
    <w:p w:rsidR="00352B8B" w:rsidRPr="0058448B" w:rsidRDefault="00352B8B" w:rsidP="007F557A">
      <w:pPr>
        <w:kinsoku w:val="0"/>
        <w:overflowPunct w:val="0"/>
        <w:spacing w:before="120" w:after="120"/>
        <w:jc w:val="both"/>
        <w:textAlignment w:val="baseline"/>
        <w:rPr>
          <w:rFonts w:ascii="Cambria" w:eastAsiaTheme="minorEastAsia" w:hAnsi="Cambria" w:cstheme="minorHAnsi"/>
          <w:color w:val="000000" w:themeColor="text1"/>
          <w:sz w:val="20"/>
          <w:szCs w:val="20"/>
        </w:rPr>
      </w:pPr>
    </w:p>
    <w:p w:rsidR="00B2154B" w:rsidRPr="0058448B" w:rsidRDefault="00B2154B" w:rsidP="007F557A">
      <w:pPr>
        <w:kinsoku w:val="0"/>
        <w:overflowPunct w:val="0"/>
        <w:spacing w:before="120" w:after="120"/>
        <w:jc w:val="both"/>
        <w:textAlignment w:val="baseline"/>
        <w:rPr>
          <w:rFonts w:ascii="Cambria" w:eastAsiaTheme="minorEastAsia" w:hAnsi="Cambria" w:cstheme="minorHAnsi"/>
          <w:b/>
          <w:color w:val="000000" w:themeColor="text1"/>
          <w:sz w:val="20"/>
          <w:szCs w:val="20"/>
        </w:rPr>
      </w:pPr>
      <w:r w:rsidRPr="0058448B">
        <w:rPr>
          <w:rFonts w:ascii="Cambria" w:eastAsiaTheme="minorEastAsia" w:hAnsi="Cambria" w:cstheme="minorHAnsi"/>
          <w:b/>
          <w:color w:val="000000" w:themeColor="text1"/>
          <w:sz w:val="20"/>
          <w:szCs w:val="20"/>
        </w:rPr>
        <w:t>Vücuda herhangi bir portantreden giren etken</w:t>
      </w:r>
      <w:r w:rsidR="006A580A" w:rsidRPr="0058448B">
        <w:rPr>
          <w:rFonts w:ascii="Cambria" w:eastAsiaTheme="minorEastAsia" w:hAnsi="Cambria" w:cstheme="minorHAnsi"/>
          <w:b/>
          <w:color w:val="000000" w:themeColor="text1"/>
          <w:sz w:val="20"/>
          <w:szCs w:val="20"/>
        </w:rPr>
        <w:t xml:space="preserve"> 5 şekilde</w:t>
      </w:r>
      <w:r w:rsidRPr="0058448B">
        <w:rPr>
          <w:rFonts w:ascii="Cambria" w:eastAsiaTheme="minorEastAsia" w:hAnsi="Cambria" w:cstheme="minorHAnsi"/>
          <w:b/>
          <w:color w:val="000000" w:themeColor="text1"/>
          <w:sz w:val="20"/>
          <w:szCs w:val="20"/>
        </w:rPr>
        <w:t xml:space="preserve"> vücut içinde yayılır:</w:t>
      </w:r>
    </w:p>
    <w:p w:rsidR="00841E6B" w:rsidRPr="0058448B" w:rsidRDefault="00156F7F" w:rsidP="007F557A">
      <w:pPr>
        <w:pStyle w:val="ListeParagraf"/>
        <w:numPr>
          <w:ilvl w:val="0"/>
          <w:numId w:val="2"/>
        </w:numPr>
        <w:kinsoku w:val="0"/>
        <w:overflowPunct w:val="0"/>
        <w:spacing w:before="120" w:after="120" w:line="276" w:lineRule="auto"/>
        <w:ind w:left="360"/>
        <w:contextualSpacing w:val="0"/>
        <w:jc w:val="both"/>
        <w:textAlignment w:val="baseline"/>
        <w:rPr>
          <w:rFonts w:ascii="Cambria" w:eastAsiaTheme="minorEastAsia" w:hAnsi="Cambria" w:cstheme="minorHAnsi"/>
          <w:color w:val="000000" w:themeColor="text1"/>
          <w:sz w:val="20"/>
          <w:szCs w:val="20"/>
        </w:rPr>
      </w:pPr>
      <w:r w:rsidRPr="0058448B">
        <w:rPr>
          <w:rFonts w:ascii="Cambria" w:eastAsiaTheme="minorEastAsia" w:hAnsi="Cambria" w:cstheme="minorHAnsi"/>
          <w:b/>
          <w:bCs/>
          <w:color w:val="000000" w:themeColor="text1"/>
          <w:sz w:val="20"/>
          <w:szCs w:val="20"/>
        </w:rPr>
        <w:t xml:space="preserve">Hücreler arası </w:t>
      </w:r>
      <w:r w:rsidR="00841E6B" w:rsidRPr="0058448B">
        <w:rPr>
          <w:rFonts w:ascii="Cambria" w:eastAsiaTheme="minorEastAsia" w:hAnsi="Cambria" w:cstheme="minorHAnsi"/>
          <w:b/>
          <w:bCs/>
          <w:color w:val="000000" w:themeColor="text1"/>
          <w:sz w:val="20"/>
          <w:szCs w:val="20"/>
        </w:rPr>
        <w:t>yayılma;</w:t>
      </w:r>
      <w:r w:rsidR="00841E6B" w:rsidRPr="0058448B">
        <w:rPr>
          <w:rFonts w:ascii="Cambria" w:eastAsiaTheme="minorEastAsia" w:hAnsi="Cambria" w:cstheme="minorHAnsi"/>
          <w:color w:val="000000" w:themeColor="text1"/>
          <w:sz w:val="20"/>
          <w:szCs w:val="20"/>
        </w:rPr>
        <w:t xml:space="preserve"> </w:t>
      </w:r>
      <w:r w:rsidR="00841E6B" w:rsidRPr="0058448B">
        <w:rPr>
          <w:rFonts w:ascii="Cambria" w:eastAsiaTheme="minorEastAsia" w:hAnsi="Cambria" w:cstheme="minorHAnsi"/>
          <w:i/>
          <w:color w:val="000000" w:themeColor="text1"/>
          <w:sz w:val="20"/>
          <w:szCs w:val="20"/>
        </w:rPr>
        <w:t>Salmonella typhi</w:t>
      </w:r>
      <w:r w:rsidR="00841E6B" w:rsidRPr="0058448B">
        <w:rPr>
          <w:rFonts w:ascii="Cambria" w:eastAsiaTheme="minorEastAsia" w:hAnsi="Cambria" w:cstheme="minorHAnsi"/>
          <w:color w:val="000000" w:themeColor="text1"/>
          <w:sz w:val="20"/>
          <w:szCs w:val="20"/>
        </w:rPr>
        <w:t>’nin bağırsak epitel hücrelerine yayılması, karaciğer lezyonlarındaki tüberküloz etkenleri,</w:t>
      </w:r>
    </w:p>
    <w:p w:rsidR="00B2154B" w:rsidRPr="0058448B" w:rsidRDefault="00156F7F" w:rsidP="007F557A">
      <w:pPr>
        <w:pStyle w:val="ListeParagraf"/>
        <w:numPr>
          <w:ilvl w:val="0"/>
          <w:numId w:val="2"/>
        </w:numPr>
        <w:kinsoku w:val="0"/>
        <w:overflowPunct w:val="0"/>
        <w:spacing w:before="120" w:after="120" w:line="276" w:lineRule="auto"/>
        <w:ind w:left="360"/>
        <w:contextualSpacing w:val="0"/>
        <w:jc w:val="both"/>
        <w:textAlignment w:val="baseline"/>
        <w:rPr>
          <w:rFonts w:ascii="Cambria" w:eastAsiaTheme="minorEastAsia" w:hAnsi="Cambria" w:cstheme="minorHAnsi"/>
          <w:color w:val="000000" w:themeColor="text1"/>
          <w:sz w:val="20"/>
          <w:szCs w:val="20"/>
        </w:rPr>
      </w:pPr>
      <w:r w:rsidRPr="0058448B">
        <w:rPr>
          <w:rFonts w:ascii="Cambria" w:eastAsiaTheme="minorEastAsia" w:hAnsi="Cambria" w:cstheme="minorHAnsi"/>
          <w:b/>
          <w:bCs/>
          <w:color w:val="000000" w:themeColor="text1"/>
          <w:sz w:val="20"/>
          <w:szCs w:val="20"/>
        </w:rPr>
        <w:t>Fagositik hücrelerde yayılma</w:t>
      </w:r>
      <w:r w:rsidR="00841E6B" w:rsidRPr="0058448B">
        <w:rPr>
          <w:rFonts w:ascii="Cambria" w:eastAsiaTheme="minorEastAsia" w:hAnsi="Cambria" w:cstheme="minorHAnsi"/>
          <w:b/>
          <w:bCs/>
          <w:color w:val="000000" w:themeColor="text1"/>
          <w:sz w:val="20"/>
          <w:szCs w:val="20"/>
        </w:rPr>
        <w:t>;</w:t>
      </w:r>
      <w:r w:rsidR="00841E6B" w:rsidRPr="0058448B">
        <w:rPr>
          <w:rFonts w:ascii="Cambria" w:eastAsiaTheme="minorEastAsia" w:hAnsi="Cambria" w:cstheme="minorHAnsi"/>
          <w:color w:val="000000" w:themeColor="text1"/>
          <w:sz w:val="20"/>
          <w:szCs w:val="20"/>
        </w:rPr>
        <w:t xml:space="preserve"> </w:t>
      </w:r>
      <w:r w:rsidR="00122E0F" w:rsidRPr="0058448B">
        <w:rPr>
          <w:rFonts w:ascii="Cambria" w:eastAsiaTheme="minorEastAsia" w:hAnsi="Cambria" w:cstheme="minorHAnsi"/>
          <w:color w:val="000000" w:themeColor="text1"/>
          <w:sz w:val="20"/>
          <w:szCs w:val="20"/>
        </w:rPr>
        <w:t xml:space="preserve">Tüberküloz olgularındaki </w:t>
      </w:r>
      <w:r w:rsidR="005E7CC1" w:rsidRPr="0058448B">
        <w:rPr>
          <w:rFonts w:ascii="Cambria" w:eastAsiaTheme="minorEastAsia" w:hAnsi="Cambria" w:cstheme="minorHAnsi"/>
          <w:color w:val="000000" w:themeColor="text1"/>
          <w:sz w:val="20"/>
          <w:szCs w:val="20"/>
        </w:rPr>
        <w:t>metastaz</w:t>
      </w:r>
      <w:r w:rsidR="00122E0F" w:rsidRPr="0058448B">
        <w:rPr>
          <w:rFonts w:ascii="Cambria" w:eastAsiaTheme="minorEastAsia" w:hAnsi="Cambria" w:cstheme="minorHAnsi"/>
          <w:color w:val="000000" w:themeColor="text1"/>
          <w:sz w:val="20"/>
          <w:szCs w:val="20"/>
        </w:rPr>
        <w:t xml:space="preserve"> olayı</w:t>
      </w:r>
      <w:r w:rsidR="00841E6B" w:rsidRPr="0058448B">
        <w:rPr>
          <w:rFonts w:ascii="Cambria" w:eastAsiaTheme="minorEastAsia" w:hAnsi="Cambria" w:cstheme="minorHAnsi"/>
          <w:color w:val="000000" w:themeColor="text1"/>
          <w:sz w:val="20"/>
          <w:szCs w:val="20"/>
        </w:rPr>
        <w:t xml:space="preserve"> </w:t>
      </w:r>
    </w:p>
    <w:p w:rsidR="00B2154B" w:rsidRPr="0058448B" w:rsidRDefault="00156F7F" w:rsidP="007F557A">
      <w:pPr>
        <w:pStyle w:val="ListeParagraf"/>
        <w:numPr>
          <w:ilvl w:val="0"/>
          <w:numId w:val="2"/>
        </w:numPr>
        <w:kinsoku w:val="0"/>
        <w:overflowPunct w:val="0"/>
        <w:spacing w:before="120" w:after="120" w:line="276" w:lineRule="auto"/>
        <w:ind w:left="360"/>
        <w:contextualSpacing w:val="0"/>
        <w:jc w:val="both"/>
        <w:textAlignment w:val="baseline"/>
        <w:rPr>
          <w:rFonts w:ascii="Cambria" w:eastAsiaTheme="minorEastAsia" w:hAnsi="Cambria" w:cstheme="minorHAnsi"/>
          <w:color w:val="000000" w:themeColor="text1"/>
          <w:sz w:val="20"/>
          <w:szCs w:val="20"/>
        </w:rPr>
      </w:pPr>
      <w:r w:rsidRPr="0058448B">
        <w:rPr>
          <w:rFonts w:ascii="Cambria" w:eastAsiaTheme="minorEastAsia" w:hAnsi="Cambria" w:cstheme="minorHAnsi"/>
          <w:b/>
          <w:bCs/>
          <w:color w:val="000000" w:themeColor="text1"/>
          <w:sz w:val="20"/>
          <w:szCs w:val="20"/>
        </w:rPr>
        <w:t>Kan yolu</w:t>
      </w:r>
      <w:r w:rsidR="005E7CC1" w:rsidRPr="0058448B">
        <w:rPr>
          <w:rFonts w:ascii="Cambria" w:eastAsiaTheme="minorEastAsia" w:hAnsi="Cambria" w:cstheme="minorHAnsi"/>
          <w:b/>
          <w:bCs/>
          <w:color w:val="000000" w:themeColor="text1"/>
          <w:sz w:val="20"/>
          <w:szCs w:val="20"/>
        </w:rPr>
        <w:t>y</w:t>
      </w:r>
      <w:r w:rsidRPr="0058448B">
        <w:rPr>
          <w:rFonts w:ascii="Cambria" w:eastAsiaTheme="minorEastAsia" w:hAnsi="Cambria" w:cstheme="minorHAnsi"/>
          <w:b/>
          <w:bCs/>
          <w:color w:val="000000" w:themeColor="text1"/>
          <w:sz w:val="20"/>
          <w:szCs w:val="20"/>
        </w:rPr>
        <w:t>la yayılma</w:t>
      </w:r>
      <w:r w:rsidR="00122E0F" w:rsidRPr="0058448B">
        <w:rPr>
          <w:rFonts w:ascii="Cambria" w:eastAsiaTheme="minorEastAsia" w:hAnsi="Cambria" w:cstheme="minorHAnsi"/>
          <w:b/>
          <w:bCs/>
          <w:color w:val="000000" w:themeColor="text1"/>
          <w:sz w:val="20"/>
          <w:szCs w:val="20"/>
        </w:rPr>
        <w:t>;</w:t>
      </w:r>
      <w:r w:rsidR="00122E0F" w:rsidRPr="0058448B">
        <w:rPr>
          <w:rFonts w:ascii="Cambria" w:eastAsiaTheme="minorEastAsia" w:hAnsi="Cambria" w:cstheme="minorHAnsi"/>
          <w:color w:val="000000" w:themeColor="text1"/>
          <w:sz w:val="20"/>
          <w:szCs w:val="20"/>
        </w:rPr>
        <w:t xml:space="preserve"> </w:t>
      </w:r>
      <w:r w:rsidR="00122E0F" w:rsidRPr="0058448B">
        <w:rPr>
          <w:rFonts w:ascii="Cambria" w:eastAsiaTheme="minorEastAsia" w:hAnsi="Cambria" w:cstheme="minorHAnsi"/>
          <w:i/>
          <w:color w:val="000000" w:themeColor="text1"/>
          <w:sz w:val="20"/>
          <w:szCs w:val="20"/>
        </w:rPr>
        <w:t xml:space="preserve">B. </w:t>
      </w:r>
      <w:r w:rsidR="005E7CC1" w:rsidRPr="0058448B">
        <w:rPr>
          <w:rFonts w:ascii="Cambria" w:eastAsiaTheme="minorEastAsia" w:hAnsi="Cambria" w:cstheme="minorHAnsi"/>
          <w:i/>
          <w:color w:val="000000" w:themeColor="text1"/>
          <w:sz w:val="20"/>
          <w:szCs w:val="20"/>
        </w:rPr>
        <w:t>a</w:t>
      </w:r>
      <w:r w:rsidR="00122E0F" w:rsidRPr="0058448B">
        <w:rPr>
          <w:rFonts w:ascii="Cambria" w:eastAsiaTheme="minorEastAsia" w:hAnsi="Cambria" w:cstheme="minorHAnsi"/>
          <w:i/>
          <w:color w:val="000000" w:themeColor="text1"/>
          <w:sz w:val="20"/>
          <w:szCs w:val="20"/>
        </w:rPr>
        <w:t>bortus</w:t>
      </w:r>
      <w:r w:rsidR="00122E0F" w:rsidRPr="0058448B">
        <w:rPr>
          <w:rFonts w:ascii="Cambria" w:eastAsiaTheme="minorEastAsia" w:hAnsi="Cambria" w:cstheme="minorHAnsi"/>
          <w:color w:val="000000" w:themeColor="text1"/>
          <w:sz w:val="20"/>
          <w:szCs w:val="20"/>
        </w:rPr>
        <w:t xml:space="preserve"> ve </w:t>
      </w:r>
      <w:r w:rsidR="00122E0F" w:rsidRPr="0058448B">
        <w:rPr>
          <w:rFonts w:ascii="Cambria" w:eastAsiaTheme="minorEastAsia" w:hAnsi="Cambria" w:cstheme="minorHAnsi"/>
          <w:i/>
          <w:color w:val="000000" w:themeColor="text1"/>
          <w:sz w:val="20"/>
          <w:szCs w:val="20"/>
        </w:rPr>
        <w:t xml:space="preserve">C. </w:t>
      </w:r>
      <w:r w:rsidR="005E7CC1" w:rsidRPr="0058448B">
        <w:rPr>
          <w:rFonts w:ascii="Cambria" w:eastAsiaTheme="minorEastAsia" w:hAnsi="Cambria" w:cstheme="minorHAnsi"/>
          <w:i/>
          <w:color w:val="000000" w:themeColor="text1"/>
          <w:sz w:val="20"/>
          <w:szCs w:val="20"/>
        </w:rPr>
        <w:t>f</w:t>
      </w:r>
      <w:r w:rsidR="00122E0F" w:rsidRPr="0058448B">
        <w:rPr>
          <w:rFonts w:ascii="Cambria" w:eastAsiaTheme="minorEastAsia" w:hAnsi="Cambria" w:cstheme="minorHAnsi"/>
          <w:i/>
          <w:color w:val="000000" w:themeColor="text1"/>
          <w:sz w:val="20"/>
          <w:szCs w:val="20"/>
        </w:rPr>
        <w:t>et</w:t>
      </w:r>
      <w:r w:rsidR="005E7CC1" w:rsidRPr="0058448B">
        <w:rPr>
          <w:rFonts w:ascii="Cambria" w:eastAsiaTheme="minorEastAsia" w:hAnsi="Cambria" w:cstheme="minorHAnsi"/>
          <w:i/>
          <w:color w:val="000000" w:themeColor="text1"/>
          <w:sz w:val="20"/>
          <w:szCs w:val="20"/>
        </w:rPr>
        <w:t>u</w:t>
      </w:r>
      <w:r w:rsidR="00122E0F" w:rsidRPr="0058448B">
        <w:rPr>
          <w:rFonts w:ascii="Cambria" w:eastAsiaTheme="minorEastAsia" w:hAnsi="Cambria" w:cstheme="minorHAnsi"/>
          <w:i/>
          <w:color w:val="000000" w:themeColor="text1"/>
          <w:sz w:val="20"/>
          <w:szCs w:val="20"/>
        </w:rPr>
        <w:t>s</w:t>
      </w:r>
      <w:r w:rsidR="00122E0F" w:rsidRPr="0058448B">
        <w:rPr>
          <w:rFonts w:ascii="Cambria" w:eastAsiaTheme="minorEastAsia" w:hAnsi="Cambria" w:cstheme="minorHAnsi"/>
          <w:color w:val="000000" w:themeColor="text1"/>
          <w:sz w:val="20"/>
          <w:szCs w:val="20"/>
        </w:rPr>
        <w:t xml:space="preserve"> subsp</w:t>
      </w:r>
      <w:r w:rsidR="005E7CC1" w:rsidRPr="0058448B">
        <w:rPr>
          <w:rFonts w:ascii="Cambria" w:eastAsiaTheme="minorEastAsia" w:hAnsi="Cambria" w:cstheme="minorHAnsi"/>
          <w:color w:val="000000" w:themeColor="text1"/>
          <w:sz w:val="20"/>
          <w:szCs w:val="20"/>
        </w:rPr>
        <w:t>.</w:t>
      </w:r>
      <w:r w:rsidR="00122E0F" w:rsidRPr="0058448B">
        <w:rPr>
          <w:rFonts w:ascii="Cambria" w:eastAsiaTheme="minorEastAsia" w:hAnsi="Cambria" w:cstheme="minorHAnsi"/>
          <w:color w:val="000000" w:themeColor="text1"/>
          <w:sz w:val="20"/>
          <w:szCs w:val="20"/>
        </w:rPr>
        <w:t xml:space="preserve"> </w:t>
      </w:r>
      <w:r w:rsidR="00122E0F" w:rsidRPr="0058448B">
        <w:rPr>
          <w:rFonts w:ascii="Cambria" w:eastAsiaTheme="minorEastAsia" w:hAnsi="Cambria" w:cstheme="minorHAnsi"/>
          <w:i/>
          <w:color w:val="000000" w:themeColor="text1"/>
          <w:sz w:val="20"/>
          <w:szCs w:val="20"/>
        </w:rPr>
        <w:t>fet</w:t>
      </w:r>
      <w:r w:rsidR="005E7CC1" w:rsidRPr="0058448B">
        <w:rPr>
          <w:rFonts w:ascii="Cambria" w:eastAsiaTheme="minorEastAsia" w:hAnsi="Cambria" w:cstheme="minorHAnsi"/>
          <w:i/>
          <w:color w:val="000000" w:themeColor="text1"/>
          <w:sz w:val="20"/>
          <w:szCs w:val="20"/>
        </w:rPr>
        <w:t>u</w:t>
      </w:r>
      <w:r w:rsidR="00122E0F" w:rsidRPr="0058448B">
        <w:rPr>
          <w:rFonts w:ascii="Cambria" w:eastAsiaTheme="minorEastAsia" w:hAnsi="Cambria" w:cstheme="minorHAnsi"/>
          <w:i/>
          <w:color w:val="000000" w:themeColor="text1"/>
          <w:sz w:val="20"/>
          <w:szCs w:val="20"/>
        </w:rPr>
        <w:t>s</w:t>
      </w:r>
      <w:r w:rsidR="005E7CC1" w:rsidRPr="0058448B">
        <w:rPr>
          <w:rFonts w:ascii="Cambria" w:eastAsiaTheme="minorEastAsia" w:hAnsi="Cambria" w:cstheme="minorHAnsi"/>
          <w:color w:val="000000" w:themeColor="text1"/>
          <w:sz w:val="20"/>
          <w:szCs w:val="20"/>
        </w:rPr>
        <w:t xml:space="preserve"> </w:t>
      </w:r>
      <w:r w:rsidR="00122E0F" w:rsidRPr="0058448B">
        <w:rPr>
          <w:rFonts w:ascii="Cambria" w:eastAsiaTheme="minorEastAsia" w:hAnsi="Cambria" w:cstheme="minorHAnsi"/>
          <w:color w:val="000000" w:themeColor="text1"/>
          <w:sz w:val="20"/>
          <w:szCs w:val="20"/>
        </w:rPr>
        <w:t xml:space="preserve">(yayılma), </w:t>
      </w:r>
      <w:r w:rsidR="00122E0F" w:rsidRPr="0058448B">
        <w:rPr>
          <w:rFonts w:ascii="Cambria" w:eastAsiaTheme="minorEastAsia" w:hAnsi="Cambria" w:cstheme="minorHAnsi"/>
          <w:i/>
          <w:color w:val="000000" w:themeColor="text1"/>
          <w:sz w:val="20"/>
          <w:szCs w:val="20"/>
        </w:rPr>
        <w:t xml:space="preserve">P. </w:t>
      </w:r>
      <w:r w:rsidR="005E7CC1" w:rsidRPr="0058448B">
        <w:rPr>
          <w:rFonts w:ascii="Cambria" w:eastAsiaTheme="minorEastAsia" w:hAnsi="Cambria" w:cstheme="minorHAnsi"/>
          <w:i/>
          <w:color w:val="000000" w:themeColor="text1"/>
          <w:sz w:val="20"/>
          <w:szCs w:val="20"/>
        </w:rPr>
        <w:t>m</w:t>
      </w:r>
      <w:r w:rsidR="00122E0F" w:rsidRPr="0058448B">
        <w:rPr>
          <w:rFonts w:ascii="Cambria" w:eastAsiaTheme="minorEastAsia" w:hAnsi="Cambria" w:cstheme="minorHAnsi"/>
          <w:i/>
          <w:color w:val="000000" w:themeColor="text1"/>
          <w:sz w:val="20"/>
          <w:szCs w:val="20"/>
        </w:rPr>
        <w:t>ultocida</w:t>
      </w:r>
      <w:r w:rsidR="00122E0F" w:rsidRPr="0058448B">
        <w:rPr>
          <w:rFonts w:ascii="Cambria" w:eastAsiaTheme="minorEastAsia" w:hAnsi="Cambria" w:cstheme="minorHAnsi"/>
          <w:color w:val="000000" w:themeColor="text1"/>
          <w:sz w:val="20"/>
          <w:szCs w:val="20"/>
        </w:rPr>
        <w:t xml:space="preserve"> (hem yayılma hem de üreme)</w:t>
      </w:r>
    </w:p>
    <w:p w:rsidR="00B2154B" w:rsidRPr="0058448B" w:rsidRDefault="00156F7F" w:rsidP="007F557A">
      <w:pPr>
        <w:pStyle w:val="ListeParagraf"/>
        <w:numPr>
          <w:ilvl w:val="0"/>
          <w:numId w:val="2"/>
        </w:numPr>
        <w:kinsoku w:val="0"/>
        <w:overflowPunct w:val="0"/>
        <w:spacing w:before="120" w:after="120" w:line="276" w:lineRule="auto"/>
        <w:ind w:left="360"/>
        <w:contextualSpacing w:val="0"/>
        <w:jc w:val="both"/>
        <w:textAlignment w:val="baseline"/>
        <w:rPr>
          <w:rFonts w:ascii="Cambria" w:eastAsiaTheme="minorEastAsia" w:hAnsi="Cambria" w:cstheme="minorHAnsi"/>
          <w:color w:val="000000" w:themeColor="text1"/>
          <w:sz w:val="20"/>
          <w:szCs w:val="20"/>
        </w:rPr>
      </w:pPr>
      <w:r w:rsidRPr="0058448B">
        <w:rPr>
          <w:rFonts w:ascii="Cambria" w:eastAsiaTheme="minorEastAsia" w:hAnsi="Cambria" w:cstheme="minorHAnsi"/>
          <w:b/>
          <w:bCs/>
          <w:color w:val="000000" w:themeColor="text1"/>
          <w:sz w:val="20"/>
          <w:szCs w:val="20"/>
        </w:rPr>
        <w:t>Lenf yoluyla yayılma</w:t>
      </w:r>
      <w:r w:rsidR="00122E0F" w:rsidRPr="0058448B">
        <w:rPr>
          <w:rFonts w:ascii="Cambria" w:eastAsiaTheme="minorEastAsia" w:hAnsi="Cambria" w:cstheme="minorHAnsi"/>
          <w:color w:val="000000" w:themeColor="text1"/>
          <w:sz w:val="20"/>
          <w:szCs w:val="20"/>
        </w:rPr>
        <w:t xml:space="preserve">; </w:t>
      </w:r>
      <w:r w:rsidR="00122E0F" w:rsidRPr="0058448B">
        <w:rPr>
          <w:rFonts w:ascii="Cambria" w:eastAsiaTheme="minorEastAsia" w:hAnsi="Cambria" w:cstheme="minorHAnsi"/>
          <w:i/>
          <w:color w:val="000000" w:themeColor="text1"/>
          <w:sz w:val="20"/>
          <w:szCs w:val="20"/>
        </w:rPr>
        <w:t>Francisella tularensis, Corynebacterium pseudotuberculosis</w:t>
      </w:r>
    </w:p>
    <w:p w:rsidR="00B2154B" w:rsidRPr="0058448B" w:rsidRDefault="00156F7F" w:rsidP="007F557A">
      <w:pPr>
        <w:pStyle w:val="ListeParagraf"/>
        <w:numPr>
          <w:ilvl w:val="0"/>
          <w:numId w:val="2"/>
        </w:numPr>
        <w:kinsoku w:val="0"/>
        <w:overflowPunct w:val="0"/>
        <w:spacing w:before="120" w:after="120" w:line="276" w:lineRule="auto"/>
        <w:ind w:left="360"/>
        <w:contextualSpacing w:val="0"/>
        <w:jc w:val="both"/>
        <w:textAlignment w:val="baseline"/>
        <w:rPr>
          <w:rFonts w:ascii="Cambria" w:eastAsiaTheme="minorEastAsia" w:hAnsi="Cambria" w:cstheme="minorHAnsi"/>
          <w:color w:val="000000" w:themeColor="text1"/>
          <w:sz w:val="20"/>
          <w:szCs w:val="20"/>
        </w:rPr>
      </w:pPr>
      <w:r w:rsidRPr="0058448B">
        <w:rPr>
          <w:rFonts w:ascii="Cambria" w:eastAsiaTheme="minorEastAsia" w:hAnsi="Cambria" w:cstheme="minorHAnsi"/>
          <w:b/>
          <w:bCs/>
          <w:color w:val="000000" w:themeColor="text1"/>
          <w:sz w:val="20"/>
          <w:szCs w:val="20"/>
        </w:rPr>
        <w:t xml:space="preserve">Sinir </w:t>
      </w:r>
      <w:r w:rsidR="00122E0F" w:rsidRPr="0058448B">
        <w:rPr>
          <w:rFonts w:ascii="Cambria" w:eastAsiaTheme="minorEastAsia" w:hAnsi="Cambria" w:cstheme="minorHAnsi"/>
          <w:b/>
          <w:bCs/>
          <w:color w:val="000000" w:themeColor="text1"/>
          <w:sz w:val="20"/>
          <w:szCs w:val="20"/>
        </w:rPr>
        <w:t>yoluyla yayılma;</w:t>
      </w:r>
      <w:r w:rsidR="00122E0F" w:rsidRPr="0058448B">
        <w:rPr>
          <w:rFonts w:ascii="Cambria" w:eastAsiaTheme="minorEastAsia" w:hAnsi="Cambria" w:cstheme="minorHAnsi"/>
          <w:color w:val="000000" w:themeColor="text1"/>
          <w:sz w:val="20"/>
          <w:szCs w:val="20"/>
        </w:rPr>
        <w:t xml:space="preserve"> Kuduz</w:t>
      </w:r>
    </w:p>
    <w:p w:rsidR="00555958" w:rsidRPr="0058448B" w:rsidRDefault="00555958" w:rsidP="007F557A">
      <w:pPr>
        <w:pStyle w:val="ListeParagraf"/>
        <w:kinsoku w:val="0"/>
        <w:overflowPunct w:val="0"/>
        <w:spacing w:before="120" w:after="120" w:line="276" w:lineRule="auto"/>
        <w:ind w:left="0"/>
        <w:contextualSpacing w:val="0"/>
        <w:jc w:val="both"/>
        <w:textAlignment w:val="baseline"/>
        <w:rPr>
          <w:rFonts w:ascii="Cambria" w:eastAsiaTheme="minorEastAsia" w:hAnsi="Cambria" w:cstheme="minorHAnsi"/>
          <w:color w:val="000000" w:themeColor="text1"/>
          <w:sz w:val="20"/>
          <w:szCs w:val="20"/>
        </w:rPr>
      </w:pPr>
    </w:p>
    <w:p w:rsidR="00352B8B" w:rsidRPr="0058448B" w:rsidRDefault="00352B8B"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 xml:space="preserve">Mikroorganizmaların vücuttan çıkışı 5 şekilde olmaktadır. </w:t>
      </w:r>
    </w:p>
    <w:p w:rsidR="00352B8B" w:rsidRPr="0058448B" w:rsidRDefault="00352B8B" w:rsidP="007F557A">
      <w:pPr>
        <w:pStyle w:val="ListeParagraf"/>
        <w:numPr>
          <w:ilvl w:val="0"/>
          <w:numId w:val="53"/>
        </w:numPr>
        <w:spacing w:before="120" w:after="120" w:line="276" w:lineRule="auto"/>
        <w:ind w:left="426"/>
        <w:jc w:val="both"/>
        <w:rPr>
          <w:rFonts w:ascii="Cambria" w:hAnsi="Cambria" w:cstheme="minorHAnsi"/>
          <w:sz w:val="20"/>
          <w:szCs w:val="20"/>
        </w:rPr>
      </w:pPr>
      <w:r w:rsidRPr="0058448B">
        <w:rPr>
          <w:rFonts w:ascii="Cambria" w:hAnsi="Cambria" w:cstheme="minorHAnsi"/>
          <w:b/>
          <w:bCs/>
          <w:sz w:val="20"/>
          <w:szCs w:val="20"/>
        </w:rPr>
        <w:t>Deri yoluyla;</w:t>
      </w:r>
      <w:r w:rsidRPr="0058448B">
        <w:rPr>
          <w:rFonts w:ascii="Cambria" w:hAnsi="Cambria" w:cstheme="minorHAnsi"/>
          <w:sz w:val="20"/>
          <w:szCs w:val="20"/>
        </w:rPr>
        <w:t xml:space="preserve"> Çiçek virusu, Marek hastalığı virusu, Anthrax etkeni, ruam etkeni, deri tüberkülozu etkeni</w:t>
      </w:r>
    </w:p>
    <w:p w:rsidR="00352B8B" w:rsidRPr="0058448B" w:rsidRDefault="00352B8B" w:rsidP="007F557A">
      <w:pPr>
        <w:pStyle w:val="ListeParagraf"/>
        <w:numPr>
          <w:ilvl w:val="0"/>
          <w:numId w:val="53"/>
        </w:numPr>
        <w:spacing w:before="120" w:after="120" w:line="276" w:lineRule="auto"/>
        <w:ind w:left="426"/>
        <w:jc w:val="both"/>
        <w:rPr>
          <w:rFonts w:ascii="Cambria" w:hAnsi="Cambria" w:cstheme="minorHAnsi"/>
          <w:b/>
          <w:bCs/>
          <w:sz w:val="20"/>
          <w:szCs w:val="20"/>
        </w:rPr>
      </w:pPr>
      <w:r w:rsidRPr="0058448B">
        <w:rPr>
          <w:rFonts w:ascii="Cambria" w:hAnsi="Cambria" w:cstheme="minorHAnsi"/>
          <w:b/>
          <w:bCs/>
          <w:sz w:val="20"/>
          <w:szCs w:val="20"/>
        </w:rPr>
        <w:t xml:space="preserve">Solunum sistemi yoluyla; </w:t>
      </w:r>
      <w:r w:rsidRPr="0058448B">
        <w:rPr>
          <w:rFonts w:ascii="Cambria" w:hAnsi="Cambria" w:cstheme="minorHAnsi"/>
          <w:sz w:val="20"/>
          <w:szCs w:val="20"/>
        </w:rPr>
        <w:t xml:space="preserve">Damlacık </w:t>
      </w:r>
      <w:proofErr w:type="gramStart"/>
      <w:r w:rsidRPr="0058448B">
        <w:rPr>
          <w:rFonts w:ascii="Cambria" w:hAnsi="Cambria" w:cstheme="minorHAnsi"/>
          <w:sz w:val="20"/>
          <w:szCs w:val="20"/>
        </w:rPr>
        <w:t>enfeksiyonu</w:t>
      </w:r>
      <w:proofErr w:type="gramEnd"/>
    </w:p>
    <w:p w:rsidR="00352B8B" w:rsidRPr="0058448B" w:rsidRDefault="00352B8B" w:rsidP="007F557A">
      <w:pPr>
        <w:pStyle w:val="ListeParagraf"/>
        <w:numPr>
          <w:ilvl w:val="0"/>
          <w:numId w:val="53"/>
        </w:numPr>
        <w:spacing w:before="120" w:after="120" w:line="276" w:lineRule="auto"/>
        <w:ind w:left="426"/>
        <w:jc w:val="both"/>
        <w:rPr>
          <w:rFonts w:ascii="Cambria" w:hAnsi="Cambria" w:cstheme="minorHAnsi"/>
          <w:sz w:val="20"/>
          <w:szCs w:val="20"/>
        </w:rPr>
      </w:pPr>
      <w:r w:rsidRPr="0058448B">
        <w:rPr>
          <w:rFonts w:ascii="Cambria" w:hAnsi="Cambria" w:cstheme="minorHAnsi"/>
          <w:b/>
          <w:bCs/>
          <w:sz w:val="20"/>
          <w:szCs w:val="20"/>
        </w:rPr>
        <w:t xml:space="preserve">Sindirim sistem; </w:t>
      </w:r>
      <w:r w:rsidRPr="0058448B">
        <w:rPr>
          <w:rFonts w:ascii="Cambria" w:hAnsi="Cambria" w:cstheme="minorHAnsi"/>
          <w:sz w:val="20"/>
          <w:szCs w:val="20"/>
        </w:rPr>
        <w:t>Dışkı ve kusma (</w:t>
      </w:r>
      <w:r w:rsidRPr="0058448B">
        <w:rPr>
          <w:rFonts w:ascii="Cambria" w:hAnsi="Cambria" w:cstheme="minorHAnsi"/>
          <w:i/>
          <w:iCs/>
          <w:sz w:val="20"/>
          <w:szCs w:val="20"/>
        </w:rPr>
        <w:t>Eschrechia coli, Helicobacter felis, Helicobacter pylori, vb.</w:t>
      </w:r>
      <w:r w:rsidRPr="0058448B">
        <w:rPr>
          <w:rFonts w:ascii="Cambria" w:hAnsi="Cambria" w:cstheme="minorHAnsi"/>
          <w:sz w:val="20"/>
          <w:szCs w:val="20"/>
        </w:rPr>
        <w:t>)</w:t>
      </w:r>
    </w:p>
    <w:p w:rsidR="00352B8B" w:rsidRPr="0058448B" w:rsidRDefault="00352B8B" w:rsidP="007F557A">
      <w:pPr>
        <w:pStyle w:val="ListeParagraf"/>
        <w:numPr>
          <w:ilvl w:val="0"/>
          <w:numId w:val="53"/>
        </w:numPr>
        <w:spacing w:before="120" w:after="120" w:line="276" w:lineRule="auto"/>
        <w:ind w:left="426"/>
        <w:jc w:val="both"/>
        <w:rPr>
          <w:rFonts w:ascii="Cambria" w:hAnsi="Cambria" w:cstheme="minorHAnsi"/>
          <w:sz w:val="20"/>
          <w:szCs w:val="20"/>
        </w:rPr>
      </w:pPr>
      <w:r w:rsidRPr="0058448B">
        <w:rPr>
          <w:rFonts w:ascii="Cambria" w:hAnsi="Cambria" w:cstheme="minorHAnsi"/>
          <w:b/>
          <w:bCs/>
          <w:sz w:val="20"/>
          <w:szCs w:val="20"/>
        </w:rPr>
        <w:t>Ürogenital sistem</w:t>
      </w:r>
      <w:r w:rsidRPr="0058448B">
        <w:rPr>
          <w:rFonts w:ascii="Cambria" w:hAnsi="Cambria" w:cstheme="minorHAnsi"/>
          <w:sz w:val="20"/>
          <w:szCs w:val="20"/>
        </w:rPr>
        <w:t>; İdrar (</w:t>
      </w:r>
      <w:r w:rsidRPr="0058448B">
        <w:rPr>
          <w:rFonts w:ascii="Cambria" w:hAnsi="Cambria" w:cstheme="minorHAnsi"/>
          <w:i/>
          <w:iCs/>
          <w:sz w:val="20"/>
          <w:szCs w:val="20"/>
        </w:rPr>
        <w:t>Corynebacterium renale</w:t>
      </w:r>
      <w:r w:rsidRPr="0058448B">
        <w:rPr>
          <w:rFonts w:ascii="Cambria" w:hAnsi="Cambria" w:cstheme="minorHAnsi"/>
          <w:sz w:val="20"/>
          <w:szCs w:val="20"/>
        </w:rPr>
        <w:t xml:space="preserve">, </w:t>
      </w:r>
      <w:r w:rsidRPr="0058448B">
        <w:rPr>
          <w:rFonts w:ascii="Cambria" w:hAnsi="Cambria" w:cstheme="minorHAnsi"/>
          <w:i/>
          <w:sz w:val="20"/>
          <w:szCs w:val="20"/>
        </w:rPr>
        <w:t>Leptospira</w:t>
      </w:r>
      <w:r w:rsidRPr="0058448B">
        <w:rPr>
          <w:rFonts w:ascii="Cambria" w:hAnsi="Cambria" w:cstheme="minorHAnsi"/>
          <w:sz w:val="20"/>
          <w:szCs w:val="20"/>
        </w:rPr>
        <w:t xml:space="preserve"> spp.), Genital akıntılar (</w:t>
      </w:r>
      <w:r w:rsidRPr="0058448B">
        <w:rPr>
          <w:rFonts w:ascii="Cambria" w:hAnsi="Cambria" w:cstheme="minorHAnsi"/>
          <w:i/>
          <w:sz w:val="20"/>
          <w:szCs w:val="20"/>
        </w:rPr>
        <w:t>Mycoplasma</w:t>
      </w:r>
      <w:r w:rsidRPr="0058448B">
        <w:rPr>
          <w:rFonts w:ascii="Cambria" w:hAnsi="Cambria" w:cstheme="minorHAnsi"/>
          <w:sz w:val="20"/>
          <w:szCs w:val="20"/>
        </w:rPr>
        <w:t xml:space="preserve"> spp</w:t>
      </w:r>
      <w:proofErr w:type="gramStart"/>
      <w:r w:rsidRPr="0058448B">
        <w:rPr>
          <w:rFonts w:ascii="Cambria" w:hAnsi="Cambria" w:cstheme="minorHAnsi"/>
          <w:sz w:val="20"/>
          <w:szCs w:val="20"/>
        </w:rPr>
        <w:t>.,</w:t>
      </w:r>
      <w:proofErr w:type="gramEnd"/>
      <w:r w:rsidRPr="0058448B">
        <w:rPr>
          <w:rFonts w:ascii="Cambria" w:hAnsi="Cambria" w:cstheme="minorHAnsi"/>
          <w:sz w:val="20"/>
          <w:szCs w:val="20"/>
        </w:rPr>
        <w:t xml:space="preserve"> </w:t>
      </w:r>
      <w:r w:rsidRPr="0058448B">
        <w:rPr>
          <w:rFonts w:ascii="Cambria" w:hAnsi="Cambria" w:cstheme="minorHAnsi"/>
          <w:i/>
          <w:iCs/>
          <w:sz w:val="20"/>
          <w:szCs w:val="20"/>
        </w:rPr>
        <w:t>Haemophilus somnus</w:t>
      </w:r>
      <w:r w:rsidRPr="0058448B">
        <w:rPr>
          <w:rFonts w:ascii="Cambria" w:hAnsi="Cambria" w:cstheme="minorHAnsi"/>
          <w:sz w:val="20"/>
          <w:szCs w:val="20"/>
        </w:rPr>
        <w:t>, abort etkenleri)</w:t>
      </w:r>
    </w:p>
    <w:p w:rsidR="00352B8B" w:rsidRPr="0058448B" w:rsidRDefault="00352B8B" w:rsidP="007F557A">
      <w:pPr>
        <w:pStyle w:val="ListeParagraf"/>
        <w:numPr>
          <w:ilvl w:val="0"/>
          <w:numId w:val="53"/>
        </w:numPr>
        <w:spacing w:before="120" w:after="120" w:line="276" w:lineRule="auto"/>
        <w:ind w:left="426"/>
        <w:jc w:val="both"/>
        <w:rPr>
          <w:rFonts w:ascii="Cambria" w:hAnsi="Cambria" w:cstheme="minorHAnsi"/>
          <w:sz w:val="20"/>
          <w:szCs w:val="20"/>
        </w:rPr>
      </w:pPr>
      <w:r w:rsidRPr="0058448B">
        <w:rPr>
          <w:rFonts w:ascii="Cambria" w:hAnsi="Cambria" w:cstheme="minorHAnsi"/>
          <w:b/>
          <w:bCs/>
          <w:sz w:val="20"/>
          <w:szCs w:val="20"/>
        </w:rPr>
        <w:t xml:space="preserve">Salgılar yolu; </w:t>
      </w:r>
      <w:r w:rsidRPr="0058448B">
        <w:rPr>
          <w:rFonts w:ascii="Cambria" w:hAnsi="Cambria" w:cstheme="minorHAnsi"/>
          <w:sz w:val="20"/>
          <w:szCs w:val="20"/>
        </w:rPr>
        <w:t>Süt – mastitis etkenleri (</w:t>
      </w:r>
      <w:r w:rsidRPr="0058448B">
        <w:rPr>
          <w:rFonts w:ascii="Cambria" w:hAnsi="Cambria" w:cstheme="minorHAnsi"/>
          <w:i/>
          <w:iCs/>
          <w:sz w:val="20"/>
          <w:szCs w:val="20"/>
        </w:rPr>
        <w:t>B. abortus</w:t>
      </w:r>
      <w:r w:rsidRPr="0058448B">
        <w:rPr>
          <w:rFonts w:ascii="Cambria" w:hAnsi="Cambria" w:cstheme="minorHAnsi"/>
          <w:sz w:val="20"/>
          <w:szCs w:val="20"/>
        </w:rPr>
        <w:t xml:space="preserve">, </w:t>
      </w:r>
      <w:r w:rsidRPr="0058448B">
        <w:rPr>
          <w:rFonts w:ascii="Cambria" w:hAnsi="Cambria" w:cstheme="minorHAnsi"/>
          <w:i/>
          <w:iCs/>
          <w:sz w:val="20"/>
          <w:szCs w:val="20"/>
        </w:rPr>
        <w:t>B. melitensis</w:t>
      </w:r>
      <w:r w:rsidRPr="0058448B">
        <w:rPr>
          <w:rFonts w:ascii="Cambria" w:hAnsi="Cambria" w:cstheme="minorHAnsi"/>
          <w:sz w:val="20"/>
          <w:szCs w:val="20"/>
        </w:rPr>
        <w:t xml:space="preserve">, </w:t>
      </w:r>
      <w:r w:rsidRPr="0058448B">
        <w:rPr>
          <w:rFonts w:ascii="Cambria" w:hAnsi="Cambria" w:cstheme="minorHAnsi"/>
          <w:i/>
          <w:iCs/>
          <w:sz w:val="20"/>
          <w:szCs w:val="20"/>
        </w:rPr>
        <w:t xml:space="preserve">L. </w:t>
      </w:r>
      <w:r w:rsidR="007F557A" w:rsidRPr="0058448B">
        <w:rPr>
          <w:rFonts w:ascii="Cambria" w:hAnsi="Cambria" w:cstheme="minorHAnsi"/>
          <w:i/>
          <w:iCs/>
          <w:sz w:val="20"/>
          <w:szCs w:val="20"/>
        </w:rPr>
        <w:t>m</w:t>
      </w:r>
      <w:r w:rsidRPr="0058448B">
        <w:rPr>
          <w:rFonts w:ascii="Cambria" w:hAnsi="Cambria" w:cstheme="minorHAnsi"/>
          <w:i/>
          <w:iCs/>
          <w:sz w:val="20"/>
          <w:szCs w:val="20"/>
        </w:rPr>
        <w:t>onocytogenes)</w:t>
      </w:r>
      <w:r w:rsidRPr="0058448B">
        <w:rPr>
          <w:rFonts w:ascii="Cambria" w:hAnsi="Cambria" w:cstheme="minorHAnsi"/>
          <w:sz w:val="20"/>
          <w:szCs w:val="20"/>
        </w:rPr>
        <w:t xml:space="preserve"> ve </w:t>
      </w:r>
      <w:proofErr w:type="gramStart"/>
      <w:r w:rsidRPr="0058448B">
        <w:rPr>
          <w:rFonts w:ascii="Cambria" w:hAnsi="Cambria" w:cstheme="minorHAnsi"/>
          <w:sz w:val="20"/>
          <w:szCs w:val="20"/>
        </w:rPr>
        <w:t>Göz yaşı</w:t>
      </w:r>
      <w:proofErr w:type="gramEnd"/>
      <w:r w:rsidRPr="0058448B">
        <w:rPr>
          <w:rFonts w:ascii="Cambria" w:hAnsi="Cambria" w:cstheme="minorHAnsi"/>
          <w:sz w:val="20"/>
          <w:szCs w:val="20"/>
        </w:rPr>
        <w:t xml:space="preserve"> (</w:t>
      </w:r>
      <w:r w:rsidRPr="0058448B">
        <w:rPr>
          <w:rFonts w:ascii="Cambria" w:hAnsi="Cambria" w:cstheme="minorHAnsi"/>
          <w:i/>
          <w:iCs/>
          <w:sz w:val="20"/>
          <w:szCs w:val="20"/>
        </w:rPr>
        <w:t>M. bovis</w:t>
      </w:r>
      <w:r w:rsidRPr="0058448B">
        <w:rPr>
          <w:rFonts w:ascii="Cambria" w:hAnsi="Cambria" w:cstheme="minorHAnsi"/>
          <w:sz w:val="20"/>
          <w:szCs w:val="20"/>
        </w:rPr>
        <w:t xml:space="preserve">, </w:t>
      </w:r>
      <w:r w:rsidRPr="0058448B">
        <w:rPr>
          <w:rFonts w:ascii="Cambria" w:hAnsi="Cambria" w:cstheme="minorHAnsi"/>
          <w:i/>
          <w:iCs/>
          <w:sz w:val="20"/>
          <w:szCs w:val="20"/>
        </w:rPr>
        <w:t>M. conjunctivae</w:t>
      </w:r>
      <w:r w:rsidRPr="0058448B">
        <w:rPr>
          <w:rFonts w:ascii="Cambria" w:hAnsi="Cambria" w:cstheme="minorHAnsi"/>
          <w:sz w:val="20"/>
          <w:szCs w:val="20"/>
        </w:rPr>
        <w:t>, sığır vebası virüsü)</w:t>
      </w:r>
    </w:p>
    <w:p w:rsidR="004C1AA7" w:rsidRPr="0058448B" w:rsidRDefault="004C1AA7" w:rsidP="007F557A">
      <w:pPr>
        <w:kinsoku w:val="0"/>
        <w:overflowPunct w:val="0"/>
        <w:spacing w:before="120" w:after="120"/>
        <w:jc w:val="both"/>
        <w:textAlignment w:val="baseline"/>
        <w:rPr>
          <w:rFonts w:ascii="Cambria" w:hAnsi="Cambria" w:cstheme="minorHAnsi"/>
          <w:sz w:val="20"/>
          <w:szCs w:val="20"/>
        </w:rPr>
      </w:pPr>
    </w:p>
    <w:p w:rsidR="00FB5351" w:rsidRPr="0058448B" w:rsidRDefault="00C454B4" w:rsidP="007F557A">
      <w:pPr>
        <w:kinsoku w:val="0"/>
        <w:overflowPunct w:val="0"/>
        <w:spacing w:before="120" w:after="120"/>
        <w:jc w:val="both"/>
        <w:textAlignment w:val="baseline"/>
        <w:rPr>
          <w:rFonts w:ascii="Cambria" w:hAnsi="Cambria" w:cstheme="minorHAnsi"/>
          <w:b/>
          <w:sz w:val="20"/>
          <w:szCs w:val="20"/>
          <w:u w:val="single"/>
        </w:rPr>
      </w:pPr>
      <w:r w:rsidRPr="0058448B">
        <w:rPr>
          <w:rFonts w:ascii="Cambria" w:hAnsi="Cambria" w:cstheme="minorHAnsi"/>
          <w:b/>
          <w:sz w:val="20"/>
          <w:szCs w:val="20"/>
          <w:u w:val="single"/>
        </w:rPr>
        <w:t>Mikroo</w:t>
      </w:r>
      <w:r w:rsidR="00880499" w:rsidRPr="0058448B">
        <w:rPr>
          <w:rFonts w:ascii="Cambria" w:hAnsi="Cambria" w:cstheme="minorHAnsi"/>
          <w:b/>
          <w:sz w:val="20"/>
          <w:szCs w:val="20"/>
          <w:u w:val="single"/>
        </w:rPr>
        <w:t>rganizmaların bulaşma şekilleri;</w:t>
      </w:r>
    </w:p>
    <w:p w:rsidR="00FB5351" w:rsidRPr="0058448B" w:rsidRDefault="00C454B4" w:rsidP="007F557A">
      <w:pPr>
        <w:numPr>
          <w:ilvl w:val="0"/>
          <w:numId w:val="6"/>
        </w:numPr>
        <w:tabs>
          <w:tab w:val="clear" w:pos="720"/>
          <w:tab w:val="num" w:pos="1080"/>
        </w:tabs>
        <w:spacing w:before="120" w:after="120"/>
        <w:ind w:left="360"/>
        <w:jc w:val="both"/>
        <w:rPr>
          <w:rFonts w:ascii="Cambria" w:hAnsi="Cambria" w:cstheme="minorHAnsi"/>
          <w:sz w:val="20"/>
          <w:szCs w:val="20"/>
        </w:rPr>
      </w:pPr>
      <w:r w:rsidRPr="0058448B">
        <w:rPr>
          <w:rFonts w:ascii="Cambria" w:hAnsi="Cambria" w:cstheme="minorHAnsi"/>
          <w:b/>
          <w:bCs/>
          <w:sz w:val="20"/>
          <w:szCs w:val="20"/>
        </w:rPr>
        <w:t>Vertikal bulaşma</w:t>
      </w:r>
      <w:r w:rsidR="00AB602E" w:rsidRPr="0058448B">
        <w:rPr>
          <w:rFonts w:ascii="Cambria" w:hAnsi="Cambria" w:cstheme="minorHAnsi"/>
          <w:b/>
          <w:bCs/>
          <w:sz w:val="20"/>
          <w:szCs w:val="20"/>
        </w:rPr>
        <w:t>;</w:t>
      </w:r>
      <w:r w:rsidR="00AB602E" w:rsidRPr="0058448B">
        <w:rPr>
          <w:rFonts w:ascii="Cambria" w:hAnsi="Cambria" w:cstheme="minorHAnsi"/>
          <w:sz w:val="20"/>
          <w:szCs w:val="20"/>
        </w:rPr>
        <w:t xml:space="preserve"> </w:t>
      </w:r>
      <w:r w:rsidRPr="0058448B">
        <w:rPr>
          <w:rFonts w:ascii="Cambria" w:hAnsi="Cambria" w:cstheme="minorHAnsi"/>
          <w:sz w:val="20"/>
          <w:szCs w:val="20"/>
        </w:rPr>
        <w:t>İnfeksiyöz etkenlerin bir gen</w:t>
      </w:r>
      <w:r w:rsidR="00AB602E" w:rsidRPr="0058448B">
        <w:rPr>
          <w:rFonts w:ascii="Cambria" w:hAnsi="Cambria" w:cstheme="minorHAnsi"/>
          <w:sz w:val="20"/>
          <w:szCs w:val="20"/>
        </w:rPr>
        <w:t>erasyondan diğerine taşınmasına vertikal bulaşma denir</w:t>
      </w:r>
      <w:r w:rsidRPr="0058448B">
        <w:rPr>
          <w:rFonts w:ascii="Cambria" w:hAnsi="Cambria" w:cstheme="minorHAnsi"/>
          <w:sz w:val="20"/>
          <w:szCs w:val="20"/>
        </w:rPr>
        <w:t>.</w:t>
      </w:r>
      <w:r w:rsidR="00AB602E" w:rsidRPr="0058448B">
        <w:rPr>
          <w:rFonts w:ascii="Cambria" w:hAnsi="Cambria" w:cstheme="minorHAnsi"/>
          <w:sz w:val="20"/>
          <w:szCs w:val="20"/>
        </w:rPr>
        <w:t xml:space="preserve"> </w:t>
      </w:r>
      <w:r w:rsidRPr="0058448B">
        <w:rPr>
          <w:rFonts w:ascii="Cambria" w:hAnsi="Cambria" w:cstheme="minorHAnsi"/>
          <w:sz w:val="20"/>
          <w:szCs w:val="20"/>
        </w:rPr>
        <w:t xml:space="preserve">Diğer bir deyişle, </w:t>
      </w:r>
      <w:proofErr w:type="gramStart"/>
      <w:r w:rsidR="005E7CC1" w:rsidRPr="0058448B">
        <w:rPr>
          <w:rFonts w:ascii="Cambria" w:hAnsi="Cambria" w:cstheme="minorHAnsi"/>
          <w:sz w:val="20"/>
          <w:szCs w:val="20"/>
        </w:rPr>
        <w:t>enfeksiyon</w:t>
      </w:r>
      <w:r w:rsidRPr="0058448B">
        <w:rPr>
          <w:rFonts w:ascii="Cambria" w:hAnsi="Cambria" w:cstheme="minorHAnsi"/>
          <w:sz w:val="20"/>
          <w:szCs w:val="20"/>
        </w:rPr>
        <w:t>ların</w:t>
      </w:r>
      <w:proofErr w:type="gramEnd"/>
      <w:r w:rsidRPr="0058448B">
        <w:rPr>
          <w:rFonts w:ascii="Cambria" w:hAnsi="Cambria" w:cstheme="minorHAnsi"/>
          <w:sz w:val="20"/>
          <w:szCs w:val="20"/>
        </w:rPr>
        <w:t xml:space="preserve"> anadan embriyoya veya fötusa geçmesidir. </w:t>
      </w:r>
      <w:r w:rsidR="00AB602E" w:rsidRPr="0058448B">
        <w:rPr>
          <w:rFonts w:ascii="Cambria" w:hAnsi="Cambria" w:cstheme="minorHAnsi"/>
          <w:sz w:val="20"/>
          <w:szCs w:val="20"/>
        </w:rPr>
        <w:t>Vertikal bulaşma 5 şekilde meydana gelebilmektedir. Bunlar;</w:t>
      </w:r>
    </w:p>
    <w:p w:rsidR="00AB602E" w:rsidRPr="0058448B" w:rsidRDefault="00C454B4" w:rsidP="007F557A">
      <w:pPr>
        <w:pStyle w:val="ListeParagraf"/>
        <w:numPr>
          <w:ilvl w:val="0"/>
          <w:numId w:val="7"/>
        </w:numPr>
        <w:kinsoku w:val="0"/>
        <w:overflowPunct w:val="0"/>
        <w:spacing w:before="120" w:after="120" w:line="276" w:lineRule="auto"/>
        <w:ind w:left="709"/>
        <w:contextualSpacing w:val="0"/>
        <w:jc w:val="both"/>
        <w:textAlignment w:val="baseline"/>
        <w:rPr>
          <w:rFonts w:ascii="Cambria" w:hAnsi="Cambria" w:cstheme="minorHAnsi"/>
          <w:sz w:val="20"/>
          <w:szCs w:val="20"/>
        </w:rPr>
      </w:pPr>
      <w:r w:rsidRPr="0058448B">
        <w:rPr>
          <w:rFonts w:ascii="Cambria" w:hAnsi="Cambria" w:cstheme="minorHAnsi"/>
          <w:b/>
          <w:bCs/>
          <w:sz w:val="20"/>
          <w:szCs w:val="20"/>
        </w:rPr>
        <w:t>Herediter bulaşma</w:t>
      </w:r>
      <w:r w:rsidR="00AB602E" w:rsidRPr="0058448B">
        <w:rPr>
          <w:rFonts w:ascii="Cambria" w:hAnsi="Cambria" w:cstheme="minorHAnsi"/>
          <w:b/>
          <w:bCs/>
          <w:sz w:val="20"/>
          <w:szCs w:val="20"/>
        </w:rPr>
        <w:t>,</w:t>
      </w:r>
      <w:r w:rsidR="00AB602E" w:rsidRPr="0058448B">
        <w:rPr>
          <w:rFonts w:ascii="Cambria" w:hAnsi="Cambria" w:cstheme="minorHAnsi"/>
          <w:sz w:val="20"/>
          <w:szCs w:val="20"/>
        </w:rPr>
        <w:t xml:space="preserve"> </w:t>
      </w:r>
      <w:r w:rsidRPr="0058448B">
        <w:rPr>
          <w:rFonts w:ascii="Cambria" w:hAnsi="Cambria" w:cstheme="minorHAnsi"/>
          <w:sz w:val="20"/>
          <w:szCs w:val="20"/>
        </w:rPr>
        <w:t>Konakçı genomuna integre olan RNA virusları herediter olarak bulaşabilirler. Böyle etkenlerin DNA kopyaları ana veya babanın genomuna integre olur ve embriyoya taşınırlar (örneğin: retroviruslar)</w:t>
      </w:r>
    </w:p>
    <w:p w:rsidR="00AB602E" w:rsidRPr="0058448B" w:rsidRDefault="00AB602E" w:rsidP="007F557A">
      <w:pPr>
        <w:pStyle w:val="ListeParagraf"/>
        <w:numPr>
          <w:ilvl w:val="0"/>
          <w:numId w:val="7"/>
        </w:numPr>
        <w:kinsoku w:val="0"/>
        <w:overflowPunct w:val="0"/>
        <w:spacing w:before="120" w:after="120" w:line="276" w:lineRule="auto"/>
        <w:ind w:left="709"/>
        <w:contextualSpacing w:val="0"/>
        <w:jc w:val="both"/>
        <w:textAlignment w:val="baseline"/>
        <w:rPr>
          <w:rFonts w:ascii="Cambria" w:hAnsi="Cambria" w:cstheme="minorHAnsi"/>
          <w:sz w:val="20"/>
          <w:szCs w:val="20"/>
        </w:rPr>
      </w:pPr>
      <w:r w:rsidRPr="0058448B">
        <w:rPr>
          <w:rFonts w:ascii="Cambria" w:hAnsi="Cambria" w:cstheme="minorHAnsi"/>
          <w:sz w:val="20"/>
          <w:szCs w:val="20"/>
        </w:rPr>
        <w:lastRenderedPageBreak/>
        <w:t xml:space="preserve"> </w:t>
      </w:r>
      <w:r w:rsidR="00C454B4" w:rsidRPr="0058448B">
        <w:rPr>
          <w:rFonts w:ascii="Cambria" w:hAnsi="Cambria" w:cstheme="minorHAnsi"/>
          <w:b/>
          <w:bCs/>
          <w:sz w:val="20"/>
          <w:szCs w:val="20"/>
        </w:rPr>
        <w:t>Kongenital bulaşma</w:t>
      </w:r>
      <w:r w:rsidRPr="0058448B">
        <w:rPr>
          <w:rFonts w:ascii="Cambria" w:hAnsi="Cambria" w:cstheme="minorHAnsi"/>
          <w:b/>
          <w:bCs/>
          <w:sz w:val="20"/>
          <w:szCs w:val="20"/>
        </w:rPr>
        <w:t>,</w:t>
      </w:r>
      <w:r w:rsidRPr="0058448B">
        <w:rPr>
          <w:rFonts w:ascii="Cambria" w:hAnsi="Cambria" w:cstheme="minorHAnsi"/>
          <w:sz w:val="20"/>
          <w:szCs w:val="20"/>
        </w:rPr>
        <w:t xml:space="preserve"> </w:t>
      </w:r>
      <w:r w:rsidR="00C454B4" w:rsidRPr="0058448B">
        <w:rPr>
          <w:rFonts w:ascii="Cambria" w:hAnsi="Cambria" w:cstheme="minorHAnsi"/>
          <w:sz w:val="20"/>
          <w:szCs w:val="20"/>
        </w:rPr>
        <w:t>Çiftleşmenin herhangi bir anından doğuma kadar geçen sürede ol</w:t>
      </w:r>
      <w:r w:rsidRPr="0058448B">
        <w:rPr>
          <w:rFonts w:ascii="Cambria" w:hAnsi="Cambria" w:cstheme="minorHAnsi"/>
          <w:sz w:val="20"/>
          <w:szCs w:val="20"/>
        </w:rPr>
        <w:t>uşan bulaşma şeklidir</w:t>
      </w:r>
      <w:r w:rsidR="00C454B4" w:rsidRPr="0058448B">
        <w:rPr>
          <w:rFonts w:ascii="Cambria" w:hAnsi="Cambria" w:cstheme="minorHAnsi"/>
          <w:sz w:val="20"/>
          <w:szCs w:val="20"/>
        </w:rPr>
        <w:t>. Bu bulaşma şekli memelilerde uterusta, kanatlılarda ise yumurtada gerçekleşir. Bu bulaşma germinal, plasental veya doğum anında da olabilir</w:t>
      </w:r>
      <w:r w:rsidRPr="0058448B">
        <w:rPr>
          <w:rFonts w:ascii="Cambria" w:hAnsi="Cambria" w:cstheme="minorHAnsi"/>
          <w:sz w:val="20"/>
          <w:szCs w:val="20"/>
        </w:rPr>
        <w:t>.</w:t>
      </w:r>
    </w:p>
    <w:p w:rsidR="00AB602E" w:rsidRPr="0058448B" w:rsidRDefault="00C454B4" w:rsidP="007F557A">
      <w:pPr>
        <w:pStyle w:val="ListeParagraf"/>
        <w:numPr>
          <w:ilvl w:val="0"/>
          <w:numId w:val="7"/>
        </w:numPr>
        <w:kinsoku w:val="0"/>
        <w:overflowPunct w:val="0"/>
        <w:spacing w:before="120" w:after="120" w:line="276" w:lineRule="auto"/>
        <w:ind w:left="709"/>
        <w:contextualSpacing w:val="0"/>
        <w:jc w:val="both"/>
        <w:textAlignment w:val="baseline"/>
        <w:rPr>
          <w:rFonts w:ascii="Cambria" w:hAnsi="Cambria" w:cstheme="minorHAnsi"/>
          <w:sz w:val="20"/>
          <w:szCs w:val="20"/>
        </w:rPr>
      </w:pPr>
      <w:r w:rsidRPr="0058448B">
        <w:rPr>
          <w:rFonts w:ascii="Cambria" w:hAnsi="Cambria" w:cstheme="minorHAnsi"/>
          <w:b/>
          <w:bCs/>
          <w:sz w:val="20"/>
          <w:szCs w:val="20"/>
        </w:rPr>
        <w:t>Germinal Bulaşma</w:t>
      </w:r>
      <w:r w:rsidR="00AB602E" w:rsidRPr="0058448B">
        <w:rPr>
          <w:rFonts w:ascii="Cambria" w:hAnsi="Cambria" w:cstheme="minorHAnsi"/>
          <w:b/>
          <w:bCs/>
          <w:sz w:val="20"/>
          <w:szCs w:val="20"/>
        </w:rPr>
        <w:t xml:space="preserve">, </w:t>
      </w:r>
      <w:r w:rsidRPr="0058448B">
        <w:rPr>
          <w:rFonts w:ascii="Cambria" w:hAnsi="Cambria" w:cstheme="minorHAnsi"/>
          <w:sz w:val="20"/>
          <w:szCs w:val="20"/>
        </w:rPr>
        <w:t>Bu bulaşma şeklinde OVUM’un bizzat kendisinin veya yüzeyinin infeksiyöz etkenle bulaşık olması söz konusudur. Germinal bulaşmaya kanatlı hayvanlarda çok rastlanırk</w:t>
      </w:r>
      <w:r w:rsidR="005D10C1" w:rsidRPr="0058448B">
        <w:rPr>
          <w:rFonts w:ascii="Cambria" w:hAnsi="Cambria" w:cstheme="minorHAnsi"/>
          <w:sz w:val="20"/>
          <w:szCs w:val="20"/>
        </w:rPr>
        <w:t>en memelilerde nadiren görülür</w:t>
      </w:r>
      <w:r w:rsidR="005E7CC1" w:rsidRPr="0058448B">
        <w:rPr>
          <w:rFonts w:ascii="Cambria" w:hAnsi="Cambria" w:cstheme="minorHAnsi"/>
          <w:sz w:val="20"/>
          <w:szCs w:val="20"/>
        </w:rPr>
        <w:t xml:space="preserve"> </w:t>
      </w:r>
      <w:r w:rsidR="005D10C1" w:rsidRPr="0058448B">
        <w:rPr>
          <w:rFonts w:ascii="Cambria" w:hAnsi="Cambria" w:cstheme="minorHAnsi"/>
          <w:sz w:val="20"/>
          <w:szCs w:val="20"/>
        </w:rPr>
        <w:t>(</w:t>
      </w:r>
      <w:r w:rsidR="0058448B" w:rsidRPr="0058448B">
        <w:rPr>
          <w:rFonts w:ascii="Cambria" w:hAnsi="Cambria" w:cstheme="minorHAnsi"/>
          <w:i/>
          <w:iCs/>
          <w:sz w:val="20"/>
          <w:szCs w:val="20"/>
        </w:rPr>
        <w:t>Örneğin</w:t>
      </w:r>
      <w:r w:rsidR="005D10C1" w:rsidRPr="0058448B">
        <w:rPr>
          <w:rFonts w:ascii="Cambria" w:hAnsi="Cambria" w:cstheme="minorHAnsi"/>
          <w:sz w:val="20"/>
          <w:szCs w:val="20"/>
        </w:rPr>
        <w:t xml:space="preserve"> </w:t>
      </w:r>
      <w:r w:rsidR="005D10C1" w:rsidRPr="0058448B">
        <w:rPr>
          <w:rFonts w:ascii="Cambria" w:hAnsi="Cambria" w:cstheme="minorHAnsi"/>
          <w:i/>
          <w:iCs/>
          <w:sz w:val="20"/>
          <w:szCs w:val="20"/>
        </w:rPr>
        <w:t xml:space="preserve">Mycoplasma gallisepticum </w:t>
      </w:r>
      <w:r w:rsidR="005D10C1" w:rsidRPr="0058448B">
        <w:rPr>
          <w:rFonts w:ascii="Cambria" w:hAnsi="Cambria" w:cstheme="minorHAnsi"/>
          <w:sz w:val="20"/>
          <w:szCs w:val="20"/>
        </w:rPr>
        <w:t xml:space="preserve">ve </w:t>
      </w:r>
      <w:r w:rsidR="005D10C1" w:rsidRPr="0058448B">
        <w:rPr>
          <w:rFonts w:ascii="Cambria" w:hAnsi="Cambria" w:cstheme="minorHAnsi"/>
          <w:i/>
          <w:iCs/>
          <w:sz w:val="20"/>
          <w:szCs w:val="20"/>
        </w:rPr>
        <w:t>Salmonella plorum</w:t>
      </w:r>
      <w:r w:rsidR="005D10C1" w:rsidRPr="0058448B">
        <w:rPr>
          <w:rFonts w:ascii="Cambria" w:hAnsi="Cambria" w:cstheme="minorHAnsi"/>
          <w:sz w:val="20"/>
          <w:szCs w:val="20"/>
        </w:rPr>
        <w:t xml:space="preserve">, gibi bakteriler, Newcastle, EDS-76 ve kanatlı ensefalomiyelit virusları). </w:t>
      </w:r>
      <w:r w:rsidRPr="0058448B">
        <w:rPr>
          <w:rFonts w:ascii="Cambria" w:hAnsi="Cambria" w:cstheme="minorHAnsi"/>
          <w:sz w:val="20"/>
          <w:szCs w:val="20"/>
        </w:rPr>
        <w:t xml:space="preserve">Böyle yumurtalardaki </w:t>
      </w:r>
      <w:proofErr w:type="gramStart"/>
      <w:r w:rsidRPr="0058448B">
        <w:rPr>
          <w:rFonts w:ascii="Cambria" w:hAnsi="Cambria" w:cstheme="minorHAnsi"/>
          <w:sz w:val="20"/>
          <w:szCs w:val="20"/>
        </w:rPr>
        <w:t>enfeksiyonlar</w:t>
      </w:r>
      <w:proofErr w:type="gramEnd"/>
      <w:r w:rsidRPr="0058448B">
        <w:rPr>
          <w:rFonts w:ascii="Cambria" w:hAnsi="Cambria" w:cstheme="minorHAnsi"/>
          <w:sz w:val="20"/>
          <w:szCs w:val="20"/>
        </w:rPr>
        <w:t xml:space="preserve"> embriyo ölümüne veya yumurtadan zayıf ve hasta civciv çıkmasına neden olabilir. </w:t>
      </w:r>
      <w:r w:rsidR="005D10C1" w:rsidRPr="0058448B">
        <w:rPr>
          <w:rFonts w:ascii="Cambria" w:hAnsi="Cambria" w:cstheme="minorHAnsi"/>
          <w:sz w:val="20"/>
          <w:szCs w:val="20"/>
        </w:rPr>
        <w:t>Yumurtadan çıkan civcivler ise portör (taşıyıcı) olurlar</w:t>
      </w:r>
    </w:p>
    <w:p w:rsidR="00AB602E" w:rsidRPr="0058448B" w:rsidRDefault="00C454B4" w:rsidP="007F557A">
      <w:pPr>
        <w:pStyle w:val="ListeParagraf"/>
        <w:numPr>
          <w:ilvl w:val="0"/>
          <w:numId w:val="7"/>
        </w:numPr>
        <w:kinsoku w:val="0"/>
        <w:overflowPunct w:val="0"/>
        <w:spacing w:before="120" w:after="120" w:line="276" w:lineRule="auto"/>
        <w:ind w:left="709"/>
        <w:contextualSpacing w:val="0"/>
        <w:jc w:val="both"/>
        <w:textAlignment w:val="baseline"/>
        <w:rPr>
          <w:rFonts w:ascii="Cambria" w:hAnsi="Cambria" w:cstheme="minorHAnsi"/>
          <w:sz w:val="20"/>
          <w:szCs w:val="20"/>
        </w:rPr>
      </w:pPr>
      <w:r w:rsidRPr="0058448B">
        <w:rPr>
          <w:rFonts w:ascii="Cambria" w:hAnsi="Cambria" w:cstheme="minorHAnsi"/>
          <w:b/>
          <w:bCs/>
          <w:sz w:val="20"/>
          <w:szCs w:val="20"/>
        </w:rPr>
        <w:t>Plasental Bulaşma</w:t>
      </w:r>
      <w:r w:rsidR="00AB602E" w:rsidRPr="0058448B">
        <w:rPr>
          <w:rFonts w:ascii="Cambria" w:hAnsi="Cambria" w:cstheme="minorHAnsi"/>
          <w:b/>
          <w:bCs/>
          <w:sz w:val="20"/>
          <w:szCs w:val="20"/>
        </w:rPr>
        <w:t>,</w:t>
      </w:r>
      <w:r w:rsidRPr="0058448B">
        <w:rPr>
          <w:rFonts w:ascii="Cambria" w:hAnsi="Cambria" w:cstheme="minorHAnsi"/>
          <w:b/>
          <w:bCs/>
          <w:sz w:val="20"/>
          <w:szCs w:val="20"/>
        </w:rPr>
        <w:t xml:space="preserve"> </w:t>
      </w:r>
      <w:r w:rsidR="005D10C1" w:rsidRPr="0058448B">
        <w:rPr>
          <w:rFonts w:ascii="Cambria" w:hAnsi="Cambria" w:cstheme="minorHAnsi"/>
          <w:sz w:val="20"/>
          <w:szCs w:val="20"/>
        </w:rPr>
        <w:t xml:space="preserve">Anadaki infeksiyöz etkenlerin plasentadan geçerek yavruya bulaşması şeklinde meydana gelen bulaşma şeklidir. </w:t>
      </w:r>
      <w:r w:rsidRPr="0058448B">
        <w:rPr>
          <w:rFonts w:ascii="Cambria" w:hAnsi="Cambria" w:cstheme="minorHAnsi"/>
          <w:sz w:val="20"/>
          <w:szCs w:val="20"/>
        </w:rPr>
        <w:t>Plasenta normal koşullarda çoğu mikroorganizmanın fetusa geçişine izin vermez ancak bazı viruslar normal plasentadan geçebilirler (mavi dil hastalığı virusu, kedi panlökopeni virusu)</w:t>
      </w:r>
      <w:r w:rsidR="005D10C1" w:rsidRPr="0058448B">
        <w:rPr>
          <w:rFonts w:ascii="Cambria" w:hAnsi="Cambria" w:cstheme="minorHAnsi"/>
          <w:sz w:val="20"/>
          <w:szCs w:val="20"/>
        </w:rPr>
        <w:t>.</w:t>
      </w:r>
      <w:r w:rsidRPr="0058448B">
        <w:rPr>
          <w:rFonts w:ascii="Cambria" w:hAnsi="Cambria" w:cstheme="minorHAnsi"/>
          <w:sz w:val="20"/>
          <w:szCs w:val="20"/>
        </w:rPr>
        <w:t xml:space="preserve"> Plasental yolla geçen etkenler genellikle plasentada patoloji</w:t>
      </w:r>
      <w:r w:rsidR="005D10C1" w:rsidRPr="0058448B">
        <w:rPr>
          <w:rFonts w:ascii="Cambria" w:hAnsi="Cambria" w:cstheme="minorHAnsi"/>
          <w:sz w:val="20"/>
          <w:szCs w:val="20"/>
        </w:rPr>
        <w:t xml:space="preserve">k değişimlere de neden olurlar. </w:t>
      </w:r>
      <w:r w:rsidRPr="0058448B">
        <w:rPr>
          <w:rFonts w:ascii="Cambria" w:hAnsi="Cambria" w:cstheme="minorHAnsi"/>
          <w:i/>
          <w:iCs/>
          <w:sz w:val="20"/>
          <w:szCs w:val="20"/>
        </w:rPr>
        <w:t>Örneğin</w:t>
      </w:r>
      <w:r w:rsidRPr="0058448B">
        <w:rPr>
          <w:rFonts w:ascii="Cambria" w:hAnsi="Cambria" w:cstheme="minorHAnsi"/>
          <w:sz w:val="20"/>
          <w:szCs w:val="20"/>
        </w:rPr>
        <w:t xml:space="preserve"> Brucella ve Campylobacter gibi abortus etkenleri ananın dolaşımından plasentaya geçer ve plasentada patolojik değişikler oluşturduktan sonra fötusa bulaşırlar.</w:t>
      </w:r>
      <w:r w:rsidR="005D10C1" w:rsidRPr="0058448B">
        <w:rPr>
          <w:rFonts w:ascii="Cambria" w:hAnsi="Cambria" w:cstheme="minorHAnsi"/>
          <w:sz w:val="20"/>
          <w:szCs w:val="20"/>
        </w:rPr>
        <w:t xml:space="preserve"> </w:t>
      </w:r>
      <w:r w:rsidRPr="0058448B">
        <w:rPr>
          <w:rFonts w:ascii="Cambria" w:hAnsi="Cambria" w:cstheme="minorHAnsi"/>
          <w:sz w:val="20"/>
          <w:szCs w:val="20"/>
        </w:rPr>
        <w:t xml:space="preserve">Plasentanın infekte olması her zaman fötusa da bulaşacağı anlamına gelmez. </w:t>
      </w:r>
    </w:p>
    <w:p w:rsidR="00FB5351" w:rsidRPr="0058448B" w:rsidRDefault="00C454B4" w:rsidP="007F557A">
      <w:pPr>
        <w:pStyle w:val="ListeParagraf"/>
        <w:numPr>
          <w:ilvl w:val="0"/>
          <w:numId w:val="7"/>
        </w:numPr>
        <w:kinsoku w:val="0"/>
        <w:overflowPunct w:val="0"/>
        <w:spacing w:before="120" w:after="120" w:line="276" w:lineRule="auto"/>
        <w:ind w:left="709"/>
        <w:contextualSpacing w:val="0"/>
        <w:jc w:val="both"/>
        <w:textAlignment w:val="baseline"/>
        <w:rPr>
          <w:rFonts w:ascii="Cambria" w:hAnsi="Cambria" w:cstheme="minorHAnsi"/>
          <w:sz w:val="20"/>
          <w:szCs w:val="20"/>
        </w:rPr>
      </w:pPr>
      <w:r w:rsidRPr="0058448B">
        <w:rPr>
          <w:rFonts w:ascii="Cambria" w:hAnsi="Cambria" w:cstheme="minorHAnsi"/>
          <w:b/>
          <w:bCs/>
          <w:sz w:val="20"/>
          <w:szCs w:val="20"/>
        </w:rPr>
        <w:t>Doğum anında Bulaşma</w:t>
      </w:r>
      <w:r w:rsidR="005D10C1" w:rsidRPr="0058448B">
        <w:rPr>
          <w:rFonts w:ascii="Cambria" w:hAnsi="Cambria" w:cstheme="minorHAnsi"/>
          <w:b/>
          <w:bCs/>
          <w:sz w:val="20"/>
          <w:szCs w:val="20"/>
        </w:rPr>
        <w:t>,</w:t>
      </w:r>
      <w:r w:rsidR="005D10C1" w:rsidRPr="0058448B">
        <w:rPr>
          <w:rFonts w:ascii="Cambria" w:hAnsi="Cambria" w:cstheme="minorHAnsi"/>
          <w:sz w:val="20"/>
          <w:szCs w:val="20"/>
        </w:rPr>
        <w:t xml:space="preserve"> </w:t>
      </w:r>
      <w:r w:rsidRPr="0058448B">
        <w:rPr>
          <w:rFonts w:ascii="Cambria" w:hAnsi="Cambria" w:cstheme="minorHAnsi"/>
          <w:sz w:val="20"/>
          <w:szCs w:val="20"/>
        </w:rPr>
        <w:t xml:space="preserve">Doğum anında ananın alt genital kanalında bulunan etkenler yavruya bulaşabilirler. </w:t>
      </w:r>
      <w:r w:rsidR="005D10C1" w:rsidRPr="0058448B">
        <w:rPr>
          <w:rFonts w:ascii="Cambria" w:hAnsi="Cambria" w:cstheme="minorHAnsi"/>
          <w:sz w:val="20"/>
          <w:szCs w:val="20"/>
        </w:rPr>
        <w:t xml:space="preserve"> </w:t>
      </w:r>
      <w:r w:rsidRPr="0058448B">
        <w:rPr>
          <w:rFonts w:ascii="Cambria" w:hAnsi="Cambria" w:cstheme="minorHAnsi"/>
          <w:sz w:val="20"/>
          <w:szCs w:val="20"/>
        </w:rPr>
        <w:t xml:space="preserve">Bu yolla genellikle fekal etkenler bulaşır. </w:t>
      </w:r>
      <w:r w:rsidR="0058448B" w:rsidRPr="0058448B">
        <w:rPr>
          <w:rFonts w:ascii="Cambria" w:hAnsi="Cambria" w:cstheme="minorHAnsi"/>
          <w:i/>
          <w:iCs/>
          <w:sz w:val="20"/>
          <w:szCs w:val="20"/>
        </w:rPr>
        <w:t>Örneğin</w:t>
      </w:r>
      <w:r w:rsidR="0058448B" w:rsidRPr="0058448B">
        <w:rPr>
          <w:rFonts w:ascii="Cambria" w:hAnsi="Cambria" w:cstheme="minorHAnsi"/>
          <w:sz w:val="20"/>
          <w:szCs w:val="20"/>
        </w:rPr>
        <w:t xml:space="preserve"> </w:t>
      </w:r>
      <w:r w:rsidRPr="0058448B">
        <w:rPr>
          <w:rFonts w:ascii="Cambria" w:hAnsi="Cambria" w:cstheme="minorHAnsi"/>
          <w:sz w:val="20"/>
          <w:szCs w:val="20"/>
        </w:rPr>
        <w:t xml:space="preserve">gebe hayvanın dışkısından vaginasına geçen </w:t>
      </w:r>
      <w:r w:rsidRPr="0058448B">
        <w:rPr>
          <w:rFonts w:ascii="Cambria" w:hAnsi="Cambria" w:cstheme="minorHAnsi"/>
          <w:i/>
          <w:iCs/>
          <w:sz w:val="20"/>
          <w:szCs w:val="20"/>
        </w:rPr>
        <w:t xml:space="preserve">Camplobacter jejuni, </w:t>
      </w:r>
      <w:r w:rsidRPr="0058448B">
        <w:rPr>
          <w:rFonts w:ascii="Cambria" w:hAnsi="Cambria" w:cstheme="minorHAnsi"/>
          <w:sz w:val="20"/>
          <w:szCs w:val="20"/>
        </w:rPr>
        <w:t>doğum anında yavruya bulaşabilir.</w:t>
      </w:r>
    </w:p>
    <w:p w:rsidR="00FB5351" w:rsidRPr="0058448B" w:rsidRDefault="00C454B4" w:rsidP="007F557A">
      <w:pPr>
        <w:numPr>
          <w:ilvl w:val="0"/>
          <w:numId w:val="6"/>
        </w:numPr>
        <w:tabs>
          <w:tab w:val="clear" w:pos="720"/>
          <w:tab w:val="num" w:pos="1080"/>
        </w:tabs>
        <w:kinsoku w:val="0"/>
        <w:overflowPunct w:val="0"/>
        <w:spacing w:before="120" w:after="120"/>
        <w:ind w:left="360"/>
        <w:jc w:val="both"/>
        <w:rPr>
          <w:rFonts w:ascii="Cambria" w:hAnsi="Cambria" w:cstheme="minorHAnsi"/>
          <w:sz w:val="20"/>
          <w:szCs w:val="20"/>
        </w:rPr>
      </w:pPr>
      <w:r w:rsidRPr="0058448B">
        <w:rPr>
          <w:rFonts w:ascii="Cambria" w:hAnsi="Cambria" w:cstheme="minorHAnsi"/>
          <w:b/>
          <w:sz w:val="20"/>
          <w:szCs w:val="20"/>
        </w:rPr>
        <w:t>Horizontal bulaşma</w:t>
      </w:r>
      <w:r w:rsidR="005D10C1" w:rsidRPr="0058448B">
        <w:rPr>
          <w:rFonts w:ascii="Cambria" w:hAnsi="Cambria" w:cstheme="minorHAnsi"/>
          <w:b/>
          <w:sz w:val="20"/>
          <w:szCs w:val="20"/>
        </w:rPr>
        <w:t>,</w:t>
      </w:r>
      <w:r w:rsidR="005D10C1" w:rsidRPr="0058448B">
        <w:rPr>
          <w:rFonts w:ascii="Cambria" w:hAnsi="Cambria" w:cstheme="minorHAnsi"/>
          <w:sz w:val="20"/>
          <w:szCs w:val="20"/>
        </w:rPr>
        <w:t xml:space="preserve"> </w:t>
      </w:r>
      <w:r w:rsidRPr="0058448B">
        <w:rPr>
          <w:rFonts w:ascii="Cambria" w:hAnsi="Cambria" w:cstheme="minorHAnsi"/>
          <w:sz w:val="20"/>
          <w:szCs w:val="20"/>
        </w:rPr>
        <w:t xml:space="preserve">Horizontal (lateral) bulaşma doğumdan sonrası dönemde populasyondaki bireyler arasında oluşan bulaşma şeklidir. Bulaşma </w:t>
      </w:r>
      <w:r w:rsidRPr="0058448B">
        <w:rPr>
          <w:rFonts w:ascii="Cambria" w:hAnsi="Cambria" w:cstheme="minorHAnsi"/>
          <w:b/>
          <w:bCs/>
          <w:sz w:val="20"/>
          <w:szCs w:val="20"/>
        </w:rPr>
        <w:t>direkt veya indirekt</w:t>
      </w:r>
      <w:r w:rsidRPr="0058448B">
        <w:rPr>
          <w:rFonts w:ascii="Cambria" w:hAnsi="Cambria" w:cstheme="minorHAnsi"/>
          <w:sz w:val="20"/>
          <w:szCs w:val="20"/>
        </w:rPr>
        <w:t xml:space="preserve"> yollarla olabilir.</w:t>
      </w:r>
      <w:r w:rsidR="005D10C1" w:rsidRPr="0058448B">
        <w:rPr>
          <w:rFonts w:ascii="Cambria" w:hAnsi="Cambria" w:cstheme="minorHAnsi"/>
          <w:sz w:val="20"/>
          <w:szCs w:val="20"/>
        </w:rPr>
        <w:t xml:space="preserve"> </w:t>
      </w:r>
      <w:r w:rsidRPr="0058448B">
        <w:rPr>
          <w:rFonts w:ascii="Cambria" w:hAnsi="Cambria" w:cstheme="minorHAnsi"/>
          <w:sz w:val="20"/>
          <w:szCs w:val="20"/>
        </w:rPr>
        <w:t>Bu bulaşma şeklinde hastalık etkeni, duyarlı konakçıya;</w:t>
      </w:r>
      <w:r w:rsidR="005D10C1" w:rsidRPr="0058448B">
        <w:rPr>
          <w:rFonts w:ascii="Cambria" w:hAnsi="Cambria" w:cstheme="minorHAnsi"/>
          <w:sz w:val="20"/>
          <w:szCs w:val="20"/>
        </w:rPr>
        <w:t xml:space="preserve"> İndirekt temas,</w:t>
      </w:r>
      <w:r w:rsidRPr="0058448B">
        <w:rPr>
          <w:rFonts w:ascii="Cambria" w:hAnsi="Cambria" w:cstheme="minorHAnsi"/>
          <w:sz w:val="20"/>
          <w:szCs w:val="20"/>
        </w:rPr>
        <w:t xml:space="preserve"> </w:t>
      </w:r>
      <w:r w:rsidR="005D10C1" w:rsidRPr="0058448B">
        <w:rPr>
          <w:rFonts w:ascii="Cambria" w:hAnsi="Cambria" w:cstheme="minorHAnsi"/>
          <w:sz w:val="20"/>
          <w:szCs w:val="20"/>
        </w:rPr>
        <w:t>solunum,</w:t>
      </w:r>
      <w:r w:rsidRPr="0058448B">
        <w:rPr>
          <w:rFonts w:ascii="Cambria" w:hAnsi="Cambria" w:cstheme="minorHAnsi"/>
          <w:sz w:val="20"/>
          <w:szCs w:val="20"/>
        </w:rPr>
        <w:t xml:space="preserve"> </w:t>
      </w:r>
      <w:r w:rsidR="005D10C1" w:rsidRPr="0058448B">
        <w:rPr>
          <w:rFonts w:ascii="Cambria" w:hAnsi="Cambria" w:cstheme="minorHAnsi"/>
          <w:sz w:val="20"/>
          <w:szCs w:val="20"/>
        </w:rPr>
        <w:t>sindirim,</w:t>
      </w:r>
      <w:r w:rsidRPr="0058448B">
        <w:rPr>
          <w:rFonts w:ascii="Cambria" w:hAnsi="Cambria" w:cstheme="minorHAnsi"/>
          <w:sz w:val="20"/>
          <w:szCs w:val="20"/>
        </w:rPr>
        <w:t xml:space="preserve"> </w:t>
      </w:r>
      <w:r w:rsidR="005D10C1" w:rsidRPr="0058448B">
        <w:rPr>
          <w:rFonts w:ascii="Cambria" w:hAnsi="Cambria" w:cstheme="minorHAnsi"/>
          <w:sz w:val="20"/>
          <w:szCs w:val="20"/>
        </w:rPr>
        <w:t>çiftleşme,</w:t>
      </w:r>
      <w:r w:rsidRPr="0058448B">
        <w:rPr>
          <w:rFonts w:ascii="Cambria" w:hAnsi="Cambria" w:cstheme="minorHAnsi"/>
          <w:sz w:val="20"/>
          <w:szCs w:val="20"/>
        </w:rPr>
        <w:t xml:space="preserve"> </w:t>
      </w:r>
      <w:r w:rsidR="005D10C1" w:rsidRPr="0058448B">
        <w:rPr>
          <w:rFonts w:ascii="Cambria" w:hAnsi="Cambria" w:cstheme="minorHAnsi"/>
          <w:sz w:val="20"/>
          <w:szCs w:val="20"/>
        </w:rPr>
        <w:t xml:space="preserve">inokulasyon yolları </w:t>
      </w:r>
      <w:r w:rsidRPr="0058448B">
        <w:rPr>
          <w:rFonts w:ascii="Cambria" w:hAnsi="Cambria" w:cstheme="minorHAnsi"/>
          <w:sz w:val="20"/>
          <w:szCs w:val="20"/>
        </w:rPr>
        <w:t xml:space="preserve">ile geçebilir. </w:t>
      </w:r>
    </w:p>
    <w:p w:rsidR="00FB5351" w:rsidRPr="0058448B" w:rsidRDefault="00B10837" w:rsidP="007F557A">
      <w:pPr>
        <w:pStyle w:val="ListeParagraf"/>
        <w:numPr>
          <w:ilvl w:val="0"/>
          <w:numId w:val="8"/>
        </w:numPr>
        <w:kinsoku w:val="0"/>
        <w:overflowPunct w:val="0"/>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b/>
          <w:bCs/>
          <w:sz w:val="20"/>
          <w:szCs w:val="20"/>
        </w:rPr>
        <w:t>Direkt b</w:t>
      </w:r>
      <w:r w:rsidR="005D10C1" w:rsidRPr="0058448B">
        <w:rPr>
          <w:rFonts w:ascii="Cambria" w:hAnsi="Cambria" w:cstheme="minorHAnsi"/>
          <w:b/>
          <w:bCs/>
          <w:sz w:val="20"/>
          <w:szCs w:val="20"/>
        </w:rPr>
        <w:t>ulaşma,</w:t>
      </w:r>
      <w:r w:rsidR="005D10C1" w:rsidRPr="0058448B">
        <w:rPr>
          <w:rFonts w:ascii="Cambria" w:hAnsi="Cambria" w:cstheme="minorHAnsi"/>
          <w:sz w:val="20"/>
          <w:szCs w:val="20"/>
        </w:rPr>
        <w:t xml:space="preserve"> </w:t>
      </w:r>
      <w:r w:rsidR="00C454B4" w:rsidRPr="0058448B">
        <w:rPr>
          <w:rFonts w:ascii="Cambria" w:hAnsi="Cambria" w:cstheme="minorHAnsi"/>
          <w:sz w:val="20"/>
          <w:szCs w:val="20"/>
        </w:rPr>
        <w:t xml:space="preserve">duyarlı bir konakçının infekte bir konakçı ile fiziksel teması veya infekte konakçının akıntıları ile teması sonucu oluşur. Bu bulaşma şeklinde hastalık etken, bir hayvandan veya hayvanın atık ve akıntılarından başka bir hayvana herhangi bir aracı olmaksızın direkt olarak geçer. Duyarlı hayvanlar etkenleri çiftleşme sırasında da alabilirler. </w:t>
      </w:r>
      <w:r w:rsidR="00C454B4" w:rsidRPr="0058448B">
        <w:rPr>
          <w:rFonts w:ascii="Cambria" w:hAnsi="Cambria" w:cstheme="minorHAnsi"/>
          <w:i/>
          <w:iCs/>
          <w:sz w:val="20"/>
          <w:szCs w:val="20"/>
        </w:rPr>
        <w:t>Örneğin</w:t>
      </w:r>
      <w:r w:rsidR="00C454B4" w:rsidRPr="0058448B">
        <w:rPr>
          <w:rFonts w:ascii="Cambria" w:hAnsi="Cambria" w:cstheme="minorHAnsi"/>
          <w:sz w:val="20"/>
          <w:szCs w:val="20"/>
        </w:rPr>
        <w:t xml:space="preserve"> Duyarlı inekler </w:t>
      </w:r>
      <w:r w:rsidR="00C454B4" w:rsidRPr="0058448B">
        <w:rPr>
          <w:rFonts w:ascii="Cambria" w:hAnsi="Cambria" w:cstheme="minorHAnsi"/>
          <w:i/>
          <w:iCs/>
          <w:sz w:val="20"/>
          <w:szCs w:val="20"/>
        </w:rPr>
        <w:t xml:space="preserve">Campylobacter fetus </w:t>
      </w:r>
      <w:r w:rsidR="00C454B4" w:rsidRPr="0058448B">
        <w:rPr>
          <w:rFonts w:ascii="Cambria" w:hAnsi="Cambria" w:cstheme="minorHAnsi"/>
          <w:sz w:val="20"/>
          <w:szCs w:val="20"/>
        </w:rPr>
        <w:t>subsp</w:t>
      </w:r>
      <w:r w:rsidR="00C454B4" w:rsidRPr="0058448B">
        <w:rPr>
          <w:rFonts w:ascii="Cambria" w:hAnsi="Cambria" w:cstheme="minorHAnsi"/>
          <w:i/>
          <w:iCs/>
          <w:sz w:val="20"/>
          <w:szCs w:val="20"/>
        </w:rPr>
        <w:t xml:space="preserve"> venerealis’</w:t>
      </w:r>
      <w:r w:rsidR="00C454B4" w:rsidRPr="0058448B">
        <w:rPr>
          <w:rFonts w:ascii="Cambria" w:hAnsi="Cambria" w:cstheme="minorHAnsi"/>
          <w:sz w:val="20"/>
          <w:szCs w:val="20"/>
        </w:rPr>
        <w:t xml:space="preserve">i çiftleşme sırasında boğalardan alırlar. Bu bulaşma şekli </w:t>
      </w:r>
      <w:r w:rsidR="00C454B4" w:rsidRPr="0058448B">
        <w:rPr>
          <w:rFonts w:ascii="Cambria" w:hAnsi="Cambria" w:cstheme="minorHAnsi"/>
          <w:b/>
          <w:bCs/>
          <w:sz w:val="20"/>
          <w:szCs w:val="20"/>
        </w:rPr>
        <w:t>veneral bulaşma</w:t>
      </w:r>
      <w:r w:rsidR="00C454B4" w:rsidRPr="0058448B">
        <w:rPr>
          <w:rFonts w:ascii="Cambria" w:hAnsi="Cambria" w:cstheme="minorHAnsi"/>
          <w:sz w:val="20"/>
          <w:szCs w:val="20"/>
        </w:rPr>
        <w:t xml:space="preserve"> da denir. Derideki mantar </w:t>
      </w:r>
      <w:proofErr w:type="gramStart"/>
      <w:r w:rsidR="00C454B4" w:rsidRPr="0058448B">
        <w:rPr>
          <w:rFonts w:ascii="Cambria" w:hAnsi="Cambria" w:cstheme="minorHAnsi"/>
          <w:sz w:val="20"/>
          <w:szCs w:val="20"/>
        </w:rPr>
        <w:t>enfeksiyonları</w:t>
      </w:r>
      <w:proofErr w:type="gramEnd"/>
      <w:r w:rsidR="00C454B4" w:rsidRPr="0058448B">
        <w:rPr>
          <w:rFonts w:ascii="Cambria" w:hAnsi="Cambria" w:cstheme="minorHAnsi"/>
          <w:sz w:val="20"/>
          <w:szCs w:val="20"/>
        </w:rPr>
        <w:t xml:space="preserve"> hayvanların birbirlerine sürtünmesi sonucu oluşur. </w:t>
      </w:r>
    </w:p>
    <w:p w:rsidR="00FB5351" w:rsidRPr="0058448B" w:rsidRDefault="00B10837" w:rsidP="007F557A">
      <w:pPr>
        <w:kinsoku w:val="0"/>
        <w:overflowPunct w:val="0"/>
        <w:spacing w:before="120" w:after="120"/>
        <w:ind w:left="709"/>
        <w:jc w:val="both"/>
        <w:rPr>
          <w:rFonts w:ascii="Cambria" w:hAnsi="Cambria" w:cstheme="minorHAnsi"/>
          <w:sz w:val="20"/>
          <w:szCs w:val="20"/>
        </w:rPr>
      </w:pPr>
      <w:r w:rsidRPr="0058448B">
        <w:rPr>
          <w:rFonts w:ascii="Cambria" w:hAnsi="Cambria" w:cstheme="minorHAnsi"/>
          <w:b/>
          <w:bCs/>
          <w:sz w:val="20"/>
          <w:szCs w:val="20"/>
        </w:rPr>
        <w:t>Direk bulaşma,</w:t>
      </w:r>
      <w:r w:rsidRPr="0058448B">
        <w:rPr>
          <w:rFonts w:ascii="Cambria" w:hAnsi="Cambria" w:cstheme="minorHAnsi"/>
          <w:sz w:val="20"/>
          <w:szCs w:val="20"/>
        </w:rPr>
        <w:t xml:space="preserve"> i</w:t>
      </w:r>
      <w:r w:rsidR="00C454B4" w:rsidRPr="0058448B">
        <w:rPr>
          <w:rFonts w:ascii="Cambria" w:hAnsi="Cambria" w:cstheme="minorHAnsi"/>
          <w:sz w:val="20"/>
          <w:szCs w:val="20"/>
        </w:rPr>
        <w:t>nfekte hayvanların burun akıntıları, dışkıları</w:t>
      </w:r>
      <w:r w:rsidRPr="0058448B">
        <w:rPr>
          <w:rFonts w:ascii="Cambria" w:hAnsi="Cambria" w:cstheme="minorHAnsi"/>
          <w:sz w:val="20"/>
          <w:szCs w:val="20"/>
        </w:rPr>
        <w:t>, sütleri ile temas sonucunda da gerçekleşebilmektedir</w:t>
      </w:r>
      <w:r w:rsidR="00C454B4" w:rsidRPr="0058448B">
        <w:rPr>
          <w:rFonts w:ascii="Cambria" w:hAnsi="Cambria" w:cstheme="minorHAnsi"/>
          <w:sz w:val="20"/>
          <w:szCs w:val="20"/>
        </w:rPr>
        <w:t>.</w:t>
      </w:r>
      <w:r w:rsidRPr="0058448B">
        <w:rPr>
          <w:rFonts w:ascii="Cambria" w:hAnsi="Cambria" w:cstheme="minorHAnsi"/>
          <w:sz w:val="20"/>
          <w:szCs w:val="20"/>
        </w:rPr>
        <w:t xml:space="preserve"> </w:t>
      </w:r>
      <w:r w:rsidR="00C454B4" w:rsidRPr="0058448B">
        <w:rPr>
          <w:rFonts w:ascii="Cambria" w:hAnsi="Cambria" w:cstheme="minorHAnsi"/>
          <w:sz w:val="20"/>
          <w:szCs w:val="20"/>
        </w:rPr>
        <w:t>İnfekte hayvanları</w:t>
      </w:r>
      <w:r w:rsidRPr="0058448B">
        <w:rPr>
          <w:rFonts w:ascii="Cambria" w:hAnsi="Cambria" w:cstheme="minorHAnsi"/>
          <w:sz w:val="20"/>
          <w:szCs w:val="20"/>
        </w:rPr>
        <w:t xml:space="preserve">n dışkıları çok sayıda hastalık </w:t>
      </w:r>
      <w:r w:rsidR="00C454B4" w:rsidRPr="0058448B">
        <w:rPr>
          <w:rFonts w:ascii="Cambria" w:hAnsi="Cambria" w:cstheme="minorHAnsi"/>
          <w:sz w:val="20"/>
          <w:szCs w:val="20"/>
        </w:rPr>
        <w:t xml:space="preserve">etkeni taşır böyle dışkılar yemleri, meraları ve suları bulaştırır. Duyarlı hayvanlar bunları ağız yolu ile aldıklarında infekte olurlar bu bulaşma şekline </w:t>
      </w:r>
      <w:r w:rsidR="00C454B4" w:rsidRPr="0058448B">
        <w:rPr>
          <w:rFonts w:ascii="Cambria" w:hAnsi="Cambria" w:cstheme="minorHAnsi"/>
          <w:b/>
          <w:bCs/>
          <w:sz w:val="20"/>
          <w:szCs w:val="20"/>
        </w:rPr>
        <w:t>fekal-oral bulaşma</w:t>
      </w:r>
      <w:r w:rsidR="00C454B4" w:rsidRPr="0058448B">
        <w:rPr>
          <w:rFonts w:ascii="Cambria" w:hAnsi="Cambria" w:cstheme="minorHAnsi"/>
          <w:sz w:val="20"/>
          <w:szCs w:val="20"/>
        </w:rPr>
        <w:t xml:space="preserve"> </w:t>
      </w:r>
      <w:r w:rsidRPr="0058448B">
        <w:rPr>
          <w:rFonts w:ascii="Cambria" w:hAnsi="Cambria" w:cstheme="minorHAnsi"/>
          <w:sz w:val="20"/>
          <w:szCs w:val="20"/>
        </w:rPr>
        <w:t xml:space="preserve">denir. </w:t>
      </w:r>
      <w:r w:rsidR="00C454B4" w:rsidRPr="0058448B">
        <w:rPr>
          <w:rFonts w:ascii="Cambria" w:hAnsi="Cambria" w:cstheme="minorHAnsi"/>
          <w:sz w:val="20"/>
          <w:szCs w:val="20"/>
        </w:rPr>
        <w:t xml:space="preserve">Sindirim sistemi </w:t>
      </w:r>
      <w:proofErr w:type="gramStart"/>
      <w:r w:rsidR="00C454B4" w:rsidRPr="0058448B">
        <w:rPr>
          <w:rFonts w:ascii="Cambria" w:hAnsi="Cambria" w:cstheme="minorHAnsi"/>
          <w:sz w:val="20"/>
          <w:szCs w:val="20"/>
        </w:rPr>
        <w:t>enfeksiyonlarının</w:t>
      </w:r>
      <w:proofErr w:type="gramEnd"/>
      <w:r w:rsidR="00C454B4" w:rsidRPr="0058448B">
        <w:rPr>
          <w:rFonts w:ascii="Cambria" w:hAnsi="Cambria" w:cstheme="minorHAnsi"/>
          <w:sz w:val="20"/>
          <w:szCs w:val="20"/>
        </w:rPr>
        <w:t xml:space="preserve"> tümü bu şekilde bulaşır. İnfekte hayvanlardan burun akıntısı ve öksürük ile çıkan etkenlerin çevredeki duyarlı hayvanlara bulaşma şekline </w:t>
      </w:r>
      <w:r w:rsidR="00C454B4" w:rsidRPr="0058448B">
        <w:rPr>
          <w:rFonts w:ascii="Cambria" w:hAnsi="Cambria" w:cstheme="minorHAnsi"/>
          <w:b/>
          <w:bCs/>
          <w:sz w:val="20"/>
          <w:szCs w:val="20"/>
        </w:rPr>
        <w:t xml:space="preserve">damlacık </w:t>
      </w:r>
      <w:proofErr w:type="gramStart"/>
      <w:r w:rsidR="00C454B4" w:rsidRPr="0058448B">
        <w:rPr>
          <w:rFonts w:ascii="Cambria" w:hAnsi="Cambria" w:cstheme="minorHAnsi"/>
          <w:b/>
          <w:bCs/>
          <w:sz w:val="20"/>
          <w:szCs w:val="20"/>
        </w:rPr>
        <w:t>enfeksiyonu</w:t>
      </w:r>
      <w:proofErr w:type="gramEnd"/>
      <w:r w:rsidR="00C454B4" w:rsidRPr="0058448B">
        <w:rPr>
          <w:rFonts w:ascii="Cambria" w:hAnsi="Cambria" w:cstheme="minorHAnsi"/>
          <w:sz w:val="20"/>
          <w:szCs w:val="20"/>
        </w:rPr>
        <w:t xml:space="preserve"> veya </w:t>
      </w:r>
      <w:r w:rsidR="00C454B4" w:rsidRPr="0058448B">
        <w:rPr>
          <w:rFonts w:ascii="Cambria" w:hAnsi="Cambria" w:cstheme="minorHAnsi"/>
          <w:b/>
          <w:bCs/>
          <w:sz w:val="20"/>
          <w:szCs w:val="20"/>
        </w:rPr>
        <w:t>hava-kökenli (air-borne) bulaşma da</w:t>
      </w:r>
      <w:r w:rsidR="00C454B4" w:rsidRPr="0058448B">
        <w:rPr>
          <w:rFonts w:ascii="Cambria" w:hAnsi="Cambria" w:cstheme="minorHAnsi"/>
          <w:sz w:val="20"/>
          <w:szCs w:val="20"/>
        </w:rPr>
        <w:t xml:space="preserve"> denir.  </w:t>
      </w:r>
    </w:p>
    <w:p w:rsidR="00B10837" w:rsidRPr="0058448B" w:rsidRDefault="00B10837" w:rsidP="007F557A">
      <w:pPr>
        <w:pStyle w:val="ListeParagraf"/>
        <w:numPr>
          <w:ilvl w:val="0"/>
          <w:numId w:val="8"/>
        </w:numPr>
        <w:kinsoku w:val="0"/>
        <w:overflowPunct w:val="0"/>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b/>
          <w:bCs/>
          <w:sz w:val="20"/>
          <w:szCs w:val="20"/>
        </w:rPr>
        <w:t xml:space="preserve">İndirek bulaşma, </w:t>
      </w:r>
      <w:r w:rsidRPr="0058448B">
        <w:rPr>
          <w:rFonts w:ascii="Cambria" w:hAnsi="Cambria" w:cstheme="minorHAnsi"/>
          <w:sz w:val="20"/>
          <w:szCs w:val="20"/>
        </w:rPr>
        <w:t xml:space="preserve">hastalık etkeninin bir konakçıdan diğerine canlı veya cansız aracılar veya insan vasıtasıyla taşınmasıdır. Tıbbi veya cerrahi bir müdahale sırasında hekimin hayvanı infekte etmesi durumuna </w:t>
      </w:r>
      <w:r w:rsidRPr="0058448B">
        <w:rPr>
          <w:rFonts w:ascii="Cambria" w:hAnsi="Cambria" w:cstheme="minorHAnsi"/>
          <w:b/>
          <w:bCs/>
          <w:sz w:val="20"/>
          <w:szCs w:val="20"/>
        </w:rPr>
        <w:t>iatrojenik bulaşma</w:t>
      </w:r>
      <w:r w:rsidRPr="0058448B">
        <w:rPr>
          <w:rFonts w:ascii="Cambria" w:hAnsi="Cambria" w:cstheme="minorHAnsi"/>
          <w:sz w:val="20"/>
          <w:szCs w:val="20"/>
        </w:rPr>
        <w:t xml:space="preserve"> denir. İatrojenik bulaşma, cerrahi bir işlem sırasında hekimin elinin, serviyetlerin, cerrahi aletlerin veya enjektörlerin kontamine olması veya tedavi amacıyla kullanılan ilaç ve preparatların, korunma amacıyla kullanılan aşıların ve serumların kontamine olması olmak üzere iki şekilde meydana gelebilmektedir. Örneğin, </w:t>
      </w:r>
      <w:r w:rsidR="00C454B4" w:rsidRPr="0058448B">
        <w:rPr>
          <w:rFonts w:ascii="Cambria" w:hAnsi="Cambria" w:cstheme="minorHAnsi"/>
          <w:sz w:val="20"/>
          <w:szCs w:val="20"/>
        </w:rPr>
        <w:t>Bir bakteri veya virusa karşı hazırlanan canlı aşının diğer bir virüs veya bakteri ile kontamine olması</w:t>
      </w:r>
      <w:r w:rsidRPr="0058448B">
        <w:rPr>
          <w:rFonts w:ascii="Cambria" w:hAnsi="Cambria" w:cstheme="minorHAnsi"/>
          <w:sz w:val="20"/>
          <w:szCs w:val="20"/>
        </w:rPr>
        <w:t xml:space="preserve"> veya ölü aşının iyi inaktive edilmemesi.</w:t>
      </w:r>
    </w:p>
    <w:p w:rsidR="00B10837" w:rsidRPr="0058448B" w:rsidRDefault="00C454B4" w:rsidP="007F557A">
      <w:pPr>
        <w:pStyle w:val="ListeParagraf"/>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Hastalık etkenlerinin taşınmasında rol oynayan cansız aracılar koşum ve tımar takımları, kuluçka makineleri, yumurta violleri, yem ve su kaplarıdır.</w:t>
      </w:r>
      <w:r w:rsidR="00B10837" w:rsidRPr="0058448B">
        <w:rPr>
          <w:rFonts w:ascii="Cambria" w:hAnsi="Cambria" w:cstheme="minorHAnsi"/>
          <w:sz w:val="20"/>
          <w:szCs w:val="20"/>
        </w:rPr>
        <w:t xml:space="preserve"> </w:t>
      </w:r>
      <w:r w:rsidRPr="0058448B">
        <w:rPr>
          <w:rFonts w:ascii="Cambria" w:hAnsi="Cambria" w:cstheme="minorHAnsi"/>
          <w:sz w:val="20"/>
          <w:szCs w:val="20"/>
        </w:rPr>
        <w:t xml:space="preserve">Ayrıca insanlar tarafından hazırlanan hazır </w:t>
      </w:r>
      <w:r w:rsidRPr="0058448B">
        <w:rPr>
          <w:rFonts w:ascii="Cambria" w:hAnsi="Cambria" w:cstheme="minorHAnsi"/>
          <w:sz w:val="20"/>
          <w:szCs w:val="20"/>
        </w:rPr>
        <w:lastRenderedPageBreak/>
        <w:t xml:space="preserve">yemler (et unu, kemik unu) ve infeksiyöz etkenlerin uzun mesafelerden </w:t>
      </w:r>
      <w:proofErr w:type="gramStart"/>
      <w:r w:rsidRPr="0058448B">
        <w:rPr>
          <w:rFonts w:ascii="Cambria" w:hAnsi="Cambria" w:cstheme="minorHAnsi"/>
          <w:sz w:val="20"/>
          <w:szCs w:val="20"/>
        </w:rPr>
        <w:t>rüzgar</w:t>
      </w:r>
      <w:proofErr w:type="gramEnd"/>
      <w:r w:rsidRPr="0058448B">
        <w:rPr>
          <w:rFonts w:ascii="Cambria" w:hAnsi="Cambria" w:cstheme="minorHAnsi"/>
          <w:sz w:val="20"/>
          <w:szCs w:val="20"/>
        </w:rPr>
        <w:t xml:space="preserve"> aracılığıyla taşınması indirek</w:t>
      </w:r>
      <w:r w:rsidR="005E7CC1" w:rsidRPr="0058448B">
        <w:rPr>
          <w:rFonts w:ascii="Cambria" w:hAnsi="Cambria" w:cstheme="minorHAnsi"/>
          <w:sz w:val="20"/>
          <w:szCs w:val="20"/>
        </w:rPr>
        <w:t>t</w:t>
      </w:r>
      <w:r w:rsidRPr="0058448B">
        <w:rPr>
          <w:rFonts w:ascii="Cambria" w:hAnsi="Cambria" w:cstheme="minorHAnsi"/>
          <w:sz w:val="20"/>
          <w:szCs w:val="20"/>
        </w:rPr>
        <w:t xml:space="preserve"> bulaşma içinde değerlendirilir. </w:t>
      </w:r>
      <w:r w:rsidR="00B10837" w:rsidRPr="0058448B">
        <w:rPr>
          <w:rFonts w:ascii="Cambria" w:hAnsi="Cambria" w:cstheme="minorHAnsi"/>
          <w:sz w:val="20"/>
          <w:szCs w:val="20"/>
        </w:rPr>
        <w:t xml:space="preserve">Bu tip aracılara </w:t>
      </w:r>
      <w:r w:rsidR="00B10837" w:rsidRPr="0058448B">
        <w:rPr>
          <w:rFonts w:ascii="Cambria" w:hAnsi="Cambria" w:cstheme="minorHAnsi"/>
          <w:b/>
          <w:bCs/>
          <w:sz w:val="20"/>
          <w:szCs w:val="20"/>
        </w:rPr>
        <w:t>fomit</w:t>
      </w:r>
      <w:r w:rsidR="00B10837" w:rsidRPr="0058448B">
        <w:rPr>
          <w:rFonts w:ascii="Cambria" w:hAnsi="Cambria" w:cstheme="minorHAnsi"/>
          <w:sz w:val="20"/>
          <w:szCs w:val="20"/>
        </w:rPr>
        <w:t xml:space="preserve"> adı da verilir.</w:t>
      </w:r>
    </w:p>
    <w:p w:rsidR="00302A73" w:rsidRPr="0058448B" w:rsidRDefault="009827A6" w:rsidP="007F557A">
      <w:pPr>
        <w:pStyle w:val="ListeParagraf"/>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Hastalık etkenlerinin indirek</w:t>
      </w:r>
      <w:r w:rsidR="00CE2027" w:rsidRPr="0058448B">
        <w:rPr>
          <w:rFonts w:ascii="Cambria" w:hAnsi="Cambria" w:cstheme="minorHAnsi"/>
          <w:sz w:val="20"/>
          <w:szCs w:val="20"/>
        </w:rPr>
        <w:t>t</w:t>
      </w:r>
      <w:r w:rsidRPr="0058448B">
        <w:rPr>
          <w:rFonts w:ascii="Cambria" w:hAnsi="Cambria" w:cstheme="minorHAnsi"/>
          <w:sz w:val="20"/>
          <w:szCs w:val="20"/>
        </w:rPr>
        <w:t xml:space="preserve"> olarak bulaşmasında farklı türde vertebralı veya vertebrasız canlı hayvanlar rol oynar. Bu aracılardan vertebralı canlılara </w:t>
      </w:r>
      <w:r w:rsidRPr="0058448B">
        <w:rPr>
          <w:rFonts w:ascii="Cambria" w:hAnsi="Cambria" w:cstheme="minorHAnsi"/>
          <w:b/>
          <w:bCs/>
          <w:sz w:val="20"/>
          <w:szCs w:val="20"/>
        </w:rPr>
        <w:t>rezervuar</w:t>
      </w:r>
      <w:r w:rsidRPr="0058448B">
        <w:rPr>
          <w:rFonts w:ascii="Cambria" w:hAnsi="Cambria" w:cstheme="minorHAnsi"/>
          <w:sz w:val="20"/>
          <w:szCs w:val="20"/>
        </w:rPr>
        <w:t xml:space="preserve">, vertebrasız canlılara da </w:t>
      </w:r>
      <w:r w:rsidRPr="0058448B">
        <w:rPr>
          <w:rFonts w:ascii="Cambria" w:hAnsi="Cambria" w:cstheme="minorHAnsi"/>
          <w:b/>
          <w:bCs/>
          <w:sz w:val="20"/>
          <w:szCs w:val="20"/>
        </w:rPr>
        <w:t>vektör</w:t>
      </w:r>
      <w:r w:rsidRPr="0058448B">
        <w:rPr>
          <w:rFonts w:ascii="Cambria" w:hAnsi="Cambria" w:cstheme="minorHAnsi"/>
          <w:sz w:val="20"/>
          <w:szCs w:val="20"/>
        </w:rPr>
        <w:t xml:space="preserve"> adı verilir.</w:t>
      </w:r>
    </w:p>
    <w:p w:rsidR="00472ED3" w:rsidRPr="0058448B" w:rsidRDefault="00472ED3" w:rsidP="007F557A">
      <w:pPr>
        <w:kinsoku w:val="0"/>
        <w:overflowPunct w:val="0"/>
        <w:spacing w:before="120" w:after="120"/>
        <w:ind w:left="360"/>
        <w:jc w:val="both"/>
        <w:textAlignment w:val="baseline"/>
        <w:rPr>
          <w:rFonts w:ascii="Cambria" w:hAnsi="Cambria" w:cstheme="minorHAnsi"/>
          <w:b/>
          <w:bCs/>
          <w:sz w:val="20"/>
          <w:szCs w:val="20"/>
        </w:rPr>
      </w:pPr>
    </w:p>
    <w:p w:rsidR="00FA3E4F" w:rsidRPr="0058448B" w:rsidRDefault="00880499" w:rsidP="007F557A">
      <w:pPr>
        <w:kinsoku w:val="0"/>
        <w:overflowPunct w:val="0"/>
        <w:spacing w:before="120" w:after="120"/>
        <w:ind w:left="360"/>
        <w:jc w:val="both"/>
        <w:textAlignment w:val="baseline"/>
        <w:rPr>
          <w:rFonts w:ascii="Cambria" w:hAnsi="Cambria" w:cstheme="minorHAnsi"/>
          <w:b/>
          <w:bCs/>
          <w:sz w:val="20"/>
          <w:szCs w:val="20"/>
        </w:rPr>
      </w:pPr>
      <w:r w:rsidRPr="0058448B">
        <w:rPr>
          <w:rFonts w:ascii="Cambria" w:hAnsi="Cambria" w:cstheme="minorHAnsi"/>
          <w:b/>
          <w:bCs/>
          <w:sz w:val="20"/>
          <w:szCs w:val="20"/>
        </w:rPr>
        <w:t xml:space="preserve">İnfeksiyonların Yayılmasıyla İlgili Faktörler </w:t>
      </w:r>
    </w:p>
    <w:p w:rsidR="00FA3E4F" w:rsidRPr="0058448B" w:rsidRDefault="00C454B4" w:rsidP="007F557A">
      <w:pPr>
        <w:kinsoku w:val="0"/>
        <w:overflowPunct w:val="0"/>
        <w:spacing w:before="120" w:after="120"/>
        <w:ind w:left="360"/>
        <w:jc w:val="both"/>
        <w:textAlignment w:val="baseline"/>
        <w:rPr>
          <w:rFonts w:ascii="Cambria" w:hAnsi="Cambria" w:cstheme="minorHAnsi"/>
          <w:sz w:val="20"/>
          <w:szCs w:val="20"/>
        </w:rPr>
      </w:pPr>
      <w:r w:rsidRPr="0058448B">
        <w:rPr>
          <w:rFonts w:ascii="Cambria" w:hAnsi="Cambria" w:cstheme="minorHAnsi"/>
          <w:sz w:val="20"/>
          <w:szCs w:val="20"/>
        </w:rPr>
        <w:t>İnfeksiyonların bulaşmasında konakçı, etken ve çevre belirleyicileriyle inkübasyon periyodu ve etkili temas rol oynar.</w:t>
      </w:r>
      <w:r w:rsidR="00FA3E4F" w:rsidRPr="0058448B">
        <w:rPr>
          <w:rFonts w:ascii="Cambria" w:hAnsi="Cambria" w:cstheme="minorHAnsi"/>
          <w:sz w:val="20"/>
          <w:szCs w:val="20"/>
        </w:rPr>
        <w:t xml:space="preserve"> </w:t>
      </w:r>
    </w:p>
    <w:p w:rsidR="00FA3E4F" w:rsidRPr="0058448B" w:rsidRDefault="00C454B4" w:rsidP="007F557A">
      <w:pPr>
        <w:kinsoku w:val="0"/>
        <w:overflowPunct w:val="0"/>
        <w:spacing w:before="120" w:after="120"/>
        <w:ind w:left="360"/>
        <w:jc w:val="both"/>
        <w:textAlignment w:val="baseline"/>
        <w:rPr>
          <w:rFonts w:ascii="Cambria" w:hAnsi="Cambria" w:cstheme="minorHAnsi"/>
          <w:sz w:val="20"/>
          <w:szCs w:val="20"/>
        </w:rPr>
      </w:pPr>
      <w:r w:rsidRPr="0058448B">
        <w:rPr>
          <w:rFonts w:ascii="Cambria" w:hAnsi="Cambria" w:cstheme="minorHAnsi"/>
          <w:b/>
          <w:bCs/>
          <w:sz w:val="20"/>
          <w:szCs w:val="20"/>
        </w:rPr>
        <w:t>Konakçı, etken ve çevre belirleyicilerinin rolü:</w:t>
      </w:r>
      <w:r w:rsidRPr="0058448B">
        <w:rPr>
          <w:rFonts w:ascii="Cambria" w:hAnsi="Cambria" w:cstheme="minorHAnsi"/>
          <w:sz w:val="20"/>
          <w:szCs w:val="20"/>
        </w:rPr>
        <w:t xml:space="preserve"> İnfeksiyonların bulaşması ve yayılmasını etkileyen konakçı faktörü, konakçının duyarlılığıdır. Bu durum tür, ırk, yaş, cinsiyet ve bağışıklık gibi faktörlere bağlıdır. </w:t>
      </w:r>
    </w:p>
    <w:p w:rsidR="00FB5351" w:rsidRPr="0058448B" w:rsidRDefault="00C454B4" w:rsidP="007F557A">
      <w:pPr>
        <w:kinsoku w:val="0"/>
        <w:overflowPunct w:val="0"/>
        <w:spacing w:before="120" w:after="120"/>
        <w:ind w:left="360"/>
        <w:jc w:val="both"/>
        <w:textAlignment w:val="baseline"/>
        <w:rPr>
          <w:rFonts w:ascii="Cambria" w:hAnsi="Cambria" w:cstheme="minorHAnsi"/>
          <w:sz w:val="20"/>
          <w:szCs w:val="20"/>
        </w:rPr>
      </w:pPr>
      <w:r w:rsidRPr="0058448B">
        <w:rPr>
          <w:rFonts w:ascii="Cambria" w:hAnsi="Cambria" w:cstheme="minorHAnsi"/>
          <w:b/>
          <w:bCs/>
          <w:sz w:val="20"/>
          <w:szCs w:val="20"/>
        </w:rPr>
        <w:t>Bulaşmada etkene bağlı olan faktörler:</w:t>
      </w:r>
      <w:r w:rsidRPr="0058448B">
        <w:rPr>
          <w:rFonts w:ascii="Cambria" w:hAnsi="Cambria" w:cstheme="minorHAnsi"/>
          <w:sz w:val="20"/>
          <w:szCs w:val="20"/>
        </w:rPr>
        <w:t xml:space="preserve"> İnfektivite, </w:t>
      </w:r>
      <w:r w:rsidR="0058448B">
        <w:rPr>
          <w:rFonts w:ascii="Cambria" w:hAnsi="Cambria" w:cstheme="minorHAnsi"/>
          <w:sz w:val="20"/>
          <w:szCs w:val="20"/>
        </w:rPr>
        <w:t>p</w:t>
      </w:r>
      <w:r w:rsidRPr="0058448B">
        <w:rPr>
          <w:rFonts w:ascii="Cambria" w:hAnsi="Cambria" w:cstheme="minorHAnsi"/>
          <w:sz w:val="20"/>
          <w:szCs w:val="20"/>
        </w:rPr>
        <w:t>atojenite, virülens, dayanıklılık ve vücuda giriş dozudur. Bir etkenin konakçısı dışında infektif kalabildiği süre, onun dayanıklılığını gösterir. Bu özellik, sporlanma ve hücre yapısı gibi etken faktörleri ile ısı, nem gibi çevre faktörlerine bağlıdır.</w:t>
      </w:r>
    </w:p>
    <w:p w:rsidR="00FB5351" w:rsidRPr="0058448B" w:rsidRDefault="00FA3E4F" w:rsidP="007F557A">
      <w:pPr>
        <w:spacing w:before="120" w:after="120"/>
        <w:ind w:left="360"/>
        <w:jc w:val="both"/>
        <w:rPr>
          <w:rFonts w:ascii="Cambria" w:hAnsi="Cambria" w:cstheme="minorHAnsi"/>
          <w:sz w:val="20"/>
          <w:szCs w:val="20"/>
        </w:rPr>
      </w:pPr>
      <w:r w:rsidRPr="0058448B">
        <w:rPr>
          <w:rFonts w:ascii="Cambria" w:hAnsi="Cambria" w:cstheme="minorHAnsi"/>
          <w:b/>
          <w:bCs/>
          <w:sz w:val="20"/>
          <w:szCs w:val="20"/>
        </w:rPr>
        <w:t xml:space="preserve">İnkübasyon Periyodu: </w:t>
      </w:r>
      <w:r w:rsidR="00C454B4" w:rsidRPr="0058448B">
        <w:rPr>
          <w:rFonts w:ascii="Cambria" w:hAnsi="Cambria" w:cstheme="minorHAnsi"/>
          <w:sz w:val="20"/>
          <w:szCs w:val="20"/>
        </w:rPr>
        <w:t xml:space="preserve">Etkenin vücuda girdiği andan </w:t>
      </w:r>
      <w:r w:rsidR="005E7CC1" w:rsidRPr="0058448B">
        <w:rPr>
          <w:rFonts w:ascii="Cambria" w:hAnsi="Cambria" w:cstheme="minorHAnsi"/>
          <w:sz w:val="20"/>
          <w:szCs w:val="20"/>
        </w:rPr>
        <w:t>enfeksiyon</w:t>
      </w:r>
      <w:r w:rsidR="00C454B4" w:rsidRPr="0058448B">
        <w:rPr>
          <w:rFonts w:ascii="Cambria" w:hAnsi="Cambria" w:cstheme="minorHAnsi"/>
          <w:sz w:val="20"/>
          <w:szCs w:val="20"/>
        </w:rPr>
        <w:t xml:space="preserve">un başlamasına kadar geçen süreye </w:t>
      </w:r>
      <w:r w:rsidR="00C454B4" w:rsidRPr="0058448B">
        <w:rPr>
          <w:rFonts w:ascii="Cambria" w:hAnsi="Cambria" w:cstheme="minorHAnsi"/>
          <w:b/>
          <w:bCs/>
          <w:sz w:val="20"/>
          <w:szCs w:val="20"/>
        </w:rPr>
        <w:t xml:space="preserve">prepatent </w:t>
      </w:r>
      <w:proofErr w:type="gramStart"/>
      <w:r w:rsidR="00C454B4" w:rsidRPr="0058448B">
        <w:rPr>
          <w:rFonts w:ascii="Cambria" w:hAnsi="Cambria" w:cstheme="minorHAnsi"/>
          <w:b/>
          <w:bCs/>
          <w:sz w:val="20"/>
          <w:szCs w:val="20"/>
        </w:rPr>
        <w:t>periyot</w:t>
      </w:r>
      <w:proofErr w:type="gramEnd"/>
      <w:r w:rsidR="00C454B4" w:rsidRPr="0058448B">
        <w:rPr>
          <w:rFonts w:ascii="Cambria" w:hAnsi="Cambria" w:cstheme="minorHAnsi"/>
          <w:sz w:val="20"/>
          <w:szCs w:val="20"/>
        </w:rPr>
        <w:t xml:space="preserve"> denir. İnfeksiyonun başlangıcından klinik belirtilerin görüldüğü ana kadar geçen süreye ise </w:t>
      </w:r>
      <w:r w:rsidR="00C454B4" w:rsidRPr="0058448B">
        <w:rPr>
          <w:rFonts w:ascii="Cambria" w:hAnsi="Cambria" w:cstheme="minorHAnsi"/>
          <w:b/>
          <w:bCs/>
          <w:sz w:val="20"/>
          <w:szCs w:val="20"/>
        </w:rPr>
        <w:t>inkübasyon periyodu (kuluçka)</w:t>
      </w:r>
      <w:r w:rsidR="00C454B4" w:rsidRPr="0058448B">
        <w:rPr>
          <w:rFonts w:ascii="Cambria" w:hAnsi="Cambria" w:cstheme="minorHAnsi"/>
          <w:sz w:val="20"/>
          <w:szCs w:val="20"/>
        </w:rPr>
        <w:t xml:space="preserve"> denir. Kısa inkübasyon periyoduna sahip hastalıkların klinik seyri de kısa sürer. Hasta kısa sürede iyileşir veya ölür. İnkübasyon periyodu uzun olan hastalıklarda ise etken konakçı vücudunda uzun süre kalıp çevreye bulaştığı için, böyle </w:t>
      </w:r>
      <w:proofErr w:type="gramStart"/>
      <w:r w:rsidR="005E7CC1" w:rsidRPr="0058448B">
        <w:rPr>
          <w:rFonts w:ascii="Cambria" w:hAnsi="Cambria" w:cstheme="minorHAnsi"/>
          <w:sz w:val="20"/>
          <w:szCs w:val="20"/>
        </w:rPr>
        <w:t>enfeksiyon</w:t>
      </w:r>
      <w:r w:rsidR="00C454B4" w:rsidRPr="0058448B">
        <w:rPr>
          <w:rFonts w:ascii="Cambria" w:hAnsi="Cambria" w:cstheme="minorHAnsi"/>
          <w:sz w:val="20"/>
          <w:szCs w:val="20"/>
        </w:rPr>
        <w:t>lar</w:t>
      </w:r>
      <w:proofErr w:type="gramEnd"/>
      <w:r w:rsidR="00C454B4" w:rsidRPr="0058448B">
        <w:rPr>
          <w:rFonts w:ascii="Cambria" w:hAnsi="Cambria" w:cstheme="minorHAnsi"/>
          <w:sz w:val="20"/>
          <w:szCs w:val="20"/>
        </w:rPr>
        <w:t xml:space="preserve"> populasyon yoğunluğunun az olduğu yerlerde de kolayca yayılır. </w:t>
      </w:r>
      <w:r w:rsidRPr="0058448B">
        <w:rPr>
          <w:rFonts w:ascii="Cambria" w:hAnsi="Cambria" w:cstheme="minorHAnsi"/>
          <w:i/>
          <w:sz w:val="20"/>
          <w:szCs w:val="20"/>
        </w:rPr>
        <w:t>Örneğin</w:t>
      </w:r>
      <w:r w:rsidRPr="0058448B">
        <w:rPr>
          <w:rFonts w:ascii="Cambria" w:hAnsi="Cambria" w:cstheme="minorHAnsi"/>
          <w:sz w:val="20"/>
          <w:szCs w:val="20"/>
        </w:rPr>
        <w:t>,</w:t>
      </w:r>
      <w:r w:rsidR="00C454B4" w:rsidRPr="0058448B">
        <w:rPr>
          <w:rFonts w:ascii="Cambria" w:hAnsi="Cambria" w:cstheme="minorHAnsi"/>
          <w:sz w:val="20"/>
          <w:szCs w:val="20"/>
        </w:rPr>
        <w:t xml:space="preserve"> Sığırların </w:t>
      </w:r>
      <w:r w:rsidR="00C454B4" w:rsidRPr="0058448B">
        <w:rPr>
          <w:rFonts w:ascii="Cambria" w:hAnsi="Cambria" w:cstheme="minorHAnsi"/>
          <w:i/>
          <w:iCs/>
          <w:sz w:val="20"/>
          <w:szCs w:val="20"/>
        </w:rPr>
        <w:t>Leptospira serovar hardjo</w:t>
      </w:r>
      <w:r w:rsidR="00C454B4" w:rsidRPr="0058448B">
        <w:rPr>
          <w:rFonts w:ascii="Cambria" w:hAnsi="Cambria" w:cstheme="minorHAnsi"/>
          <w:sz w:val="20"/>
          <w:szCs w:val="20"/>
        </w:rPr>
        <w:t xml:space="preserve"> </w:t>
      </w:r>
      <w:proofErr w:type="gramStart"/>
      <w:r w:rsidR="005E7CC1" w:rsidRPr="0058448B">
        <w:rPr>
          <w:rFonts w:ascii="Cambria" w:hAnsi="Cambria" w:cstheme="minorHAnsi"/>
          <w:sz w:val="20"/>
          <w:szCs w:val="20"/>
        </w:rPr>
        <w:t>enfeksiyon</w:t>
      </w:r>
      <w:r w:rsidR="00C454B4" w:rsidRPr="0058448B">
        <w:rPr>
          <w:rFonts w:ascii="Cambria" w:hAnsi="Cambria" w:cstheme="minorHAnsi"/>
          <w:sz w:val="20"/>
          <w:szCs w:val="20"/>
        </w:rPr>
        <w:t>unda</w:t>
      </w:r>
      <w:proofErr w:type="gramEnd"/>
      <w:r w:rsidR="00C454B4" w:rsidRPr="0058448B">
        <w:rPr>
          <w:rFonts w:ascii="Cambria" w:hAnsi="Cambria" w:cstheme="minorHAnsi"/>
          <w:sz w:val="20"/>
          <w:szCs w:val="20"/>
        </w:rPr>
        <w:t xml:space="preserve">, hayvanlar etkeni 12-24 ay süre boyunca idrarlarıyla çıkarırlar. </w:t>
      </w:r>
    </w:p>
    <w:p w:rsidR="00FA3E4F" w:rsidRPr="0058448B" w:rsidRDefault="00FA3E4F" w:rsidP="007F557A">
      <w:pPr>
        <w:spacing w:before="120" w:after="120"/>
        <w:ind w:left="360"/>
        <w:jc w:val="both"/>
        <w:rPr>
          <w:rFonts w:ascii="Cambria" w:hAnsi="Cambria" w:cstheme="minorHAnsi"/>
          <w:sz w:val="20"/>
          <w:szCs w:val="20"/>
        </w:rPr>
      </w:pPr>
      <w:r w:rsidRPr="0058448B">
        <w:rPr>
          <w:rFonts w:ascii="Cambria" w:hAnsi="Cambria" w:cstheme="minorHAnsi"/>
          <w:b/>
          <w:bCs/>
          <w:sz w:val="20"/>
          <w:szCs w:val="20"/>
        </w:rPr>
        <w:t xml:space="preserve">Etkili temas: </w:t>
      </w:r>
      <w:proofErr w:type="gramStart"/>
      <w:r w:rsidR="005E7CC1" w:rsidRPr="0058448B">
        <w:rPr>
          <w:rFonts w:ascii="Cambria" w:hAnsi="Cambria" w:cstheme="minorHAnsi"/>
          <w:sz w:val="20"/>
          <w:szCs w:val="20"/>
        </w:rPr>
        <w:t>enfeksiyon</w:t>
      </w:r>
      <w:proofErr w:type="gramEnd"/>
      <w:r w:rsidR="00C454B4" w:rsidRPr="0058448B">
        <w:rPr>
          <w:rFonts w:ascii="Cambria" w:hAnsi="Cambria" w:cstheme="minorHAnsi"/>
          <w:sz w:val="20"/>
          <w:szCs w:val="20"/>
        </w:rPr>
        <w:t xml:space="preserve"> oluşması muhtemel koşulları ifade eder. Etkili temas, etkenin dayanıklılığına, vücuda giriş ve çıkış yollarına ve konakçı dağılımına bağlıdır. Bazı hastalıklarda etkili temas süresi çok kısa olmasına karşın bazılarında ise bu süre çok uzundur.</w:t>
      </w:r>
      <w:r w:rsidRPr="0058448B">
        <w:rPr>
          <w:rFonts w:ascii="Cambria" w:hAnsi="Cambria" w:cstheme="minorHAnsi"/>
          <w:sz w:val="20"/>
          <w:szCs w:val="20"/>
        </w:rPr>
        <w:t xml:space="preserve"> </w:t>
      </w:r>
      <w:r w:rsidR="00C454B4" w:rsidRPr="0058448B">
        <w:rPr>
          <w:rFonts w:ascii="Cambria" w:hAnsi="Cambria" w:cstheme="minorHAnsi"/>
          <w:sz w:val="20"/>
          <w:szCs w:val="20"/>
        </w:rPr>
        <w:t xml:space="preserve">Bir bölgedeki hayvan türlerinin dağılımı da </w:t>
      </w:r>
      <w:proofErr w:type="gramStart"/>
      <w:r w:rsidR="005E7CC1" w:rsidRPr="0058448B">
        <w:rPr>
          <w:rFonts w:ascii="Cambria" w:hAnsi="Cambria" w:cstheme="minorHAnsi"/>
          <w:sz w:val="20"/>
          <w:szCs w:val="20"/>
        </w:rPr>
        <w:t>enfeksiyon</w:t>
      </w:r>
      <w:r w:rsidR="00C454B4" w:rsidRPr="0058448B">
        <w:rPr>
          <w:rFonts w:ascii="Cambria" w:hAnsi="Cambria" w:cstheme="minorHAnsi"/>
          <w:sz w:val="20"/>
          <w:szCs w:val="20"/>
        </w:rPr>
        <w:t>un</w:t>
      </w:r>
      <w:proofErr w:type="gramEnd"/>
      <w:r w:rsidR="00C454B4" w:rsidRPr="0058448B">
        <w:rPr>
          <w:rFonts w:ascii="Cambria" w:hAnsi="Cambria" w:cstheme="minorHAnsi"/>
          <w:sz w:val="20"/>
          <w:szCs w:val="20"/>
        </w:rPr>
        <w:t xml:space="preserve"> yayılması üzerine etkili olabilir. Bu durum, aynı bölgede aynı etkeni taşıyan birden fazla tür bulunduğunda söz konusu olur. </w:t>
      </w:r>
      <w:r w:rsidRPr="0058448B">
        <w:rPr>
          <w:rFonts w:ascii="Cambria" w:hAnsi="Cambria" w:cstheme="minorHAnsi"/>
          <w:sz w:val="20"/>
          <w:szCs w:val="20"/>
        </w:rPr>
        <w:t>Bulaşmalar, benzer ve farklı türler arasında gerçekleşebilir. Ancak tüm türler hastalanmayabilir.</w:t>
      </w:r>
    </w:p>
    <w:p w:rsidR="00352B8B" w:rsidRPr="0058448B" w:rsidRDefault="00352B8B" w:rsidP="007F557A">
      <w:pPr>
        <w:spacing w:before="120" w:after="120"/>
        <w:jc w:val="both"/>
        <w:rPr>
          <w:rFonts w:ascii="Cambria" w:hAnsi="Cambria" w:cstheme="minorHAnsi"/>
          <w:b/>
          <w:bCs/>
          <w:sz w:val="20"/>
          <w:szCs w:val="20"/>
        </w:rPr>
      </w:pPr>
    </w:p>
    <w:p w:rsidR="00736BD0" w:rsidRPr="0058448B" w:rsidRDefault="00844284" w:rsidP="007F557A">
      <w:pPr>
        <w:spacing w:before="120" w:after="120"/>
        <w:jc w:val="center"/>
        <w:rPr>
          <w:rFonts w:ascii="Cambria" w:hAnsi="Cambria" w:cstheme="minorHAnsi"/>
          <w:b/>
          <w:bCs/>
          <w:sz w:val="20"/>
          <w:szCs w:val="20"/>
        </w:rPr>
      </w:pPr>
      <w:r w:rsidRPr="0058448B">
        <w:rPr>
          <w:rFonts w:ascii="Cambria" w:hAnsi="Cambria" w:cstheme="minorHAnsi"/>
          <w:b/>
          <w:bCs/>
          <w:sz w:val="20"/>
          <w:szCs w:val="20"/>
        </w:rPr>
        <w:t>KLİNİK ÖRNEK VE ÇEŞİTLERİ</w:t>
      </w:r>
    </w:p>
    <w:p w:rsidR="00B459B9" w:rsidRPr="0058448B" w:rsidRDefault="00B56B14" w:rsidP="007F557A">
      <w:pPr>
        <w:spacing w:before="120" w:after="120"/>
        <w:jc w:val="both"/>
        <w:rPr>
          <w:rFonts w:ascii="Cambria" w:hAnsi="Cambria" w:cstheme="minorHAnsi"/>
          <w:sz w:val="20"/>
          <w:szCs w:val="20"/>
        </w:rPr>
      </w:pPr>
      <w:r w:rsidRPr="0058448B">
        <w:rPr>
          <w:rFonts w:ascii="Cambria" w:hAnsi="Cambria" w:cstheme="minorHAnsi"/>
          <w:sz w:val="20"/>
          <w:szCs w:val="20"/>
        </w:rPr>
        <w:t xml:space="preserve">Enfeksiyöz hastalık etkeninin teşhisi amacıyla uygun koşul ve şartlarda, hastalığın klinik belirtilerinin görüldüğü bölgeden alınarak </w:t>
      </w:r>
      <w:r w:rsidR="00CE2027" w:rsidRPr="0058448B">
        <w:rPr>
          <w:rFonts w:ascii="Cambria" w:hAnsi="Cambria" w:cstheme="minorHAnsi"/>
          <w:sz w:val="20"/>
          <w:szCs w:val="20"/>
        </w:rPr>
        <w:t>laboratuvara</w:t>
      </w:r>
      <w:r w:rsidRPr="0058448B">
        <w:rPr>
          <w:rFonts w:ascii="Cambria" w:hAnsi="Cambria" w:cstheme="minorHAnsi"/>
          <w:sz w:val="20"/>
          <w:szCs w:val="20"/>
        </w:rPr>
        <w:t xml:space="preserve"> gönderilen örneklere </w:t>
      </w:r>
      <w:r w:rsidRPr="0058448B">
        <w:rPr>
          <w:rFonts w:ascii="Cambria" w:hAnsi="Cambria" w:cstheme="minorHAnsi"/>
          <w:b/>
          <w:bCs/>
          <w:sz w:val="20"/>
          <w:szCs w:val="20"/>
        </w:rPr>
        <w:t>klinik örnek veya marazi madde</w:t>
      </w:r>
      <w:r w:rsidRPr="0058448B">
        <w:rPr>
          <w:rFonts w:ascii="Cambria" w:hAnsi="Cambria" w:cstheme="minorHAnsi"/>
          <w:sz w:val="20"/>
          <w:szCs w:val="20"/>
        </w:rPr>
        <w:t xml:space="preserve"> adı veriler.</w:t>
      </w:r>
    </w:p>
    <w:p w:rsidR="00736BD0" w:rsidRPr="0058448B" w:rsidRDefault="00D93E82"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Yapılacak Analizlere Göre Klinik Örnek Çeşitleri;</w:t>
      </w:r>
    </w:p>
    <w:p w:rsidR="00D93E82" w:rsidRPr="0058448B" w:rsidRDefault="00D93E82" w:rsidP="007F557A">
      <w:pPr>
        <w:spacing w:before="120" w:after="120"/>
        <w:jc w:val="both"/>
        <w:rPr>
          <w:rFonts w:ascii="Cambria" w:hAnsi="Cambria" w:cstheme="minorHAnsi"/>
          <w:sz w:val="20"/>
          <w:szCs w:val="20"/>
        </w:rPr>
      </w:pPr>
      <w:r w:rsidRPr="0058448B">
        <w:rPr>
          <w:rFonts w:ascii="Cambria" w:hAnsi="Cambria" w:cstheme="minorHAnsi"/>
          <w:b/>
          <w:bCs/>
          <w:sz w:val="20"/>
          <w:szCs w:val="20"/>
        </w:rPr>
        <w:t>Bakteriyolojik Muayeneler için;</w:t>
      </w:r>
      <w:r w:rsidRPr="0058448B">
        <w:rPr>
          <w:rFonts w:ascii="Cambria" w:hAnsi="Cambria" w:cstheme="minorHAnsi"/>
          <w:sz w:val="20"/>
          <w:szCs w:val="20"/>
        </w:rPr>
        <w:t xml:space="preserve"> Organ, akıntı, balgam, yavru ve yavru zarları, bağırsak içeriği, süt, idrar, lenf yumrusu, sperma </w:t>
      </w:r>
      <w:r w:rsidR="005351CD" w:rsidRPr="0058448B">
        <w:rPr>
          <w:rFonts w:ascii="Cambria" w:hAnsi="Cambria" w:cstheme="minorHAnsi"/>
          <w:sz w:val="20"/>
          <w:szCs w:val="20"/>
        </w:rPr>
        <w:t>örnekleri,</w:t>
      </w:r>
    </w:p>
    <w:p w:rsidR="00D93E82" w:rsidRPr="0058448B" w:rsidRDefault="00D93E82" w:rsidP="007F557A">
      <w:pPr>
        <w:spacing w:before="120" w:after="120"/>
        <w:jc w:val="both"/>
        <w:rPr>
          <w:rFonts w:ascii="Cambria" w:hAnsi="Cambria" w:cstheme="minorHAnsi"/>
          <w:sz w:val="20"/>
          <w:szCs w:val="20"/>
        </w:rPr>
      </w:pPr>
      <w:r w:rsidRPr="0058448B">
        <w:rPr>
          <w:rFonts w:ascii="Cambria" w:hAnsi="Cambria" w:cstheme="minorHAnsi"/>
          <w:b/>
          <w:bCs/>
          <w:sz w:val="20"/>
          <w:szCs w:val="20"/>
        </w:rPr>
        <w:t>Serolojik Muayene için;</w:t>
      </w:r>
      <w:r w:rsidRPr="0058448B">
        <w:rPr>
          <w:rFonts w:ascii="Cambria" w:hAnsi="Cambria" w:cstheme="minorHAnsi"/>
          <w:sz w:val="20"/>
          <w:szCs w:val="20"/>
        </w:rPr>
        <w:t xml:space="preserve"> Kan, kan serumu, süt, süt serumu ve sperma </w:t>
      </w:r>
      <w:r w:rsidR="005351CD" w:rsidRPr="0058448B">
        <w:rPr>
          <w:rFonts w:ascii="Cambria" w:hAnsi="Cambria" w:cstheme="minorHAnsi"/>
          <w:sz w:val="20"/>
          <w:szCs w:val="20"/>
        </w:rPr>
        <w:t>örnekleri,</w:t>
      </w:r>
    </w:p>
    <w:p w:rsidR="00D93E82" w:rsidRPr="0058448B" w:rsidRDefault="00D93E82" w:rsidP="007F557A">
      <w:pPr>
        <w:spacing w:before="120" w:after="120"/>
        <w:jc w:val="both"/>
        <w:rPr>
          <w:rFonts w:ascii="Cambria" w:hAnsi="Cambria" w:cstheme="minorHAnsi"/>
          <w:sz w:val="20"/>
          <w:szCs w:val="20"/>
        </w:rPr>
      </w:pPr>
      <w:r w:rsidRPr="0058448B">
        <w:rPr>
          <w:rFonts w:ascii="Cambria" w:hAnsi="Cambria" w:cstheme="minorHAnsi"/>
          <w:b/>
          <w:bCs/>
          <w:sz w:val="20"/>
          <w:szCs w:val="20"/>
        </w:rPr>
        <w:t>Histopatolojik Muayeneler için;</w:t>
      </w:r>
      <w:r w:rsidRPr="0058448B">
        <w:rPr>
          <w:rFonts w:ascii="Cambria" w:hAnsi="Cambria" w:cstheme="minorHAnsi"/>
          <w:sz w:val="20"/>
          <w:szCs w:val="20"/>
        </w:rPr>
        <w:t xml:space="preserve"> Organların </w:t>
      </w:r>
      <w:proofErr w:type="gramStart"/>
      <w:r w:rsidRPr="0058448B">
        <w:rPr>
          <w:rFonts w:ascii="Cambria" w:hAnsi="Cambria" w:cstheme="minorHAnsi"/>
          <w:sz w:val="20"/>
          <w:szCs w:val="20"/>
        </w:rPr>
        <w:t>0</w:t>
      </w:r>
      <w:r w:rsidR="0058448B">
        <w:rPr>
          <w:rFonts w:ascii="Cambria" w:hAnsi="Cambria" w:cstheme="minorHAnsi"/>
          <w:sz w:val="20"/>
          <w:szCs w:val="20"/>
        </w:rPr>
        <w:t>.</w:t>
      </w:r>
      <w:r w:rsidRPr="0058448B">
        <w:rPr>
          <w:rFonts w:ascii="Cambria" w:hAnsi="Cambria" w:cstheme="minorHAnsi"/>
          <w:sz w:val="20"/>
          <w:szCs w:val="20"/>
        </w:rPr>
        <w:t>5</w:t>
      </w:r>
      <w:proofErr w:type="gramEnd"/>
      <w:r w:rsidRPr="0058448B">
        <w:rPr>
          <w:rFonts w:ascii="Cambria" w:hAnsi="Cambria" w:cstheme="minorHAnsi"/>
          <w:sz w:val="20"/>
          <w:szCs w:val="20"/>
        </w:rPr>
        <w:t xml:space="preserve"> cm kalınlında 2-3 cm uzunluğunda sağlam ve lezyonlu kısımları </w:t>
      </w:r>
      <w:r w:rsidR="005351CD" w:rsidRPr="0058448B">
        <w:rPr>
          <w:rFonts w:ascii="Cambria" w:hAnsi="Cambria" w:cstheme="minorHAnsi"/>
          <w:sz w:val="20"/>
          <w:szCs w:val="20"/>
        </w:rPr>
        <w:t>birlikte ihtiva edilen parçalardan alınan örnekler,</w:t>
      </w:r>
    </w:p>
    <w:p w:rsidR="00D93E82" w:rsidRPr="0058448B" w:rsidRDefault="00D93E82" w:rsidP="007F557A">
      <w:pPr>
        <w:spacing w:before="120" w:after="120"/>
        <w:jc w:val="both"/>
        <w:rPr>
          <w:rFonts w:ascii="Cambria" w:hAnsi="Cambria" w:cstheme="minorHAnsi"/>
          <w:sz w:val="20"/>
          <w:szCs w:val="20"/>
        </w:rPr>
      </w:pPr>
      <w:r w:rsidRPr="0058448B">
        <w:rPr>
          <w:rFonts w:ascii="Cambria" w:hAnsi="Cambria" w:cstheme="minorHAnsi"/>
          <w:b/>
          <w:bCs/>
          <w:sz w:val="20"/>
          <w:szCs w:val="20"/>
        </w:rPr>
        <w:t>Toksikolojik Muayeneler için;</w:t>
      </w:r>
      <w:r w:rsidRPr="0058448B">
        <w:rPr>
          <w:rFonts w:ascii="Cambria" w:hAnsi="Cambria" w:cstheme="minorHAnsi"/>
          <w:sz w:val="20"/>
          <w:szCs w:val="20"/>
        </w:rPr>
        <w:t xml:space="preserve"> Şüphe edilen zehre göre materyal gönderilmelidir. Bunlar; bitki, bitkinin tohumu, yaprak, çiçek, gövde ve kökleri, kimyasal madde artıkları ve kapları vb. Hayvan ölmüş ise mide ve mide içeriği, karaciğer, dalak,</w:t>
      </w:r>
      <w:r w:rsidR="005351CD" w:rsidRPr="0058448B">
        <w:rPr>
          <w:rFonts w:ascii="Cambria" w:hAnsi="Cambria" w:cstheme="minorHAnsi"/>
          <w:sz w:val="20"/>
          <w:szCs w:val="20"/>
        </w:rPr>
        <w:t xml:space="preserve"> böbrek ve böbrek etrafı yağ örnekleri,</w:t>
      </w:r>
    </w:p>
    <w:p w:rsidR="00D93E82" w:rsidRPr="0058448B" w:rsidRDefault="00D93E82" w:rsidP="007F557A">
      <w:pPr>
        <w:spacing w:before="120" w:after="120"/>
        <w:jc w:val="both"/>
        <w:rPr>
          <w:rFonts w:ascii="Cambria" w:hAnsi="Cambria" w:cstheme="minorHAnsi"/>
          <w:sz w:val="20"/>
          <w:szCs w:val="20"/>
        </w:rPr>
      </w:pPr>
      <w:r w:rsidRPr="0058448B">
        <w:rPr>
          <w:rFonts w:ascii="Cambria" w:hAnsi="Cambria" w:cstheme="minorHAnsi"/>
          <w:b/>
          <w:bCs/>
          <w:sz w:val="20"/>
          <w:szCs w:val="20"/>
        </w:rPr>
        <w:t>Virolojik Muayeneler için;</w:t>
      </w:r>
      <w:r w:rsidRPr="0058448B">
        <w:rPr>
          <w:rFonts w:ascii="Cambria" w:hAnsi="Cambria" w:cstheme="minorHAnsi"/>
          <w:sz w:val="20"/>
          <w:szCs w:val="20"/>
        </w:rPr>
        <w:t xml:space="preserve"> Deri, kan, organ, mukus, serum,</w:t>
      </w:r>
      <w:r w:rsidR="00510204" w:rsidRPr="0058448B">
        <w:rPr>
          <w:rFonts w:ascii="Cambria" w:hAnsi="Cambria" w:cstheme="minorHAnsi"/>
          <w:sz w:val="20"/>
          <w:szCs w:val="20"/>
        </w:rPr>
        <w:t xml:space="preserve"> dış parazitler veya tüm hayvan (mümkün olan en kısa sürede ve </w:t>
      </w:r>
      <w:proofErr w:type="gramStart"/>
      <w:r w:rsidR="00510204" w:rsidRPr="0058448B">
        <w:rPr>
          <w:rFonts w:ascii="Cambria" w:hAnsi="Cambria" w:cstheme="minorHAnsi"/>
          <w:sz w:val="20"/>
          <w:szCs w:val="20"/>
        </w:rPr>
        <w:t>steril</w:t>
      </w:r>
      <w:proofErr w:type="gramEnd"/>
      <w:r w:rsidR="00510204" w:rsidRPr="0058448B">
        <w:rPr>
          <w:rFonts w:ascii="Cambria" w:hAnsi="Cambria" w:cstheme="minorHAnsi"/>
          <w:sz w:val="20"/>
          <w:szCs w:val="20"/>
        </w:rPr>
        <w:t xml:space="preserve"> şartlarda)</w:t>
      </w:r>
      <w:r w:rsidR="005351CD" w:rsidRPr="0058448B">
        <w:rPr>
          <w:rFonts w:ascii="Cambria" w:hAnsi="Cambria" w:cstheme="minorHAnsi"/>
          <w:sz w:val="20"/>
          <w:szCs w:val="20"/>
        </w:rPr>
        <w:t xml:space="preserve"> örnekleri,</w:t>
      </w:r>
    </w:p>
    <w:p w:rsidR="00510204" w:rsidRPr="0058448B" w:rsidRDefault="00510204"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lastRenderedPageBreak/>
        <w:t>Kimyasal Analizler için;</w:t>
      </w:r>
      <w:r w:rsidRPr="0058448B">
        <w:rPr>
          <w:rFonts w:ascii="Cambria" w:hAnsi="Cambria" w:cstheme="minorHAnsi"/>
          <w:sz w:val="20"/>
          <w:szCs w:val="20"/>
        </w:rPr>
        <w:t xml:space="preserve"> Serum, ot, yün, kan, iç organlar,</w:t>
      </w:r>
      <w:r w:rsidR="005351CD" w:rsidRPr="0058448B">
        <w:rPr>
          <w:rFonts w:ascii="Cambria" w:hAnsi="Cambria" w:cstheme="minorHAnsi"/>
          <w:sz w:val="20"/>
          <w:szCs w:val="20"/>
        </w:rPr>
        <w:t xml:space="preserve"> hasta hayvan veya ölü hayvanın tamamı,</w:t>
      </w:r>
      <w:r w:rsidRPr="0058448B">
        <w:rPr>
          <w:rFonts w:ascii="Cambria" w:hAnsi="Cambria" w:cstheme="minorHAnsi"/>
          <w:sz w:val="20"/>
          <w:szCs w:val="20"/>
        </w:rPr>
        <w:t xml:space="preserve"> </w:t>
      </w:r>
    </w:p>
    <w:p w:rsidR="00510204" w:rsidRPr="0058448B" w:rsidRDefault="00510204"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 xml:space="preserve">Parazitolojik Muayeneler için; </w:t>
      </w:r>
      <w:r w:rsidRPr="0058448B">
        <w:rPr>
          <w:rFonts w:ascii="Cambria" w:hAnsi="Cambria" w:cstheme="minorHAnsi"/>
          <w:sz w:val="20"/>
          <w:szCs w:val="20"/>
        </w:rPr>
        <w:t xml:space="preserve">Dış ve iç parazitler, deri kazıntısı, yün ve kıllar, iç organlar, gaita, idrar, kan frotisi, kan serumu </w:t>
      </w:r>
    </w:p>
    <w:p w:rsidR="00510204" w:rsidRPr="0058448B" w:rsidRDefault="00510204" w:rsidP="007F557A">
      <w:pPr>
        <w:spacing w:before="120" w:after="120"/>
        <w:jc w:val="both"/>
        <w:rPr>
          <w:rFonts w:ascii="Cambria" w:hAnsi="Cambria" w:cstheme="minorHAnsi"/>
          <w:sz w:val="20"/>
          <w:szCs w:val="20"/>
        </w:rPr>
      </w:pPr>
      <w:r w:rsidRPr="0058448B">
        <w:rPr>
          <w:rFonts w:ascii="Cambria" w:hAnsi="Cambria" w:cstheme="minorHAnsi"/>
          <w:b/>
          <w:bCs/>
          <w:sz w:val="20"/>
          <w:szCs w:val="20"/>
        </w:rPr>
        <w:t xml:space="preserve">Mikolojik Muayeneler için; </w:t>
      </w:r>
      <w:r w:rsidRPr="0058448B">
        <w:rPr>
          <w:rFonts w:ascii="Cambria" w:hAnsi="Cambria" w:cstheme="minorHAnsi"/>
          <w:sz w:val="20"/>
          <w:szCs w:val="20"/>
        </w:rPr>
        <w:t xml:space="preserve">Tedavi görmemiş, taze lezyonlu deri kazıntısı ve lezyonlu organlar </w:t>
      </w:r>
    </w:p>
    <w:p w:rsidR="00352B8B" w:rsidRPr="0058448B" w:rsidRDefault="00352B8B" w:rsidP="007F557A">
      <w:pPr>
        <w:spacing w:before="120" w:after="120"/>
        <w:jc w:val="both"/>
        <w:rPr>
          <w:rFonts w:ascii="Cambria" w:hAnsi="Cambria"/>
          <w:b/>
          <w:sz w:val="20"/>
          <w:szCs w:val="20"/>
        </w:rPr>
      </w:pPr>
    </w:p>
    <w:p w:rsidR="00D5277F" w:rsidRPr="0058448B" w:rsidRDefault="00844284" w:rsidP="007F557A">
      <w:pPr>
        <w:spacing w:before="120" w:after="120"/>
        <w:jc w:val="center"/>
        <w:rPr>
          <w:rFonts w:ascii="Cambria" w:hAnsi="Cambria"/>
          <w:b/>
          <w:sz w:val="20"/>
          <w:szCs w:val="20"/>
        </w:rPr>
      </w:pPr>
      <w:r w:rsidRPr="0058448B">
        <w:rPr>
          <w:rFonts w:ascii="Cambria" w:hAnsi="Cambria"/>
          <w:b/>
          <w:sz w:val="20"/>
          <w:szCs w:val="20"/>
        </w:rPr>
        <w:t>KLİNİK ÖRNEĞİN ALINMASI</w:t>
      </w:r>
    </w:p>
    <w:p w:rsidR="00D5277F" w:rsidRPr="0058448B" w:rsidRDefault="00D5277F" w:rsidP="007F557A">
      <w:pPr>
        <w:spacing w:before="120" w:after="120"/>
        <w:jc w:val="both"/>
        <w:rPr>
          <w:rFonts w:ascii="Cambria" w:hAnsi="Cambria"/>
          <w:sz w:val="20"/>
          <w:szCs w:val="20"/>
        </w:rPr>
      </w:pPr>
      <w:r w:rsidRPr="0058448B">
        <w:rPr>
          <w:rFonts w:ascii="Cambria" w:hAnsi="Cambria"/>
          <w:sz w:val="20"/>
          <w:szCs w:val="20"/>
        </w:rPr>
        <w:t xml:space="preserve">Bakteriyolojik kültürü yapılacak bir numunenin alınması hastalığı oluşturan bakterilerin teşhisinde önemli rol oynamaktadır. </w:t>
      </w:r>
    </w:p>
    <w:p w:rsidR="00D5277F" w:rsidRPr="0058448B" w:rsidRDefault="00D5277F" w:rsidP="007F557A">
      <w:pPr>
        <w:spacing w:before="120" w:after="120"/>
        <w:jc w:val="both"/>
        <w:rPr>
          <w:rFonts w:ascii="Cambria" w:hAnsi="Cambria"/>
          <w:sz w:val="20"/>
          <w:szCs w:val="20"/>
        </w:rPr>
      </w:pPr>
      <w:r w:rsidRPr="0058448B">
        <w:rPr>
          <w:rFonts w:ascii="Cambria" w:hAnsi="Cambria"/>
          <w:sz w:val="20"/>
          <w:szCs w:val="20"/>
        </w:rPr>
        <w:t xml:space="preserve">Usulüne uygun olarak alınmamış numuneler hastalık etkeni bakterilerin izole edilememesine ve kültürlerin kontaminasyonuna dolayısı ile yanıltıcı bir teşhise neden olabilir. </w:t>
      </w:r>
    </w:p>
    <w:p w:rsidR="00D5277F" w:rsidRPr="0058448B" w:rsidRDefault="00D5277F" w:rsidP="007F557A">
      <w:pPr>
        <w:spacing w:before="120" w:after="120"/>
        <w:jc w:val="both"/>
        <w:rPr>
          <w:rFonts w:ascii="Cambria" w:hAnsi="Cambria"/>
          <w:sz w:val="20"/>
          <w:szCs w:val="20"/>
        </w:rPr>
      </w:pPr>
      <w:r w:rsidRPr="0058448B">
        <w:rPr>
          <w:rFonts w:ascii="Cambria" w:hAnsi="Cambria"/>
          <w:sz w:val="20"/>
          <w:szCs w:val="20"/>
        </w:rPr>
        <w:t xml:space="preserve">Başarılı bir numunenin alınması </w:t>
      </w:r>
      <w:proofErr w:type="gramStart"/>
      <w:r w:rsidRPr="0058448B">
        <w:rPr>
          <w:rFonts w:ascii="Cambria" w:hAnsi="Cambria"/>
          <w:sz w:val="20"/>
          <w:szCs w:val="20"/>
        </w:rPr>
        <w:t>enfeksiyonun</w:t>
      </w:r>
      <w:proofErr w:type="gramEnd"/>
      <w:r w:rsidRPr="0058448B">
        <w:rPr>
          <w:rFonts w:ascii="Cambria" w:hAnsi="Cambria"/>
          <w:sz w:val="20"/>
          <w:szCs w:val="20"/>
        </w:rPr>
        <w:t xml:space="preserve"> yayılışına, derecesine ve tipine bağlıdır. Numuneler alındığında bakteri ve sitolojik özellikler direk olarak incelenmeli; uygun besi yeri, ısı ve koşullarda inkübe edilmelidir. </w:t>
      </w:r>
    </w:p>
    <w:p w:rsidR="005351CD" w:rsidRPr="0058448B" w:rsidRDefault="005351CD" w:rsidP="007F557A">
      <w:pPr>
        <w:pStyle w:val="Default"/>
        <w:spacing w:before="120" w:after="120" w:line="276" w:lineRule="auto"/>
        <w:jc w:val="both"/>
        <w:rPr>
          <w:rFonts w:ascii="Cambria" w:hAnsi="Cambria" w:cstheme="minorHAnsi"/>
          <w:b/>
          <w:bCs/>
          <w:sz w:val="20"/>
          <w:szCs w:val="20"/>
        </w:rPr>
      </w:pPr>
      <w:r w:rsidRPr="0058448B">
        <w:rPr>
          <w:rFonts w:ascii="Cambria" w:hAnsi="Cambria" w:cstheme="minorHAnsi"/>
          <w:b/>
          <w:bCs/>
          <w:sz w:val="20"/>
          <w:szCs w:val="20"/>
        </w:rPr>
        <w:t>Klinik Mikrobiyolojik İnceleme Amacıyla Lab</w:t>
      </w:r>
      <w:r w:rsidR="00CE2027" w:rsidRPr="0058448B">
        <w:rPr>
          <w:rFonts w:ascii="Cambria" w:hAnsi="Cambria" w:cstheme="minorHAnsi"/>
          <w:b/>
          <w:bCs/>
          <w:sz w:val="20"/>
          <w:szCs w:val="20"/>
        </w:rPr>
        <w:t>o</w:t>
      </w:r>
      <w:r w:rsidRPr="0058448B">
        <w:rPr>
          <w:rFonts w:ascii="Cambria" w:hAnsi="Cambria" w:cstheme="minorHAnsi"/>
          <w:b/>
          <w:bCs/>
          <w:sz w:val="20"/>
          <w:szCs w:val="20"/>
        </w:rPr>
        <w:t xml:space="preserve">ratuvara Sıklıkla Gönderilen Örnek Çeşitleri </w:t>
      </w:r>
    </w:p>
    <w:p w:rsidR="005351CD" w:rsidRPr="0058448B" w:rsidRDefault="005351CD" w:rsidP="007F557A">
      <w:pPr>
        <w:pStyle w:val="Default"/>
        <w:spacing w:before="120" w:after="120" w:line="276" w:lineRule="auto"/>
        <w:jc w:val="both"/>
        <w:rPr>
          <w:rFonts w:ascii="Cambria" w:hAnsi="Cambria" w:cstheme="minorHAnsi"/>
          <w:sz w:val="20"/>
          <w:szCs w:val="20"/>
        </w:rPr>
      </w:pPr>
      <w:r w:rsidRPr="0058448B">
        <w:rPr>
          <w:rFonts w:ascii="Cambria" w:hAnsi="Cambria" w:cstheme="minorHAnsi"/>
          <w:b/>
          <w:bCs/>
          <w:sz w:val="20"/>
          <w:szCs w:val="20"/>
        </w:rPr>
        <w:t xml:space="preserve">İdrar örnekleri </w:t>
      </w:r>
    </w:p>
    <w:p w:rsidR="005351CD" w:rsidRPr="0058448B" w:rsidRDefault="005351CD" w:rsidP="007F557A">
      <w:pPr>
        <w:pStyle w:val="Default"/>
        <w:spacing w:before="120" w:after="120" w:line="276" w:lineRule="auto"/>
        <w:jc w:val="both"/>
        <w:rPr>
          <w:rFonts w:ascii="Cambria" w:hAnsi="Cambria" w:cstheme="minorHAnsi"/>
          <w:sz w:val="20"/>
          <w:szCs w:val="20"/>
        </w:rPr>
      </w:pPr>
      <w:r w:rsidRPr="0058448B">
        <w:rPr>
          <w:rFonts w:ascii="Cambria" w:hAnsi="Cambria" w:cstheme="minorHAnsi"/>
          <w:sz w:val="20"/>
          <w:szCs w:val="20"/>
        </w:rPr>
        <w:t xml:space="preserve">Mikrobiyolojik incelemeler için tercih edilen örnek alınma yolu deri antisepsisinden sonra uygulanan sitosentezdir. Bu sayede alt ürogenital kanaldaki flora bakterileri ve fekal kontaminantlar örneği kontamine etmez. Ancak bunun mümkün olmadığı durumlarda </w:t>
      </w:r>
      <w:proofErr w:type="gramStart"/>
      <w:r w:rsidRPr="0058448B">
        <w:rPr>
          <w:rFonts w:ascii="Cambria" w:hAnsi="Cambria" w:cstheme="minorHAnsi"/>
          <w:sz w:val="20"/>
          <w:szCs w:val="20"/>
        </w:rPr>
        <w:t>steril</w:t>
      </w:r>
      <w:proofErr w:type="gramEnd"/>
      <w:r w:rsidRPr="0058448B">
        <w:rPr>
          <w:rFonts w:ascii="Cambria" w:hAnsi="Cambria" w:cstheme="minorHAnsi"/>
          <w:sz w:val="20"/>
          <w:szCs w:val="20"/>
        </w:rPr>
        <w:t xml:space="preserve"> sonda uygulanabilir. Her iki şekilde de alınamıyorsa orta idrar alınmalıdır (Orta idrar, ilgili bölge antisepsisinden sonra ürinasyonun başlangıç ve sonunu içermeyen idrar örneğidir).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 xml:space="preserve">Deri kazıntısı (Mikolojik kültür için) </w:t>
      </w:r>
    </w:p>
    <w:p w:rsidR="00832B9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 xml:space="preserve">Dermatofitozdan şüphelenildiğinde, lezyonların bulunduğu bölge %70’lik etil alkol ya da hafif bir antiseptik ile silinmeli ve kuruması beklenmelidir. Deri kazıntısı ve follikülüyle birlikte kıl örnekleri lezyonlu bölümün sağlıklı kısma yakın bölgelerinden </w:t>
      </w:r>
      <w:proofErr w:type="gramStart"/>
      <w:r w:rsidRPr="0058448B">
        <w:rPr>
          <w:rFonts w:ascii="Cambria" w:hAnsi="Cambria" w:cstheme="minorHAnsi"/>
          <w:color w:val="auto"/>
          <w:sz w:val="20"/>
          <w:szCs w:val="20"/>
        </w:rPr>
        <w:t>steril</w:t>
      </w:r>
      <w:proofErr w:type="gramEnd"/>
      <w:r w:rsidRPr="0058448B">
        <w:rPr>
          <w:rFonts w:ascii="Cambria" w:hAnsi="Cambria" w:cstheme="minorHAnsi"/>
          <w:color w:val="auto"/>
          <w:sz w:val="20"/>
          <w:szCs w:val="20"/>
        </w:rPr>
        <w:t xml:space="preserve"> bir bistüri yardımı ile alınır. Lezyonun küçük olması durumunda, örnek miktarı az olacağından kullanılan bistüri de gönderilmelidir.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Mastit</w:t>
      </w:r>
      <w:r w:rsidR="00CE2027" w:rsidRPr="0058448B">
        <w:rPr>
          <w:rFonts w:ascii="Cambria" w:hAnsi="Cambria" w:cstheme="minorHAnsi"/>
          <w:b/>
          <w:bCs/>
          <w:color w:val="auto"/>
          <w:sz w:val="20"/>
          <w:szCs w:val="20"/>
        </w:rPr>
        <w:t>is</w:t>
      </w:r>
      <w:r w:rsidRPr="0058448B">
        <w:rPr>
          <w:rFonts w:ascii="Cambria" w:hAnsi="Cambria" w:cstheme="minorHAnsi"/>
          <w:b/>
          <w:bCs/>
          <w:color w:val="auto"/>
          <w:sz w:val="20"/>
          <w:szCs w:val="20"/>
        </w:rPr>
        <w:t xml:space="preserve">li hayvanlara ait süt örnekleri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 xml:space="preserve">Eğer meme uçları çok kirli ise önce temiz su ile yıkanmalı ve çok iyi şekilde </w:t>
      </w:r>
      <w:proofErr w:type="gramStart"/>
      <w:r w:rsidRPr="0058448B">
        <w:rPr>
          <w:rFonts w:ascii="Cambria" w:hAnsi="Cambria" w:cstheme="minorHAnsi"/>
          <w:color w:val="auto"/>
          <w:sz w:val="20"/>
          <w:szCs w:val="20"/>
        </w:rPr>
        <w:t>kağıt</w:t>
      </w:r>
      <w:proofErr w:type="gramEnd"/>
      <w:r w:rsidRPr="0058448B">
        <w:rPr>
          <w:rFonts w:ascii="Cambria" w:hAnsi="Cambria" w:cstheme="minorHAnsi"/>
          <w:color w:val="auto"/>
          <w:sz w:val="20"/>
          <w:szCs w:val="20"/>
        </w:rPr>
        <w:t xml:space="preserve"> havlu ile kurulanmalıdır. Daha sonra, meme başları %70’lik etil alkol ile dikkatlice silinmelidir. Bu işlem önce uzaktaki iki lob sonra ise yakındaki iki loba uygulanmalıdır. Bu işlemleri takiben yakın loblardan başlayarak, süt bir miktar dışarıya sağıldıktan sonra </w:t>
      </w:r>
      <w:proofErr w:type="gramStart"/>
      <w:r w:rsidRPr="0058448B">
        <w:rPr>
          <w:rFonts w:ascii="Cambria" w:hAnsi="Cambria" w:cstheme="minorHAnsi"/>
          <w:color w:val="auto"/>
          <w:sz w:val="20"/>
          <w:szCs w:val="20"/>
        </w:rPr>
        <w:t>steril</w:t>
      </w:r>
      <w:proofErr w:type="gramEnd"/>
      <w:r w:rsidRPr="0058448B">
        <w:rPr>
          <w:rFonts w:ascii="Cambria" w:hAnsi="Cambria" w:cstheme="minorHAnsi"/>
          <w:color w:val="auto"/>
          <w:sz w:val="20"/>
          <w:szCs w:val="20"/>
        </w:rPr>
        <w:t xml:space="preserve"> tüp ya da taşıyıcılara alınır.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 xml:space="preserve">Apseler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 xml:space="preserve">Eğer mümkünse, apsenin duvarından alınan kazıntı ile birlikte 3 ml miktarında irin örneği alınarak gönderilmelidir. Apse odağının merkezinde bulunan irinde genellikle mikroorganizma bulunmayacağı unutulmamalıdır. Birden fazla odak bulunuyorsa yeni şekillenenler tercih edilmelidir.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 xml:space="preserve">Kan kültürü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Yüksek ateşli dönemde septisemi şüphesi olan hastalarda kanda bulunan bakterileri izole etmek için kullanılır. Kan alınacak damarın üstünde bulunan tüyler tıraş edilmelidir. Deri çok iyi şekilde antiseptikler ile temizlenmeli ve kuruması beklenmelidir. Yaklaşık 10 ml kan alınarak, bekletilmeden laboratuvardan alınan kan kültürü şişesine nakledilir. Besiyeri ve kan karışımı hafifçe çalkalandıktan sonra oda ısısında ve kısa sürede laboratuvara gönderilmelidir.</w:t>
      </w:r>
    </w:p>
    <w:p w:rsidR="007E695D" w:rsidRPr="0058448B" w:rsidRDefault="007E695D" w:rsidP="007F557A">
      <w:pPr>
        <w:pStyle w:val="Default"/>
        <w:spacing w:before="120" w:after="120" w:line="276" w:lineRule="auto"/>
        <w:jc w:val="both"/>
        <w:rPr>
          <w:rFonts w:ascii="Cambria" w:hAnsi="Cambria" w:cstheme="minorHAnsi"/>
          <w:color w:val="auto"/>
          <w:sz w:val="20"/>
          <w:szCs w:val="20"/>
        </w:rPr>
      </w:pPr>
    </w:p>
    <w:p w:rsidR="007E695D" w:rsidRPr="0058448B" w:rsidRDefault="007E695D" w:rsidP="007F557A">
      <w:pPr>
        <w:pStyle w:val="Default"/>
        <w:spacing w:before="120" w:after="120" w:line="276" w:lineRule="auto"/>
        <w:jc w:val="both"/>
        <w:rPr>
          <w:rFonts w:ascii="Cambria" w:hAnsi="Cambria" w:cstheme="minorHAnsi"/>
          <w:color w:val="auto"/>
          <w:sz w:val="20"/>
          <w:szCs w:val="20"/>
        </w:rPr>
      </w:pP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lastRenderedPageBreak/>
        <w:t xml:space="preserve">Sıvap örnekleri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 xml:space="preserve">Derideki fistüller, kulak mukozası, konjunktiva, derin drenaj kanalları, yumuşak doku </w:t>
      </w:r>
      <w:proofErr w:type="gramStart"/>
      <w:r w:rsidR="005E7CC1" w:rsidRPr="0058448B">
        <w:rPr>
          <w:rFonts w:ascii="Cambria" w:hAnsi="Cambria" w:cstheme="minorHAnsi"/>
          <w:color w:val="auto"/>
          <w:sz w:val="20"/>
          <w:szCs w:val="20"/>
        </w:rPr>
        <w:t>enfeksiyon</w:t>
      </w:r>
      <w:r w:rsidRPr="0058448B">
        <w:rPr>
          <w:rFonts w:ascii="Cambria" w:hAnsi="Cambria" w:cstheme="minorHAnsi"/>
          <w:color w:val="auto"/>
          <w:sz w:val="20"/>
          <w:szCs w:val="20"/>
        </w:rPr>
        <w:t>ları</w:t>
      </w:r>
      <w:proofErr w:type="gramEnd"/>
      <w:r w:rsidRPr="0058448B">
        <w:rPr>
          <w:rFonts w:ascii="Cambria" w:hAnsi="Cambria" w:cstheme="minorHAnsi"/>
          <w:color w:val="auto"/>
          <w:sz w:val="20"/>
          <w:szCs w:val="20"/>
        </w:rPr>
        <w:t>, genitoüriner sistemden örnek almak için kullanışlıdır. Kontaminantların aşırı üremelerini, metabolik artıkların zarar vermesini ve hassas patojenlerin ölmelerini engellemek için, taşıma besiyerli olan sıvaplar (Stuart besiyeri, Amies besiyeri, Cary-Blair besiyeri vb.) tercih edilmelidir. Birden fazla inceleme isteniyorsa (örneğin, bakteriyolojik ve mikolojik) aynı bölgeden birden fazla örnek alınarak gönderilmelidir.</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 xml:space="preserve">Nekropsi materyali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color w:val="auto"/>
          <w:sz w:val="20"/>
          <w:szCs w:val="20"/>
        </w:rPr>
        <w:t xml:space="preserve">Farklı incelemelerden dolayı (patolojik, virolojik, parazitolojik vb. gibi) organın tamamı gönderilemiyorsa, gönderilen örnekte lezyonlu kısımlar ile birlikte makroskobik olarak normal doku da bulunmalıdır. Gönderilen organa göre değişmekle birlikte, farklı histolojik doku ve katmanları (korteks, medulla, kapsula, zar vb) da içermelidir. Organ ve dokular sadece tek tarafından kesilerek gönderilmelidir. Bağırsak gibi lumenli organlar iki uçlarından ligatüre edilmelidir. </w:t>
      </w:r>
    </w:p>
    <w:p w:rsidR="005351CD" w:rsidRPr="0058448B" w:rsidRDefault="005351CD" w:rsidP="007F557A">
      <w:pPr>
        <w:pStyle w:val="Default"/>
        <w:spacing w:before="120" w:after="120" w:line="276" w:lineRule="auto"/>
        <w:jc w:val="both"/>
        <w:rPr>
          <w:rFonts w:ascii="Cambria" w:hAnsi="Cambria" w:cstheme="minorHAnsi"/>
          <w:color w:val="auto"/>
          <w:sz w:val="20"/>
          <w:szCs w:val="20"/>
        </w:rPr>
      </w:pPr>
      <w:r w:rsidRPr="0058448B">
        <w:rPr>
          <w:rFonts w:ascii="Cambria" w:hAnsi="Cambria" w:cstheme="minorHAnsi"/>
          <w:b/>
          <w:bCs/>
          <w:color w:val="auto"/>
          <w:sz w:val="20"/>
          <w:szCs w:val="20"/>
        </w:rPr>
        <w:t xml:space="preserve">Alt solunum yolu </w:t>
      </w:r>
      <w:proofErr w:type="gramStart"/>
      <w:r w:rsidR="005E7CC1" w:rsidRPr="0058448B">
        <w:rPr>
          <w:rFonts w:ascii="Cambria" w:hAnsi="Cambria" w:cstheme="minorHAnsi"/>
          <w:b/>
          <w:bCs/>
          <w:color w:val="auto"/>
          <w:sz w:val="20"/>
          <w:szCs w:val="20"/>
        </w:rPr>
        <w:t>enfeksiyon</w:t>
      </w:r>
      <w:r w:rsidRPr="0058448B">
        <w:rPr>
          <w:rFonts w:ascii="Cambria" w:hAnsi="Cambria" w:cstheme="minorHAnsi"/>
          <w:b/>
          <w:bCs/>
          <w:color w:val="auto"/>
          <w:sz w:val="20"/>
          <w:szCs w:val="20"/>
        </w:rPr>
        <w:t>ları</w:t>
      </w:r>
      <w:proofErr w:type="gramEnd"/>
      <w:r w:rsidRPr="0058448B">
        <w:rPr>
          <w:rFonts w:ascii="Cambria" w:hAnsi="Cambria" w:cstheme="minorHAnsi"/>
          <w:b/>
          <w:bCs/>
          <w:color w:val="auto"/>
          <w:sz w:val="20"/>
          <w:szCs w:val="20"/>
        </w:rPr>
        <w:t xml:space="preserve"> </w:t>
      </w:r>
    </w:p>
    <w:p w:rsidR="005351CD" w:rsidRPr="0058448B" w:rsidRDefault="005351CD" w:rsidP="007F557A">
      <w:pPr>
        <w:spacing w:before="120" w:after="120"/>
        <w:jc w:val="both"/>
        <w:rPr>
          <w:rFonts w:ascii="Cambria" w:hAnsi="Cambria" w:cstheme="minorHAnsi"/>
          <w:sz w:val="20"/>
          <w:szCs w:val="20"/>
        </w:rPr>
      </w:pPr>
      <w:r w:rsidRPr="0058448B">
        <w:rPr>
          <w:rFonts w:ascii="Cambria" w:hAnsi="Cambria" w:cstheme="minorHAnsi"/>
          <w:sz w:val="20"/>
          <w:szCs w:val="20"/>
        </w:rPr>
        <w:t xml:space="preserve">Alt solunum yolu </w:t>
      </w:r>
      <w:proofErr w:type="gramStart"/>
      <w:r w:rsidR="005E7CC1" w:rsidRPr="0058448B">
        <w:rPr>
          <w:rFonts w:ascii="Cambria" w:hAnsi="Cambria" w:cstheme="minorHAnsi"/>
          <w:sz w:val="20"/>
          <w:szCs w:val="20"/>
        </w:rPr>
        <w:t>enfeksiyon</w:t>
      </w:r>
      <w:r w:rsidRPr="0058448B">
        <w:rPr>
          <w:rFonts w:ascii="Cambria" w:hAnsi="Cambria" w:cstheme="minorHAnsi"/>
          <w:sz w:val="20"/>
          <w:szCs w:val="20"/>
        </w:rPr>
        <w:t>larının</w:t>
      </w:r>
      <w:proofErr w:type="gramEnd"/>
      <w:r w:rsidRPr="0058448B">
        <w:rPr>
          <w:rFonts w:ascii="Cambria" w:hAnsi="Cambria" w:cstheme="minorHAnsi"/>
          <w:sz w:val="20"/>
          <w:szCs w:val="20"/>
        </w:rPr>
        <w:t xml:space="preserve"> tanısına yönelik inceleme örnekleri üst solunum yolu florası ile kontamine olmamalıdır. Bu durumlarda nazal sıvap yerine trakeal aspirasyon sıvısı, bronko alveoler lavaj veya periton sıvısı tercih edilmelidir.</w:t>
      </w:r>
    </w:p>
    <w:p w:rsidR="007E695D" w:rsidRPr="0058448B" w:rsidRDefault="007E695D" w:rsidP="007F557A">
      <w:pPr>
        <w:spacing w:before="120" w:after="120"/>
        <w:jc w:val="both"/>
        <w:rPr>
          <w:rFonts w:ascii="Cambria" w:hAnsi="Cambria" w:cstheme="minorHAnsi"/>
          <w:sz w:val="20"/>
          <w:szCs w:val="20"/>
        </w:rPr>
      </w:pPr>
    </w:p>
    <w:p w:rsidR="00D5277F" w:rsidRPr="0058448B" w:rsidRDefault="00844284" w:rsidP="007F557A">
      <w:pPr>
        <w:spacing w:before="120" w:after="120"/>
        <w:jc w:val="center"/>
        <w:rPr>
          <w:rFonts w:ascii="Cambria" w:hAnsi="Cambria" w:cstheme="minorHAnsi"/>
          <w:b/>
          <w:sz w:val="20"/>
          <w:szCs w:val="20"/>
          <w:lang w:eastAsia="tr-TR"/>
        </w:rPr>
      </w:pPr>
      <w:r w:rsidRPr="0058448B">
        <w:rPr>
          <w:rFonts w:ascii="Cambria" w:hAnsi="Cambria" w:cstheme="minorHAnsi"/>
          <w:b/>
          <w:sz w:val="20"/>
          <w:szCs w:val="20"/>
          <w:lang w:eastAsia="tr-TR"/>
        </w:rPr>
        <w:t>LAB</w:t>
      </w:r>
      <w:r w:rsidR="007F0E0E" w:rsidRPr="0058448B">
        <w:rPr>
          <w:rFonts w:ascii="Cambria" w:hAnsi="Cambria" w:cstheme="minorHAnsi"/>
          <w:b/>
          <w:sz w:val="20"/>
          <w:szCs w:val="20"/>
          <w:lang w:eastAsia="tr-TR"/>
        </w:rPr>
        <w:t>O</w:t>
      </w:r>
      <w:r w:rsidRPr="0058448B">
        <w:rPr>
          <w:rFonts w:ascii="Cambria" w:hAnsi="Cambria" w:cstheme="minorHAnsi"/>
          <w:b/>
          <w:sz w:val="20"/>
          <w:szCs w:val="20"/>
          <w:lang w:eastAsia="tr-TR"/>
        </w:rPr>
        <w:t>RATUVARA MATERYAL GÖNDERME</w:t>
      </w:r>
    </w:p>
    <w:p w:rsidR="00D5277F" w:rsidRPr="0058448B" w:rsidRDefault="007F0E0E" w:rsidP="00794867">
      <w:pPr>
        <w:spacing w:before="120" w:after="120"/>
        <w:jc w:val="both"/>
        <w:rPr>
          <w:rFonts w:ascii="Cambria" w:hAnsi="Cambria" w:cstheme="minorHAnsi"/>
          <w:sz w:val="20"/>
          <w:szCs w:val="20"/>
          <w:lang w:eastAsia="tr-TR"/>
        </w:rPr>
      </w:pPr>
      <w:r w:rsidRPr="0058448B">
        <w:rPr>
          <w:rFonts w:ascii="Cambria" w:hAnsi="Cambria" w:cstheme="minorHAnsi"/>
          <w:sz w:val="20"/>
          <w:szCs w:val="20"/>
          <w:lang w:eastAsia="tr-TR"/>
        </w:rPr>
        <w:t>Laboratuvar</w:t>
      </w:r>
      <w:r w:rsidR="00D5277F" w:rsidRPr="0058448B">
        <w:rPr>
          <w:rFonts w:ascii="Cambria" w:hAnsi="Cambria" w:cstheme="minorHAnsi"/>
          <w:sz w:val="20"/>
          <w:szCs w:val="20"/>
          <w:lang w:eastAsia="tr-TR"/>
        </w:rPr>
        <w:t xml:space="preserve"> materyal gönderilirken </w:t>
      </w:r>
      <w:r w:rsidR="00C61900" w:rsidRPr="0058448B">
        <w:rPr>
          <w:rFonts w:ascii="Cambria" w:hAnsi="Cambria" w:cstheme="minorHAnsi"/>
          <w:sz w:val="20"/>
          <w:szCs w:val="20"/>
          <w:lang w:eastAsia="tr-TR"/>
        </w:rPr>
        <w:t>4 hususa dikkat etmek gerekmektedir.</w:t>
      </w:r>
    </w:p>
    <w:p w:rsidR="00C61900" w:rsidRPr="0058448B" w:rsidRDefault="00C61900" w:rsidP="007F557A">
      <w:pPr>
        <w:pStyle w:val="ListeParagraf"/>
        <w:numPr>
          <w:ilvl w:val="0"/>
          <w:numId w:val="13"/>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b/>
          <w:sz w:val="20"/>
          <w:szCs w:val="20"/>
        </w:rPr>
        <w:t>Doğru Materyal Seçimi</w:t>
      </w:r>
      <w:r w:rsidR="0089597D" w:rsidRPr="0058448B">
        <w:rPr>
          <w:rFonts w:ascii="Cambria" w:hAnsi="Cambria" w:cstheme="minorHAnsi"/>
          <w:b/>
          <w:sz w:val="20"/>
          <w:szCs w:val="20"/>
        </w:rPr>
        <w:t>:</w:t>
      </w:r>
      <w:r w:rsidR="0089597D" w:rsidRPr="0058448B">
        <w:rPr>
          <w:rFonts w:ascii="Cambria" w:hAnsi="Cambria" w:cstheme="minorHAnsi"/>
          <w:sz w:val="20"/>
          <w:szCs w:val="20"/>
        </w:rPr>
        <w:t xml:space="preserve"> </w:t>
      </w:r>
      <w:r w:rsidR="00B93885" w:rsidRPr="0058448B">
        <w:rPr>
          <w:rFonts w:ascii="Cambria" w:hAnsi="Cambria" w:cstheme="minorHAnsi"/>
          <w:sz w:val="20"/>
          <w:szCs w:val="20"/>
        </w:rPr>
        <w:t>İnceleme amacı ile alınacak maddeler, hasta canlı iken (biyopsi) veya öldükten sonra (otopsi materyali) alınırlar. Hastalığın karakterine, yerleştiği organa ve etkenin vücuttan dışarı çıkma durumuna göre materyaller değişebilir.</w:t>
      </w:r>
      <w:r w:rsidR="004E7F95" w:rsidRPr="0058448B">
        <w:rPr>
          <w:rFonts w:ascii="Cambria" w:hAnsi="Cambria" w:cstheme="minorHAnsi"/>
          <w:sz w:val="20"/>
          <w:szCs w:val="20"/>
        </w:rPr>
        <w:t xml:space="preserve"> </w:t>
      </w:r>
      <w:r w:rsidR="00B93885" w:rsidRPr="0058448B">
        <w:rPr>
          <w:rFonts w:ascii="Cambria" w:hAnsi="Cambria" w:cstheme="minorHAnsi"/>
          <w:sz w:val="20"/>
          <w:szCs w:val="20"/>
        </w:rPr>
        <w:t>Muayene maddeleri çok taze olmalı ve yeteri miktarda alınmalıdır</w:t>
      </w:r>
      <w:r w:rsidR="004E7F95" w:rsidRPr="0058448B">
        <w:rPr>
          <w:rFonts w:ascii="Cambria" w:hAnsi="Cambria" w:cstheme="minorHAnsi"/>
          <w:sz w:val="20"/>
          <w:szCs w:val="20"/>
        </w:rPr>
        <w:t xml:space="preserve">. </w:t>
      </w:r>
      <w:r w:rsidR="00B93885" w:rsidRPr="0058448B">
        <w:rPr>
          <w:rFonts w:ascii="Cambria" w:hAnsi="Cambria" w:cstheme="minorHAnsi"/>
          <w:sz w:val="20"/>
          <w:szCs w:val="20"/>
        </w:rPr>
        <w:t xml:space="preserve">Hastadan, ateşli dönemde materyal alınması tercih edilmelidir. </w:t>
      </w:r>
      <w:proofErr w:type="gramStart"/>
      <w:r w:rsidR="00B93885" w:rsidRPr="0058448B">
        <w:rPr>
          <w:rFonts w:ascii="Cambria" w:hAnsi="Cambria" w:cstheme="minorHAnsi"/>
          <w:sz w:val="20"/>
          <w:szCs w:val="20"/>
        </w:rPr>
        <w:t>Çünkü,</w:t>
      </w:r>
      <w:proofErr w:type="gramEnd"/>
      <w:r w:rsidR="00B93885" w:rsidRPr="0058448B">
        <w:rPr>
          <w:rFonts w:ascii="Cambria" w:hAnsi="Cambria" w:cstheme="minorHAnsi"/>
          <w:sz w:val="20"/>
          <w:szCs w:val="20"/>
        </w:rPr>
        <w:t xml:space="preserve"> kanda fazla miktarda etkene rastlamak mümkündür.</w:t>
      </w:r>
      <w:r w:rsidR="004E7F95" w:rsidRPr="0058448B">
        <w:rPr>
          <w:rFonts w:ascii="Cambria" w:hAnsi="Cambria" w:cstheme="minorHAnsi"/>
          <w:sz w:val="20"/>
          <w:szCs w:val="20"/>
        </w:rPr>
        <w:t xml:space="preserve"> </w:t>
      </w:r>
      <w:r w:rsidR="00B93885" w:rsidRPr="0058448B">
        <w:rPr>
          <w:rFonts w:ascii="Cambria" w:hAnsi="Cambria" w:cstheme="minorHAnsi"/>
          <w:sz w:val="20"/>
          <w:szCs w:val="20"/>
        </w:rPr>
        <w:t xml:space="preserve">Hastalık etkenleri vücuttan çeşitli sekret (süt, sperma, </w:t>
      </w:r>
      <w:r w:rsidR="0058448B" w:rsidRPr="0058448B">
        <w:rPr>
          <w:rFonts w:ascii="Cambria" w:hAnsi="Cambria" w:cstheme="minorHAnsi"/>
          <w:sz w:val="20"/>
          <w:szCs w:val="20"/>
        </w:rPr>
        <w:t>tükürük</w:t>
      </w:r>
      <w:r w:rsidR="00B93885" w:rsidRPr="0058448B">
        <w:rPr>
          <w:rFonts w:ascii="Cambria" w:hAnsi="Cambria" w:cstheme="minorHAnsi"/>
          <w:sz w:val="20"/>
          <w:szCs w:val="20"/>
        </w:rPr>
        <w:t>, v.s.) ve ekskretlerle (idrar, gaita, kraşe, burun akıntıları, uterus akıntıları, v.s.) dışarı atılırlar.</w:t>
      </w:r>
      <w:r w:rsidR="0058448B">
        <w:rPr>
          <w:rFonts w:ascii="Cambria" w:hAnsi="Cambria" w:cstheme="minorHAnsi"/>
          <w:sz w:val="20"/>
          <w:szCs w:val="20"/>
        </w:rPr>
        <w:t xml:space="preserve"> </w:t>
      </w:r>
      <w:r w:rsidR="00B93885" w:rsidRPr="0058448B">
        <w:rPr>
          <w:rFonts w:ascii="Cambria" w:hAnsi="Cambria" w:cstheme="minorHAnsi"/>
          <w:sz w:val="20"/>
          <w:szCs w:val="20"/>
        </w:rPr>
        <w:t xml:space="preserve">Bu nedenle bu maddelerden yeterince alınarak gerekli muayeneler ve ekimler uygulanır. Bazı durumlarda materyalleri (idrar, süt, gaita, kan, v.s.) gün aşırı veya belli </w:t>
      </w:r>
      <w:proofErr w:type="gramStart"/>
      <w:r w:rsidR="00B93885" w:rsidRPr="0058448B">
        <w:rPr>
          <w:rFonts w:ascii="Cambria" w:hAnsi="Cambria" w:cstheme="minorHAnsi"/>
          <w:sz w:val="20"/>
          <w:szCs w:val="20"/>
        </w:rPr>
        <w:t>periyotlarla</w:t>
      </w:r>
      <w:proofErr w:type="gramEnd"/>
      <w:r w:rsidR="00B93885" w:rsidRPr="0058448B">
        <w:rPr>
          <w:rFonts w:ascii="Cambria" w:hAnsi="Cambria" w:cstheme="minorHAnsi"/>
          <w:sz w:val="20"/>
          <w:szCs w:val="20"/>
        </w:rPr>
        <w:t xml:space="preserve"> almak uygun olur.</w:t>
      </w:r>
      <w:r w:rsidR="004E7F95" w:rsidRPr="0058448B">
        <w:rPr>
          <w:rFonts w:ascii="Cambria" w:hAnsi="Cambria" w:cstheme="minorHAnsi"/>
          <w:sz w:val="20"/>
          <w:szCs w:val="20"/>
        </w:rPr>
        <w:t xml:space="preserve"> </w:t>
      </w:r>
      <w:r w:rsidR="00B93885" w:rsidRPr="0058448B">
        <w:rPr>
          <w:rFonts w:ascii="Cambria" w:hAnsi="Cambria" w:cstheme="minorHAnsi"/>
          <w:sz w:val="20"/>
          <w:szCs w:val="20"/>
        </w:rPr>
        <w:t>Ölüm olgularında, hemen ve zaman geçirmeden (gerekli ise) şüphelenilen veya lezyonlu doku ve organlardan aseptik koşullarda ve yeterince marazi maddeler alınır.</w:t>
      </w:r>
      <w:r w:rsidR="004E7F95" w:rsidRPr="0058448B">
        <w:rPr>
          <w:rFonts w:ascii="Cambria" w:hAnsi="Cambria" w:cstheme="minorHAnsi"/>
          <w:sz w:val="20"/>
          <w:szCs w:val="20"/>
        </w:rPr>
        <w:t xml:space="preserve"> </w:t>
      </w:r>
      <w:r w:rsidR="00B93885" w:rsidRPr="0058448B">
        <w:rPr>
          <w:rFonts w:ascii="Cambria" w:hAnsi="Cambria" w:cstheme="minorHAnsi"/>
          <w:sz w:val="20"/>
          <w:szCs w:val="20"/>
        </w:rPr>
        <w:t>Materyaller antibiyotik veya kemoterapötik maddelerin tatbik edilmediği hastalardan veya antibiyotik tatbikinden önce alınmalıdır. Eğer antibiyotik uygulanmışsa, vücuttan atılma süresini bekleyip ondan sonra materyal alınmalıdır.</w:t>
      </w:r>
    </w:p>
    <w:p w:rsidR="005C22EB" w:rsidRPr="0058448B" w:rsidRDefault="00C61900" w:rsidP="007F557A">
      <w:pPr>
        <w:pStyle w:val="ListeParagraf"/>
        <w:numPr>
          <w:ilvl w:val="0"/>
          <w:numId w:val="13"/>
        </w:numPr>
        <w:spacing w:before="120" w:after="120" w:line="276" w:lineRule="auto"/>
        <w:ind w:left="360"/>
        <w:contextualSpacing w:val="0"/>
        <w:jc w:val="both"/>
        <w:rPr>
          <w:rFonts w:ascii="Cambria" w:hAnsi="Cambria" w:cstheme="minorHAnsi"/>
          <w:b/>
          <w:sz w:val="20"/>
          <w:szCs w:val="20"/>
        </w:rPr>
      </w:pPr>
      <w:r w:rsidRPr="0058448B">
        <w:rPr>
          <w:rFonts w:ascii="Cambria" w:hAnsi="Cambria" w:cstheme="minorHAnsi"/>
          <w:b/>
          <w:sz w:val="20"/>
          <w:szCs w:val="20"/>
        </w:rPr>
        <w:t>Doğru Enfeksiyon Döneminin Seçimi</w:t>
      </w:r>
      <w:r w:rsidR="004E7F95" w:rsidRPr="0058448B">
        <w:rPr>
          <w:rFonts w:ascii="Cambria" w:hAnsi="Cambria" w:cstheme="minorHAnsi"/>
          <w:b/>
          <w:sz w:val="20"/>
          <w:szCs w:val="20"/>
        </w:rPr>
        <w:t>:</w:t>
      </w:r>
      <w:r w:rsidR="004E7F95" w:rsidRPr="0058448B">
        <w:rPr>
          <w:rFonts w:ascii="Cambria" w:hAnsi="Cambria" w:cstheme="minorHAnsi"/>
          <w:sz w:val="20"/>
          <w:szCs w:val="20"/>
        </w:rPr>
        <w:t xml:space="preserve"> Enfeksiyöz hastalıkların teşhisinde akut dönemde</w:t>
      </w:r>
      <w:r w:rsidR="00490D95" w:rsidRPr="0058448B">
        <w:rPr>
          <w:rFonts w:ascii="Cambria" w:hAnsi="Cambria" w:cstheme="minorHAnsi"/>
          <w:sz w:val="20"/>
          <w:szCs w:val="20"/>
        </w:rPr>
        <w:t xml:space="preserve"> </w:t>
      </w:r>
      <w:r w:rsidR="004E7F95" w:rsidRPr="0058448B">
        <w:rPr>
          <w:rFonts w:ascii="Cambria" w:hAnsi="Cambria" w:cstheme="minorHAnsi"/>
          <w:sz w:val="20"/>
          <w:szCs w:val="20"/>
        </w:rPr>
        <w:t>etken kanda çoğalmaya ve organlara yayılmaya başlar. Bu döne</w:t>
      </w:r>
      <w:r w:rsidR="00490D95" w:rsidRPr="0058448B">
        <w:rPr>
          <w:rFonts w:ascii="Cambria" w:hAnsi="Cambria" w:cstheme="minorHAnsi"/>
          <w:sz w:val="20"/>
          <w:szCs w:val="20"/>
        </w:rPr>
        <w:t>m</w:t>
      </w:r>
      <w:r w:rsidR="00B2232A" w:rsidRPr="0058448B">
        <w:rPr>
          <w:rFonts w:ascii="Cambria" w:hAnsi="Cambria" w:cstheme="minorHAnsi"/>
          <w:sz w:val="20"/>
          <w:szCs w:val="20"/>
        </w:rPr>
        <w:t xml:space="preserve"> </w:t>
      </w:r>
      <w:r w:rsidR="00490D95" w:rsidRPr="0058448B">
        <w:rPr>
          <w:rFonts w:ascii="Cambria" w:hAnsi="Cambria" w:cstheme="minorHAnsi"/>
          <w:sz w:val="20"/>
          <w:szCs w:val="20"/>
        </w:rPr>
        <w:t xml:space="preserve">hastalığın klinik belirtilerinin görüldüğü dönemdir. Bu dönemde </w:t>
      </w:r>
      <w:r w:rsidR="00B2232A" w:rsidRPr="0058448B">
        <w:rPr>
          <w:rFonts w:ascii="Cambria" w:hAnsi="Cambria" w:cstheme="minorHAnsi"/>
          <w:sz w:val="20"/>
          <w:szCs w:val="20"/>
        </w:rPr>
        <w:t>kandan</w:t>
      </w:r>
      <w:r w:rsidR="00490D95" w:rsidRPr="0058448B">
        <w:rPr>
          <w:rFonts w:ascii="Cambria" w:hAnsi="Cambria" w:cstheme="minorHAnsi"/>
          <w:sz w:val="20"/>
          <w:szCs w:val="20"/>
        </w:rPr>
        <w:t xml:space="preserve"> ve klinik belirtilerin görüldüğü organ, doku, sekret ve ekskretlerden</w:t>
      </w:r>
      <w:r w:rsidR="00B2232A" w:rsidRPr="0058448B">
        <w:rPr>
          <w:rFonts w:ascii="Cambria" w:hAnsi="Cambria" w:cstheme="minorHAnsi"/>
          <w:sz w:val="20"/>
          <w:szCs w:val="20"/>
        </w:rPr>
        <w:t xml:space="preserve"> alınan örneklerden besi ye</w:t>
      </w:r>
      <w:r w:rsidR="00490D95" w:rsidRPr="0058448B">
        <w:rPr>
          <w:rFonts w:ascii="Cambria" w:hAnsi="Cambria" w:cstheme="minorHAnsi"/>
          <w:sz w:val="20"/>
          <w:szCs w:val="20"/>
        </w:rPr>
        <w:t xml:space="preserve">rine ekimi sonucu mikroorganizmalar üretilebilmektedir (Direk Teşhis). </w:t>
      </w:r>
    </w:p>
    <w:p w:rsidR="00C61900" w:rsidRPr="0058448B" w:rsidRDefault="00490D95" w:rsidP="007F557A">
      <w:pPr>
        <w:pStyle w:val="ListeParagraf"/>
        <w:spacing w:before="120" w:after="120" w:line="276" w:lineRule="auto"/>
        <w:ind w:left="360"/>
        <w:contextualSpacing w:val="0"/>
        <w:jc w:val="both"/>
        <w:rPr>
          <w:rFonts w:ascii="Cambria" w:hAnsi="Cambria" w:cstheme="minorHAnsi"/>
          <w:b/>
          <w:sz w:val="20"/>
          <w:szCs w:val="20"/>
        </w:rPr>
      </w:pPr>
      <w:r w:rsidRPr="0058448B">
        <w:rPr>
          <w:rFonts w:ascii="Cambria" w:hAnsi="Cambria" w:cstheme="minorHAnsi"/>
          <w:sz w:val="20"/>
          <w:szCs w:val="20"/>
        </w:rPr>
        <w:t xml:space="preserve">Enfeksiyöz hastalıkların teşhisi amacıyla vücutta etkene karşı üretilen antikorun tespiti </w:t>
      </w:r>
      <w:r w:rsidR="005C22EB" w:rsidRPr="0058448B">
        <w:rPr>
          <w:rFonts w:ascii="Cambria" w:hAnsi="Cambria" w:cstheme="minorHAnsi"/>
          <w:sz w:val="20"/>
          <w:szCs w:val="20"/>
        </w:rPr>
        <w:t>yoluyla da teşhis yapılabilmektedir</w:t>
      </w:r>
      <w:r w:rsidRPr="0058448B">
        <w:rPr>
          <w:rFonts w:ascii="Cambria" w:hAnsi="Cambria" w:cstheme="minorHAnsi"/>
          <w:sz w:val="20"/>
          <w:szCs w:val="20"/>
        </w:rPr>
        <w:t>. Vücut</w:t>
      </w:r>
      <w:r w:rsidR="005C22EB" w:rsidRPr="0058448B">
        <w:rPr>
          <w:rFonts w:ascii="Cambria" w:hAnsi="Cambria" w:cstheme="minorHAnsi"/>
          <w:sz w:val="20"/>
          <w:szCs w:val="20"/>
        </w:rPr>
        <w:t>t</w:t>
      </w:r>
      <w:r w:rsidRPr="0058448B">
        <w:rPr>
          <w:rFonts w:ascii="Cambria" w:hAnsi="Cambria" w:cstheme="minorHAnsi"/>
          <w:sz w:val="20"/>
          <w:szCs w:val="20"/>
        </w:rPr>
        <w:t>a enfeksi</w:t>
      </w:r>
      <w:r w:rsidR="007F0E0E" w:rsidRPr="0058448B">
        <w:rPr>
          <w:rFonts w:ascii="Cambria" w:hAnsi="Cambria" w:cstheme="minorHAnsi"/>
          <w:sz w:val="20"/>
          <w:szCs w:val="20"/>
        </w:rPr>
        <w:t>y</w:t>
      </w:r>
      <w:r w:rsidRPr="0058448B">
        <w:rPr>
          <w:rFonts w:ascii="Cambria" w:hAnsi="Cambria" w:cstheme="minorHAnsi"/>
          <w:sz w:val="20"/>
          <w:szCs w:val="20"/>
        </w:rPr>
        <w:t>öz ajana karşı antikorlar 15-21 gün içinde pik seviyeye çıkmaktadır. Antikor tespiti amacıyla klinik belirtilerin görülmesinden en az 15-21 gün sonra EDTA (veya Heparin) içermeyen tüplere alınacak kanlar lab</w:t>
      </w:r>
      <w:r w:rsidR="007F0E0E" w:rsidRPr="0058448B">
        <w:rPr>
          <w:rFonts w:ascii="Cambria" w:hAnsi="Cambria" w:cstheme="minorHAnsi"/>
          <w:sz w:val="20"/>
          <w:szCs w:val="20"/>
        </w:rPr>
        <w:t>o</w:t>
      </w:r>
      <w:r w:rsidRPr="0058448B">
        <w:rPr>
          <w:rFonts w:ascii="Cambria" w:hAnsi="Cambria" w:cstheme="minorHAnsi"/>
          <w:sz w:val="20"/>
          <w:szCs w:val="20"/>
        </w:rPr>
        <w:t>r</w:t>
      </w:r>
      <w:r w:rsidR="007F0E0E" w:rsidRPr="0058448B">
        <w:rPr>
          <w:rFonts w:ascii="Cambria" w:hAnsi="Cambria" w:cstheme="minorHAnsi"/>
          <w:sz w:val="20"/>
          <w:szCs w:val="20"/>
        </w:rPr>
        <w:t>at</w:t>
      </w:r>
      <w:r w:rsidRPr="0058448B">
        <w:rPr>
          <w:rFonts w:ascii="Cambria" w:hAnsi="Cambria" w:cstheme="minorHAnsi"/>
          <w:sz w:val="20"/>
          <w:szCs w:val="20"/>
        </w:rPr>
        <w:t>uvara gönderilmelidir (İndirek</w:t>
      </w:r>
      <w:r w:rsidR="007F0E0E" w:rsidRPr="0058448B">
        <w:rPr>
          <w:rFonts w:ascii="Cambria" w:hAnsi="Cambria" w:cstheme="minorHAnsi"/>
          <w:sz w:val="20"/>
          <w:szCs w:val="20"/>
        </w:rPr>
        <w:t>t</w:t>
      </w:r>
      <w:r w:rsidRPr="0058448B">
        <w:rPr>
          <w:rFonts w:ascii="Cambria" w:hAnsi="Cambria" w:cstheme="minorHAnsi"/>
          <w:sz w:val="20"/>
          <w:szCs w:val="20"/>
        </w:rPr>
        <w:t xml:space="preserve"> Teşhis)</w:t>
      </w:r>
      <w:r w:rsidR="007F0E0E" w:rsidRPr="0058448B">
        <w:rPr>
          <w:rFonts w:ascii="Cambria" w:hAnsi="Cambria" w:cstheme="minorHAnsi"/>
          <w:sz w:val="20"/>
          <w:szCs w:val="20"/>
        </w:rPr>
        <w:t>.</w:t>
      </w:r>
    </w:p>
    <w:p w:rsidR="00C61900" w:rsidRPr="0058448B" w:rsidRDefault="00C61900" w:rsidP="007F557A">
      <w:pPr>
        <w:pStyle w:val="ListeParagraf"/>
        <w:widowControl w:val="0"/>
        <w:numPr>
          <w:ilvl w:val="0"/>
          <w:numId w:val="13"/>
        </w:numPr>
        <w:autoSpaceDE w:val="0"/>
        <w:autoSpaceDN w:val="0"/>
        <w:adjustRightInd w:val="0"/>
        <w:spacing w:before="120" w:after="120" w:line="276" w:lineRule="auto"/>
        <w:ind w:left="360"/>
        <w:contextualSpacing w:val="0"/>
        <w:jc w:val="both"/>
        <w:rPr>
          <w:rFonts w:ascii="Cambria" w:hAnsi="Cambria" w:cstheme="minorHAnsi"/>
          <w:color w:val="000000"/>
          <w:sz w:val="20"/>
          <w:szCs w:val="20"/>
        </w:rPr>
      </w:pPr>
      <w:r w:rsidRPr="0058448B">
        <w:rPr>
          <w:rFonts w:ascii="Cambria" w:hAnsi="Cambria" w:cstheme="minorHAnsi"/>
          <w:b/>
          <w:sz w:val="20"/>
          <w:szCs w:val="20"/>
        </w:rPr>
        <w:t xml:space="preserve">Doğru </w:t>
      </w:r>
      <w:r w:rsidR="006B361B" w:rsidRPr="0058448B">
        <w:rPr>
          <w:rFonts w:ascii="Cambria" w:hAnsi="Cambria" w:cstheme="minorHAnsi"/>
          <w:b/>
          <w:sz w:val="20"/>
          <w:szCs w:val="20"/>
        </w:rPr>
        <w:t>Transport Seçimi</w:t>
      </w:r>
      <w:r w:rsidR="004E7F95" w:rsidRPr="0058448B">
        <w:rPr>
          <w:rFonts w:ascii="Cambria" w:hAnsi="Cambria" w:cstheme="minorHAnsi"/>
          <w:b/>
          <w:sz w:val="20"/>
          <w:szCs w:val="20"/>
        </w:rPr>
        <w:t xml:space="preserve">: </w:t>
      </w:r>
      <w:r w:rsidR="0064210F" w:rsidRPr="0058448B">
        <w:rPr>
          <w:rFonts w:ascii="Cambria" w:hAnsi="Cambria" w:cstheme="minorHAnsi"/>
          <w:sz w:val="20"/>
          <w:szCs w:val="20"/>
        </w:rPr>
        <w:t>Mikrobiyolojik</w:t>
      </w:r>
      <w:r w:rsidR="00AC6957" w:rsidRPr="0058448B">
        <w:rPr>
          <w:rFonts w:ascii="Cambria" w:hAnsi="Cambria" w:cstheme="minorHAnsi"/>
          <w:sz w:val="20"/>
          <w:szCs w:val="20"/>
        </w:rPr>
        <w:t xml:space="preserve"> teşhis amacıy</w:t>
      </w:r>
      <w:r w:rsidR="0064210F" w:rsidRPr="0058448B">
        <w:rPr>
          <w:rFonts w:ascii="Cambria" w:hAnsi="Cambria" w:cstheme="minorHAnsi"/>
          <w:sz w:val="20"/>
          <w:szCs w:val="20"/>
        </w:rPr>
        <w:t>la</w:t>
      </w:r>
      <w:r w:rsidR="00AC6957" w:rsidRPr="0058448B">
        <w:rPr>
          <w:rFonts w:ascii="Cambria" w:hAnsi="Cambria" w:cstheme="minorHAnsi"/>
          <w:sz w:val="20"/>
          <w:szCs w:val="20"/>
        </w:rPr>
        <w:t xml:space="preserve"> gönderilecek örnekler soğuk zincir </w:t>
      </w:r>
      <w:r w:rsidR="0064210F" w:rsidRPr="0058448B">
        <w:rPr>
          <w:rFonts w:ascii="Cambria" w:hAnsi="Cambria" w:cstheme="minorHAnsi"/>
          <w:sz w:val="20"/>
          <w:szCs w:val="20"/>
        </w:rPr>
        <w:t>içerisinde asepsi ve antisepsi kurallarına dikkat edilerek ağzı kapalı şişe veya kaplar içerisinde lab</w:t>
      </w:r>
      <w:r w:rsidR="007F0E0E" w:rsidRPr="0058448B">
        <w:rPr>
          <w:rFonts w:ascii="Cambria" w:hAnsi="Cambria" w:cstheme="minorHAnsi"/>
          <w:sz w:val="20"/>
          <w:szCs w:val="20"/>
        </w:rPr>
        <w:t>o</w:t>
      </w:r>
      <w:r w:rsidR="0064210F" w:rsidRPr="0058448B">
        <w:rPr>
          <w:rFonts w:ascii="Cambria" w:hAnsi="Cambria" w:cstheme="minorHAnsi"/>
          <w:sz w:val="20"/>
          <w:szCs w:val="20"/>
        </w:rPr>
        <w:t>r</w:t>
      </w:r>
      <w:r w:rsidR="007F0E0E" w:rsidRPr="0058448B">
        <w:rPr>
          <w:rFonts w:ascii="Cambria" w:hAnsi="Cambria" w:cstheme="minorHAnsi"/>
          <w:sz w:val="20"/>
          <w:szCs w:val="20"/>
        </w:rPr>
        <w:t>at</w:t>
      </w:r>
      <w:r w:rsidR="0064210F" w:rsidRPr="0058448B">
        <w:rPr>
          <w:rFonts w:ascii="Cambria" w:hAnsi="Cambria" w:cstheme="minorHAnsi"/>
          <w:sz w:val="20"/>
          <w:szCs w:val="20"/>
        </w:rPr>
        <w:t>uvara gönderilmelidir. Gönderilecek materyaller içerisinde mikroorganizmaların inaktive olmasını önlemek amacıyla %</w:t>
      </w:r>
      <w:proofErr w:type="gramStart"/>
      <w:r w:rsidR="0064210F" w:rsidRPr="0058448B">
        <w:rPr>
          <w:rFonts w:ascii="Cambria" w:hAnsi="Cambria" w:cstheme="minorHAnsi"/>
          <w:sz w:val="20"/>
          <w:szCs w:val="20"/>
        </w:rPr>
        <w:t>0</w:t>
      </w:r>
      <w:r w:rsidR="0058448B">
        <w:rPr>
          <w:rFonts w:ascii="Cambria" w:hAnsi="Cambria" w:cstheme="minorHAnsi"/>
          <w:sz w:val="20"/>
          <w:szCs w:val="20"/>
        </w:rPr>
        <w:t>.</w:t>
      </w:r>
      <w:r w:rsidR="0064210F" w:rsidRPr="0058448B">
        <w:rPr>
          <w:rFonts w:ascii="Cambria" w:hAnsi="Cambria" w:cstheme="minorHAnsi"/>
          <w:sz w:val="20"/>
          <w:szCs w:val="20"/>
        </w:rPr>
        <w:t>9</w:t>
      </w:r>
      <w:r w:rsidR="0058448B">
        <w:rPr>
          <w:rFonts w:ascii="Cambria" w:hAnsi="Cambria" w:cstheme="minorHAnsi"/>
          <w:sz w:val="20"/>
          <w:szCs w:val="20"/>
        </w:rPr>
        <w:t>’</w:t>
      </w:r>
      <w:r w:rsidR="0064210F" w:rsidRPr="0058448B">
        <w:rPr>
          <w:rFonts w:ascii="Cambria" w:hAnsi="Cambria" w:cstheme="minorHAnsi"/>
          <w:sz w:val="20"/>
          <w:szCs w:val="20"/>
        </w:rPr>
        <w:t>luk</w:t>
      </w:r>
      <w:proofErr w:type="gramEnd"/>
      <w:r w:rsidR="0064210F" w:rsidRPr="0058448B">
        <w:rPr>
          <w:rFonts w:ascii="Cambria" w:hAnsi="Cambria" w:cstheme="minorHAnsi"/>
          <w:sz w:val="20"/>
          <w:szCs w:val="20"/>
        </w:rPr>
        <w:t xml:space="preserve"> FTS veya %50 gliserinli PBS içerisinde gönderilmelidir. </w:t>
      </w:r>
      <w:r w:rsidR="0064210F" w:rsidRPr="0058448B">
        <w:rPr>
          <w:rFonts w:ascii="Cambria" w:hAnsi="Cambria" w:cstheme="minorHAnsi"/>
          <w:color w:val="000000"/>
          <w:sz w:val="20"/>
          <w:szCs w:val="20"/>
        </w:rPr>
        <w:t xml:space="preserve">Mikrobiyolojik incelemelerde kullanılacak örnekler kesinlikle fikse edilmemeli, formol ve benzeri </w:t>
      </w:r>
      <w:r w:rsidR="0064210F" w:rsidRPr="0058448B">
        <w:rPr>
          <w:rFonts w:ascii="Cambria" w:hAnsi="Cambria" w:cstheme="minorHAnsi"/>
          <w:color w:val="000000"/>
          <w:sz w:val="20"/>
          <w:szCs w:val="20"/>
        </w:rPr>
        <w:lastRenderedPageBreak/>
        <w:t xml:space="preserve">koruyucu kimyasallar ile gönderilmemelidir. Örneklere ait bilgi formu doldurulmalıdır </w:t>
      </w:r>
    </w:p>
    <w:p w:rsidR="00D5277F" w:rsidRPr="0058448B" w:rsidRDefault="00E76780" w:rsidP="007F557A">
      <w:pPr>
        <w:pStyle w:val="ListeParagraf"/>
        <w:numPr>
          <w:ilvl w:val="0"/>
          <w:numId w:val="13"/>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b/>
          <w:sz w:val="20"/>
          <w:szCs w:val="20"/>
        </w:rPr>
        <w:t xml:space="preserve">Doğru </w:t>
      </w:r>
      <w:r w:rsidR="007F0E0E" w:rsidRPr="0058448B">
        <w:rPr>
          <w:rFonts w:ascii="Cambria" w:hAnsi="Cambria" w:cstheme="minorHAnsi"/>
          <w:b/>
          <w:sz w:val="20"/>
          <w:szCs w:val="20"/>
        </w:rPr>
        <w:t>Laboratuvar</w:t>
      </w:r>
      <w:r w:rsidRPr="0058448B">
        <w:rPr>
          <w:rFonts w:ascii="Cambria" w:hAnsi="Cambria" w:cstheme="minorHAnsi"/>
          <w:b/>
          <w:sz w:val="20"/>
          <w:szCs w:val="20"/>
        </w:rPr>
        <w:t xml:space="preserve"> Yöntemi</w:t>
      </w:r>
      <w:r w:rsidR="004E7F95" w:rsidRPr="0058448B">
        <w:rPr>
          <w:rFonts w:ascii="Cambria" w:hAnsi="Cambria" w:cstheme="minorHAnsi"/>
          <w:b/>
          <w:sz w:val="20"/>
          <w:szCs w:val="20"/>
        </w:rPr>
        <w:t xml:space="preserve">: </w:t>
      </w:r>
      <w:r w:rsidR="007F0E0E" w:rsidRPr="0058448B">
        <w:rPr>
          <w:rFonts w:ascii="Cambria" w:hAnsi="Cambria" w:cstheme="minorHAnsi"/>
          <w:sz w:val="20"/>
          <w:szCs w:val="20"/>
        </w:rPr>
        <w:t>Laboratuvar</w:t>
      </w:r>
      <w:r w:rsidR="0064210F" w:rsidRPr="0058448B">
        <w:rPr>
          <w:rFonts w:ascii="Cambria" w:hAnsi="Cambria" w:cstheme="minorHAnsi"/>
          <w:sz w:val="20"/>
          <w:szCs w:val="20"/>
        </w:rPr>
        <w:t xml:space="preserve"> yönteminin belirlenmesi amacıyla gönderilecek materyal ve hastalık hakkında anamnez bilgilerinin olduğu formun eksiksiz doldurulması gerekmektedir.</w:t>
      </w:r>
      <w:r w:rsidR="005351CD" w:rsidRPr="0058448B">
        <w:rPr>
          <w:rFonts w:ascii="Cambria" w:hAnsi="Cambria" w:cstheme="minorHAnsi"/>
          <w:sz w:val="20"/>
          <w:szCs w:val="20"/>
        </w:rPr>
        <w:t xml:space="preserve"> </w:t>
      </w:r>
      <w:r w:rsidR="00B93885" w:rsidRPr="0058448B">
        <w:rPr>
          <w:rFonts w:ascii="Cambria" w:hAnsi="Cambria" w:cstheme="minorHAnsi"/>
          <w:sz w:val="20"/>
          <w:szCs w:val="20"/>
        </w:rPr>
        <w:t xml:space="preserve">Klinik ve otopsi bulguları ile </w:t>
      </w:r>
      <w:r w:rsidR="007F0E0E" w:rsidRPr="0058448B">
        <w:rPr>
          <w:rFonts w:ascii="Cambria" w:hAnsi="Cambria" w:cstheme="minorHAnsi"/>
          <w:sz w:val="20"/>
          <w:szCs w:val="20"/>
        </w:rPr>
        <w:t>laboratuvar</w:t>
      </w:r>
      <w:r w:rsidR="00B93885" w:rsidRPr="0058448B">
        <w:rPr>
          <w:rFonts w:ascii="Cambria" w:hAnsi="Cambria" w:cstheme="minorHAnsi"/>
          <w:sz w:val="20"/>
          <w:szCs w:val="20"/>
        </w:rPr>
        <w:t xml:space="preserve"> muayeneleri </w:t>
      </w:r>
      <w:r w:rsidR="005351CD" w:rsidRPr="0058448B">
        <w:rPr>
          <w:rFonts w:ascii="Cambria" w:hAnsi="Cambria" w:cstheme="minorHAnsi"/>
          <w:sz w:val="20"/>
          <w:szCs w:val="20"/>
        </w:rPr>
        <w:t xml:space="preserve">sonucunda elde edilen bilgiler </w:t>
      </w:r>
      <w:r w:rsidR="00B93885" w:rsidRPr="0058448B">
        <w:rPr>
          <w:rFonts w:ascii="Cambria" w:hAnsi="Cambria" w:cstheme="minorHAnsi"/>
          <w:sz w:val="20"/>
          <w:szCs w:val="20"/>
        </w:rPr>
        <w:t xml:space="preserve">birleştirilerek kesin teşhise gidilir. </w:t>
      </w:r>
      <w:r w:rsidR="005351CD" w:rsidRPr="0058448B">
        <w:rPr>
          <w:rFonts w:ascii="Cambria" w:hAnsi="Cambria" w:cstheme="minorHAnsi"/>
          <w:sz w:val="20"/>
          <w:szCs w:val="20"/>
        </w:rPr>
        <w:t>Bu amaçla laboratuvarda;</w:t>
      </w:r>
      <w:r w:rsidR="004D1F79" w:rsidRPr="0058448B">
        <w:rPr>
          <w:rFonts w:ascii="Cambria" w:hAnsi="Cambria" w:cstheme="minorHAnsi"/>
          <w:sz w:val="20"/>
          <w:szCs w:val="20"/>
        </w:rPr>
        <w:t xml:space="preserve"> </w:t>
      </w:r>
      <w:r w:rsidR="00B93885" w:rsidRPr="0058448B">
        <w:rPr>
          <w:rFonts w:ascii="Cambria" w:hAnsi="Cambria" w:cstheme="minorHAnsi"/>
          <w:sz w:val="20"/>
          <w:szCs w:val="20"/>
        </w:rPr>
        <w:t>Bakteriyoskopi</w:t>
      </w:r>
      <w:r w:rsidR="004D1F79" w:rsidRPr="0058448B">
        <w:rPr>
          <w:rFonts w:ascii="Cambria" w:hAnsi="Cambria" w:cstheme="minorHAnsi"/>
          <w:sz w:val="20"/>
          <w:szCs w:val="20"/>
        </w:rPr>
        <w:t xml:space="preserve">, </w:t>
      </w:r>
      <w:r w:rsidR="005351CD" w:rsidRPr="0058448B">
        <w:rPr>
          <w:rFonts w:ascii="Cambria" w:hAnsi="Cambria" w:cstheme="minorHAnsi"/>
          <w:sz w:val="20"/>
          <w:szCs w:val="20"/>
        </w:rPr>
        <w:t xml:space="preserve">Kültür </w:t>
      </w:r>
      <w:r w:rsidR="00B93885" w:rsidRPr="0058448B">
        <w:rPr>
          <w:rFonts w:ascii="Cambria" w:hAnsi="Cambria" w:cstheme="minorHAnsi"/>
          <w:sz w:val="20"/>
          <w:szCs w:val="20"/>
        </w:rPr>
        <w:t>Deneme hayvanlarına inokulasyon</w:t>
      </w:r>
      <w:r w:rsidR="004D1F79" w:rsidRPr="0058448B">
        <w:rPr>
          <w:rFonts w:ascii="Cambria" w:hAnsi="Cambria" w:cstheme="minorHAnsi"/>
          <w:sz w:val="20"/>
          <w:szCs w:val="20"/>
        </w:rPr>
        <w:t xml:space="preserve">, </w:t>
      </w:r>
      <w:r w:rsidR="00B93885" w:rsidRPr="0058448B">
        <w:rPr>
          <w:rFonts w:ascii="Cambria" w:hAnsi="Cambria" w:cstheme="minorHAnsi"/>
          <w:sz w:val="20"/>
          <w:szCs w:val="20"/>
        </w:rPr>
        <w:t xml:space="preserve">Serolojik ve </w:t>
      </w:r>
      <w:r w:rsidR="007F0E0E" w:rsidRPr="0058448B">
        <w:rPr>
          <w:rFonts w:ascii="Cambria" w:hAnsi="Cambria" w:cstheme="minorHAnsi"/>
          <w:sz w:val="20"/>
          <w:szCs w:val="20"/>
        </w:rPr>
        <w:t>alerjik</w:t>
      </w:r>
      <w:r w:rsidR="00B93885" w:rsidRPr="0058448B">
        <w:rPr>
          <w:rFonts w:ascii="Cambria" w:hAnsi="Cambria" w:cstheme="minorHAnsi"/>
          <w:sz w:val="20"/>
          <w:szCs w:val="20"/>
        </w:rPr>
        <w:t xml:space="preserve"> testler</w:t>
      </w:r>
      <w:r w:rsidR="004D1F79" w:rsidRPr="0058448B">
        <w:rPr>
          <w:rFonts w:ascii="Cambria" w:hAnsi="Cambria" w:cstheme="minorHAnsi"/>
          <w:sz w:val="20"/>
          <w:szCs w:val="20"/>
        </w:rPr>
        <w:t xml:space="preserve"> yapılır.</w:t>
      </w:r>
    </w:p>
    <w:p w:rsidR="00D5277F" w:rsidRPr="0058448B" w:rsidRDefault="005351CD" w:rsidP="007F557A">
      <w:pPr>
        <w:pStyle w:val="GvdeMetni"/>
        <w:spacing w:before="120" w:after="120" w:line="276" w:lineRule="auto"/>
        <w:jc w:val="both"/>
        <w:rPr>
          <w:rFonts w:ascii="Cambria" w:hAnsi="Cambria" w:cstheme="minorHAnsi"/>
          <w:b/>
          <w:sz w:val="20"/>
          <w:szCs w:val="20"/>
        </w:rPr>
      </w:pPr>
      <w:r w:rsidRPr="0058448B">
        <w:rPr>
          <w:rFonts w:ascii="Cambria" w:hAnsi="Cambria" w:cstheme="minorHAnsi"/>
          <w:b/>
          <w:sz w:val="20"/>
          <w:szCs w:val="20"/>
        </w:rPr>
        <w:t>Klinik Örnekte</w:t>
      </w:r>
      <w:r w:rsidR="00D5277F" w:rsidRPr="0058448B">
        <w:rPr>
          <w:rFonts w:ascii="Cambria" w:hAnsi="Cambria" w:cstheme="minorHAnsi"/>
          <w:b/>
          <w:sz w:val="20"/>
          <w:szCs w:val="20"/>
        </w:rPr>
        <w:t xml:space="preserve"> Bakteriyoskopik İncelemesi</w:t>
      </w:r>
    </w:p>
    <w:p w:rsidR="00D5277F" w:rsidRPr="0058448B" w:rsidRDefault="00D5277F" w:rsidP="007F557A">
      <w:pPr>
        <w:pStyle w:val="GvdeMetni"/>
        <w:spacing w:before="120" w:after="120" w:line="276" w:lineRule="auto"/>
        <w:jc w:val="both"/>
        <w:rPr>
          <w:rFonts w:ascii="Cambria" w:hAnsi="Cambria" w:cstheme="minorHAnsi"/>
          <w:sz w:val="20"/>
          <w:szCs w:val="20"/>
        </w:rPr>
      </w:pPr>
      <w:r w:rsidRPr="0058448B">
        <w:rPr>
          <w:rFonts w:ascii="Cambria" w:hAnsi="Cambria" w:cstheme="minorHAnsi"/>
          <w:sz w:val="20"/>
          <w:szCs w:val="20"/>
        </w:rPr>
        <w:t xml:space="preserve">Klinik numunelerden yapılan boyalı preparatlarda; gram reaksiyon, hücre morfolojisi ve dizilişi, mikobakteri ve nokardiya’ların aside dirençlilik özellikleri ile </w:t>
      </w:r>
      <w:r w:rsidRPr="0058448B">
        <w:rPr>
          <w:rFonts w:ascii="Cambria" w:hAnsi="Cambria" w:cstheme="minorHAnsi"/>
          <w:i/>
          <w:iCs/>
          <w:sz w:val="20"/>
          <w:szCs w:val="20"/>
        </w:rPr>
        <w:t>Bacillus</w:t>
      </w:r>
      <w:r w:rsidRPr="0058448B">
        <w:rPr>
          <w:rFonts w:ascii="Cambria" w:hAnsi="Cambria" w:cstheme="minorHAnsi"/>
          <w:sz w:val="20"/>
          <w:szCs w:val="20"/>
        </w:rPr>
        <w:t xml:space="preserve"> ve </w:t>
      </w:r>
      <w:r w:rsidRPr="0058448B">
        <w:rPr>
          <w:rFonts w:ascii="Cambria" w:hAnsi="Cambria" w:cstheme="minorHAnsi"/>
          <w:i/>
          <w:iCs/>
          <w:sz w:val="20"/>
          <w:szCs w:val="20"/>
        </w:rPr>
        <w:t>Clostridium</w:t>
      </w:r>
      <w:r w:rsidRPr="0058448B">
        <w:rPr>
          <w:rFonts w:ascii="Cambria" w:hAnsi="Cambria" w:cstheme="minorHAnsi"/>
          <w:sz w:val="20"/>
          <w:szCs w:val="20"/>
        </w:rPr>
        <w:t xml:space="preserve"> cinsindeki bakterilerde endosporların varlığı, söz konusu bakterilerin kabaca teşhisine yardımcı olacak </w:t>
      </w:r>
      <w:proofErr w:type="gramStart"/>
      <w:r w:rsidRPr="0058448B">
        <w:rPr>
          <w:rFonts w:ascii="Cambria" w:hAnsi="Cambria" w:cstheme="minorHAnsi"/>
          <w:sz w:val="20"/>
          <w:szCs w:val="20"/>
        </w:rPr>
        <w:t>kriterlerdir</w:t>
      </w:r>
      <w:proofErr w:type="gramEnd"/>
      <w:r w:rsidRPr="0058448B">
        <w:rPr>
          <w:rFonts w:ascii="Cambria" w:hAnsi="Cambria" w:cstheme="minorHAnsi"/>
          <w:sz w:val="20"/>
          <w:szCs w:val="20"/>
        </w:rPr>
        <w:t>.</w:t>
      </w:r>
    </w:p>
    <w:p w:rsidR="00D5277F" w:rsidRPr="0058448B" w:rsidRDefault="00D5277F" w:rsidP="007F557A">
      <w:pPr>
        <w:pStyle w:val="GvdeMetni"/>
        <w:spacing w:before="120" w:after="120" w:line="276" w:lineRule="auto"/>
        <w:jc w:val="both"/>
        <w:rPr>
          <w:rFonts w:ascii="Cambria" w:hAnsi="Cambria" w:cstheme="minorHAnsi"/>
          <w:b/>
          <w:sz w:val="20"/>
          <w:szCs w:val="20"/>
        </w:rPr>
      </w:pPr>
      <w:r w:rsidRPr="0058448B">
        <w:rPr>
          <w:rFonts w:ascii="Cambria" w:hAnsi="Cambria" w:cstheme="minorHAnsi"/>
          <w:sz w:val="20"/>
          <w:szCs w:val="20"/>
        </w:rPr>
        <w:t xml:space="preserve">Frotilerde, lökositler gibi yangı hücreleri ile birlikte bakterilerin varlığı </w:t>
      </w:r>
      <w:proofErr w:type="gramStart"/>
      <w:r w:rsidRPr="0058448B">
        <w:rPr>
          <w:rFonts w:ascii="Cambria" w:hAnsi="Cambria" w:cstheme="minorHAnsi"/>
          <w:sz w:val="20"/>
          <w:szCs w:val="20"/>
        </w:rPr>
        <w:t>korelasyon</w:t>
      </w:r>
      <w:proofErr w:type="gramEnd"/>
      <w:r w:rsidRPr="0058448B">
        <w:rPr>
          <w:rFonts w:ascii="Cambria" w:hAnsi="Cambria" w:cstheme="minorHAnsi"/>
          <w:sz w:val="20"/>
          <w:szCs w:val="20"/>
        </w:rPr>
        <w:t xml:space="preserve"> göstermektedir.</w:t>
      </w:r>
    </w:p>
    <w:p w:rsidR="00D5277F"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 xml:space="preserve">Yangısal hücrelerin bulunmadığı, fakat bakterilerin bulunduğu bir durumda şüphe edilmelidir. Bu durum numunenin kontamine olduğunun veya bakterinin kolonize olduğunu fakat </w:t>
      </w:r>
      <w:proofErr w:type="gramStart"/>
      <w:r w:rsidRPr="0058448B">
        <w:rPr>
          <w:rFonts w:ascii="Cambria" w:hAnsi="Cambria" w:cstheme="minorHAnsi"/>
          <w:sz w:val="20"/>
          <w:szCs w:val="20"/>
        </w:rPr>
        <w:t>enfeksiyonun</w:t>
      </w:r>
      <w:proofErr w:type="gramEnd"/>
      <w:r w:rsidRPr="0058448B">
        <w:rPr>
          <w:rFonts w:ascii="Cambria" w:hAnsi="Cambria" w:cstheme="minorHAnsi"/>
          <w:sz w:val="20"/>
          <w:szCs w:val="20"/>
        </w:rPr>
        <w:t xml:space="preserve"> henüz oluşmadığının bir göstergesi olabilir.</w:t>
      </w:r>
    </w:p>
    <w:p w:rsidR="00D5277F"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 xml:space="preserve">Çok sayıda nötrofillerin varlığı ekstra sellüler bakterilerin neden olduğu akut bir </w:t>
      </w:r>
      <w:proofErr w:type="gramStart"/>
      <w:r w:rsidRPr="0058448B">
        <w:rPr>
          <w:rFonts w:ascii="Cambria" w:hAnsi="Cambria" w:cstheme="minorHAnsi"/>
          <w:sz w:val="20"/>
          <w:szCs w:val="20"/>
        </w:rPr>
        <w:t>enfeksiyonu</w:t>
      </w:r>
      <w:proofErr w:type="gramEnd"/>
      <w:r w:rsidRPr="0058448B">
        <w:rPr>
          <w:rFonts w:ascii="Cambria" w:hAnsi="Cambria" w:cstheme="minorHAnsi"/>
          <w:sz w:val="20"/>
          <w:szCs w:val="20"/>
        </w:rPr>
        <w:t xml:space="preserve"> gösterir.</w:t>
      </w:r>
    </w:p>
    <w:p w:rsidR="00D5277F" w:rsidRPr="0058448B" w:rsidRDefault="00D5277F" w:rsidP="007F557A">
      <w:pPr>
        <w:pStyle w:val="GvdeMetni"/>
        <w:numPr>
          <w:ilvl w:val="0"/>
          <w:numId w:val="12"/>
        </w:numPr>
        <w:spacing w:before="120" w:after="120" w:line="276" w:lineRule="auto"/>
        <w:ind w:left="709"/>
        <w:jc w:val="both"/>
        <w:rPr>
          <w:rFonts w:ascii="Cambria" w:hAnsi="Cambria" w:cstheme="minorHAnsi"/>
          <w:sz w:val="20"/>
          <w:szCs w:val="20"/>
        </w:rPr>
      </w:pPr>
      <w:r w:rsidRPr="0058448B">
        <w:rPr>
          <w:rFonts w:ascii="Cambria" w:hAnsi="Cambria" w:cstheme="minorHAnsi"/>
          <w:i/>
          <w:iCs/>
          <w:sz w:val="20"/>
          <w:szCs w:val="20"/>
        </w:rPr>
        <w:t>Staphylococcus</w:t>
      </w:r>
      <w:r w:rsidRPr="0058448B">
        <w:rPr>
          <w:rFonts w:ascii="Cambria" w:hAnsi="Cambria" w:cstheme="minorHAnsi"/>
          <w:sz w:val="20"/>
          <w:szCs w:val="20"/>
        </w:rPr>
        <w:t xml:space="preserve"> ve </w:t>
      </w:r>
      <w:r w:rsidRPr="0058448B">
        <w:rPr>
          <w:rFonts w:ascii="Cambria" w:hAnsi="Cambria" w:cstheme="minorHAnsi"/>
          <w:i/>
          <w:iCs/>
          <w:sz w:val="20"/>
          <w:szCs w:val="20"/>
        </w:rPr>
        <w:t>Streptococcus</w:t>
      </w:r>
      <w:r w:rsidRPr="0058448B">
        <w:rPr>
          <w:rFonts w:ascii="Cambria" w:hAnsi="Cambria" w:cstheme="minorHAnsi"/>
          <w:sz w:val="20"/>
          <w:szCs w:val="20"/>
        </w:rPr>
        <w:t xml:space="preserve"> cinslerindeki bakteriler çoğunlukla apse oluşumu ile sonuçlanan suppuratif (irinli) lezyonlar oluşturur.</w:t>
      </w:r>
    </w:p>
    <w:p w:rsidR="00D5277F" w:rsidRPr="0058448B" w:rsidRDefault="00D5277F" w:rsidP="007F557A">
      <w:pPr>
        <w:pStyle w:val="GvdeMetni"/>
        <w:numPr>
          <w:ilvl w:val="0"/>
          <w:numId w:val="12"/>
        </w:numPr>
        <w:spacing w:before="120" w:after="120" w:line="276" w:lineRule="auto"/>
        <w:ind w:left="709"/>
        <w:jc w:val="both"/>
        <w:rPr>
          <w:rFonts w:ascii="Cambria" w:hAnsi="Cambria" w:cstheme="minorHAnsi"/>
          <w:sz w:val="20"/>
          <w:szCs w:val="20"/>
        </w:rPr>
      </w:pPr>
      <w:r w:rsidRPr="0058448B">
        <w:rPr>
          <w:rFonts w:ascii="Cambria" w:hAnsi="Cambria" w:cstheme="minorHAnsi"/>
          <w:sz w:val="20"/>
          <w:szCs w:val="20"/>
        </w:rPr>
        <w:t xml:space="preserve">Ekstra intestinal (barsak dışındaki) </w:t>
      </w:r>
      <w:proofErr w:type="gramStart"/>
      <w:r w:rsidRPr="0058448B">
        <w:rPr>
          <w:rFonts w:ascii="Cambria" w:hAnsi="Cambria" w:cstheme="minorHAnsi"/>
          <w:sz w:val="20"/>
          <w:szCs w:val="20"/>
        </w:rPr>
        <w:t>enfeksiyon</w:t>
      </w:r>
      <w:proofErr w:type="gramEnd"/>
      <w:r w:rsidRPr="0058448B">
        <w:rPr>
          <w:rFonts w:ascii="Cambria" w:hAnsi="Cambria" w:cstheme="minorHAnsi"/>
          <w:sz w:val="20"/>
          <w:szCs w:val="20"/>
        </w:rPr>
        <w:t xml:space="preserve"> oluşturan </w:t>
      </w:r>
      <w:r w:rsidRPr="0058448B">
        <w:rPr>
          <w:rFonts w:ascii="Cambria" w:hAnsi="Cambria" w:cstheme="minorHAnsi"/>
          <w:i/>
          <w:sz w:val="20"/>
          <w:szCs w:val="20"/>
        </w:rPr>
        <w:t>Enterobacteriaceae</w:t>
      </w:r>
      <w:r w:rsidRPr="0058448B">
        <w:rPr>
          <w:rFonts w:ascii="Cambria" w:hAnsi="Cambria" w:cstheme="minorHAnsi"/>
          <w:sz w:val="20"/>
          <w:szCs w:val="20"/>
        </w:rPr>
        <w:t xml:space="preserve"> familyasındaki bakteri türlerinin çoğu irinli lezyonlara neden olur.</w:t>
      </w:r>
    </w:p>
    <w:p w:rsidR="00D5277F" w:rsidRPr="0058448B" w:rsidRDefault="00D5277F" w:rsidP="007F557A">
      <w:pPr>
        <w:pStyle w:val="GvdeMetni"/>
        <w:numPr>
          <w:ilvl w:val="0"/>
          <w:numId w:val="12"/>
        </w:numPr>
        <w:spacing w:before="120" w:after="120" w:line="276" w:lineRule="auto"/>
        <w:ind w:left="709"/>
        <w:jc w:val="both"/>
        <w:rPr>
          <w:rFonts w:ascii="Cambria" w:hAnsi="Cambria" w:cstheme="minorHAnsi"/>
          <w:b/>
          <w:sz w:val="20"/>
          <w:szCs w:val="20"/>
        </w:rPr>
      </w:pPr>
      <w:r w:rsidRPr="0058448B">
        <w:rPr>
          <w:rFonts w:ascii="Cambria" w:hAnsi="Cambria" w:cstheme="minorHAnsi"/>
          <w:b/>
          <w:i/>
          <w:iCs/>
          <w:sz w:val="20"/>
          <w:szCs w:val="20"/>
        </w:rPr>
        <w:t xml:space="preserve">Peptococcus, Peptostreptococcus, Bacteroides </w:t>
      </w:r>
      <w:r w:rsidRPr="0058448B">
        <w:rPr>
          <w:rFonts w:ascii="Cambria" w:hAnsi="Cambria" w:cstheme="minorHAnsi"/>
          <w:b/>
          <w:sz w:val="20"/>
          <w:szCs w:val="20"/>
        </w:rPr>
        <w:t>ve</w:t>
      </w:r>
      <w:r w:rsidRPr="0058448B">
        <w:rPr>
          <w:rFonts w:ascii="Cambria" w:hAnsi="Cambria" w:cstheme="minorHAnsi"/>
          <w:b/>
          <w:i/>
          <w:iCs/>
          <w:sz w:val="20"/>
          <w:szCs w:val="20"/>
        </w:rPr>
        <w:t xml:space="preserve"> Fusobacterium</w:t>
      </w:r>
      <w:r w:rsidRPr="0058448B">
        <w:rPr>
          <w:rFonts w:ascii="Cambria" w:hAnsi="Cambria" w:cstheme="minorHAnsi"/>
          <w:b/>
          <w:sz w:val="20"/>
          <w:szCs w:val="20"/>
        </w:rPr>
        <w:t xml:space="preserve"> </w:t>
      </w:r>
      <w:r w:rsidRPr="0058448B">
        <w:rPr>
          <w:rFonts w:ascii="Cambria" w:hAnsi="Cambria" w:cstheme="minorHAnsi"/>
          <w:sz w:val="20"/>
          <w:szCs w:val="20"/>
        </w:rPr>
        <w:t xml:space="preserve">cinslerindeki zorunlu anaerob bakterilerin oluşturdukları fırsatçı </w:t>
      </w:r>
      <w:proofErr w:type="gramStart"/>
      <w:r w:rsidRPr="0058448B">
        <w:rPr>
          <w:rFonts w:ascii="Cambria" w:hAnsi="Cambria" w:cstheme="minorHAnsi"/>
          <w:sz w:val="20"/>
          <w:szCs w:val="20"/>
        </w:rPr>
        <w:t>enfeksiyonlarda</w:t>
      </w:r>
      <w:proofErr w:type="gramEnd"/>
      <w:r w:rsidRPr="0058448B">
        <w:rPr>
          <w:rFonts w:ascii="Cambria" w:hAnsi="Cambria" w:cstheme="minorHAnsi"/>
          <w:sz w:val="20"/>
          <w:szCs w:val="20"/>
        </w:rPr>
        <w:t xml:space="preserve"> da irinli lezyonlar oluşur.</w:t>
      </w:r>
    </w:p>
    <w:p w:rsidR="00D5277F"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 xml:space="preserve">Çok sayıda makrofajın varlığı ya kronik bir bakteriyel </w:t>
      </w:r>
      <w:proofErr w:type="gramStart"/>
      <w:r w:rsidRPr="0058448B">
        <w:rPr>
          <w:rFonts w:ascii="Cambria" w:hAnsi="Cambria" w:cstheme="minorHAnsi"/>
          <w:sz w:val="20"/>
          <w:szCs w:val="20"/>
        </w:rPr>
        <w:t>enfeksiyona</w:t>
      </w:r>
      <w:proofErr w:type="gramEnd"/>
      <w:r w:rsidRPr="0058448B">
        <w:rPr>
          <w:rFonts w:ascii="Cambria" w:hAnsi="Cambria" w:cstheme="minorHAnsi"/>
          <w:sz w:val="20"/>
          <w:szCs w:val="20"/>
        </w:rPr>
        <w:t xml:space="preserve"> veya fakültatif intrasellüler bakterilerin neden olduğu bir enfeksiyonun göstergesidir.</w:t>
      </w:r>
    </w:p>
    <w:p w:rsidR="00D5277F"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Epiteloid hücreler ile dev hücreleri kronik seyirli granülomatöz karakterdeki lezyonlarda gözlenir.</w:t>
      </w:r>
      <w:r w:rsidR="005C22EB" w:rsidRPr="0058448B">
        <w:rPr>
          <w:rFonts w:ascii="Cambria" w:hAnsi="Cambria" w:cstheme="minorHAnsi"/>
          <w:sz w:val="20"/>
          <w:szCs w:val="20"/>
        </w:rPr>
        <w:t xml:space="preserve"> </w:t>
      </w:r>
      <w:r w:rsidRPr="0058448B">
        <w:rPr>
          <w:rFonts w:ascii="Cambria" w:hAnsi="Cambria" w:cstheme="minorHAnsi"/>
          <w:i/>
          <w:iCs/>
          <w:sz w:val="20"/>
          <w:szCs w:val="20"/>
        </w:rPr>
        <w:t>Actinomyces</w:t>
      </w:r>
      <w:r w:rsidRPr="0058448B">
        <w:rPr>
          <w:rFonts w:ascii="Cambria" w:hAnsi="Cambria" w:cstheme="minorHAnsi"/>
          <w:sz w:val="20"/>
          <w:szCs w:val="20"/>
        </w:rPr>
        <w:t xml:space="preserve"> ve </w:t>
      </w:r>
      <w:r w:rsidRPr="0058448B">
        <w:rPr>
          <w:rFonts w:ascii="Cambria" w:hAnsi="Cambria" w:cstheme="minorHAnsi"/>
          <w:i/>
          <w:iCs/>
          <w:sz w:val="20"/>
          <w:szCs w:val="20"/>
        </w:rPr>
        <w:t xml:space="preserve">Nocardia </w:t>
      </w:r>
      <w:r w:rsidRPr="0058448B">
        <w:rPr>
          <w:rFonts w:ascii="Cambria" w:hAnsi="Cambria" w:cstheme="minorHAnsi"/>
          <w:sz w:val="20"/>
          <w:szCs w:val="20"/>
        </w:rPr>
        <w:t>cinslerindeki ekstrasellüler patojenler pyogranülomatöz lezyonlar oluşturur.</w:t>
      </w:r>
      <w:r w:rsidR="005C22EB" w:rsidRPr="0058448B">
        <w:rPr>
          <w:rFonts w:ascii="Cambria" w:hAnsi="Cambria" w:cstheme="minorHAnsi"/>
          <w:sz w:val="20"/>
          <w:szCs w:val="20"/>
        </w:rPr>
        <w:t xml:space="preserve"> </w:t>
      </w:r>
      <w:r w:rsidRPr="0058448B">
        <w:rPr>
          <w:rFonts w:ascii="Cambria" w:hAnsi="Cambria" w:cstheme="minorHAnsi"/>
          <w:i/>
          <w:iCs/>
          <w:sz w:val="20"/>
          <w:szCs w:val="20"/>
        </w:rPr>
        <w:t>Brucella</w:t>
      </w:r>
      <w:r w:rsidRPr="0058448B">
        <w:rPr>
          <w:rFonts w:ascii="Cambria" w:hAnsi="Cambria" w:cstheme="minorHAnsi"/>
          <w:sz w:val="20"/>
          <w:szCs w:val="20"/>
        </w:rPr>
        <w:t xml:space="preserve"> ve </w:t>
      </w:r>
      <w:r w:rsidRPr="0058448B">
        <w:rPr>
          <w:rFonts w:ascii="Cambria" w:hAnsi="Cambria" w:cstheme="minorHAnsi"/>
          <w:i/>
          <w:iCs/>
          <w:sz w:val="20"/>
          <w:szCs w:val="20"/>
        </w:rPr>
        <w:t>Mycobacterium</w:t>
      </w:r>
      <w:r w:rsidRPr="0058448B">
        <w:rPr>
          <w:rFonts w:ascii="Cambria" w:hAnsi="Cambria" w:cstheme="minorHAnsi"/>
          <w:sz w:val="20"/>
          <w:szCs w:val="20"/>
        </w:rPr>
        <w:t xml:space="preserve"> cinslerindeki fakültatif intrasellüler patojenler granülomatöz lezyonlar oluşturur.</w:t>
      </w:r>
    </w:p>
    <w:p w:rsidR="00D5277F"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 xml:space="preserve">Klinik olgulardaki lezyonlardan yapılan frotilerde görülen bakterilerin sayıları ve morfolojileri kültürde elde edilen bakterilerin morfolojileri ve sayıları ile uyumlu olmalıdır. Önceden yapılmış antimikrobiyel sağaltım ve numunenin uygun olmayan koşullarda ve yöntemle alınması etken bakterinin izole edilememesi ile sonuçlanabilir. Önceden yapılmış antimikrobiyel sağaltım ya üremeyi engelleyerek ya da gözle görülebilir koloni oluşumunu geciktirerek bakterilerin </w:t>
      </w:r>
      <w:proofErr w:type="gramStart"/>
      <w:r w:rsidRPr="0058448B">
        <w:rPr>
          <w:rFonts w:ascii="Cambria" w:hAnsi="Cambria" w:cstheme="minorHAnsi"/>
          <w:sz w:val="20"/>
          <w:szCs w:val="20"/>
        </w:rPr>
        <w:t>izolasyonunu</w:t>
      </w:r>
      <w:proofErr w:type="gramEnd"/>
      <w:r w:rsidRPr="0058448B">
        <w:rPr>
          <w:rFonts w:ascii="Cambria" w:hAnsi="Cambria" w:cstheme="minorHAnsi"/>
          <w:sz w:val="20"/>
          <w:szCs w:val="20"/>
        </w:rPr>
        <w:t xml:space="preserve"> etkileyebilir. </w:t>
      </w:r>
    </w:p>
    <w:p w:rsidR="00857897" w:rsidRPr="0058448B" w:rsidRDefault="00D5277F" w:rsidP="007F557A">
      <w:pPr>
        <w:pStyle w:val="GvdeMetni"/>
        <w:numPr>
          <w:ilvl w:val="0"/>
          <w:numId w:val="11"/>
        </w:numPr>
        <w:spacing w:before="120" w:after="120" w:line="276" w:lineRule="auto"/>
        <w:ind w:left="426"/>
        <w:jc w:val="both"/>
        <w:rPr>
          <w:rFonts w:ascii="Cambria" w:hAnsi="Cambria" w:cstheme="minorHAnsi"/>
          <w:sz w:val="20"/>
          <w:szCs w:val="20"/>
        </w:rPr>
      </w:pPr>
      <w:r w:rsidRPr="0058448B">
        <w:rPr>
          <w:rFonts w:ascii="Cambria" w:hAnsi="Cambria" w:cstheme="minorHAnsi"/>
          <w:sz w:val="20"/>
          <w:szCs w:val="20"/>
        </w:rPr>
        <w:t xml:space="preserve">Bazı bakteri türleri özel besi yerlerine ve inkübasyon süresine gereksinim duyar. Evcil hayvanlarda </w:t>
      </w:r>
      <w:proofErr w:type="gramStart"/>
      <w:r w:rsidRPr="0058448B">
        <w:rPr>
          <w:rFonts w:ascii="Cambria" w:hAnsi="Cambria" w:cstheme="minorHAnsi"/>
          <w:sz w:val="20"/>
          <w:szCs w:val="20"/>
        </w:rPr>
        <w:t>enfeksiyona</w:t>
      </w:r>
      <w:proofErr w:type="gramEnd"/>
      <w:r w:rsidRPr="0058448B">
        <w:rPr>
          <w:rFonts w:ascii="Cambria" w:hAnsi="Cambria" w:cstheme="minorHAnsi"/>
          <w:sz w:val="20"/>
          <w:szCs w:val="20"/>
        </w:rPr>
        <w:t xml:space="preserve"> neden olan bakterilerin çoğunun izolasyonunda özel besi yerlerine gerek duyulmaz. Bu tür bakteriler kanlı- agar veya MacConkey agar besi yerlerinde kolayca üretilebilir. Kanlı agarda 24-48 saat sonra koloni morfolojisi ve hemoliz oluşturma özelliği dikkate alınmalıdır. MacConkey agarda ise üremenin olup olmadığına ve l</w:t>
      </w:r>
      <w:r w:rsidR="00402164" w:rsidRPr="0058448B">
        <w:rPr>
          <w:rFonts w:ascii="Cambria" w:hAnsi="Cambria" w:cstheme="minorHAnsi"/>
          <w:sz w:val="20"/>
          <w:szCs w:val="20"/>
        </w:rPr>
        <w:t>aktoz reaksiyonuna bakılmalıdır.</w:t>
      </w:r>
    </w:p>
    <w:p w:rsidR="009B6C25" w:rsidRPr="0058448B" w:rsidRDefault="009B6C25" w:rsidP="007F557A">
      <w:pPr>
        <w:pStyle w:val="GvdeMetni"/>
        <w:spacing w:before="120" w:after="120" w:line="276" w:lineRule="auto"/>
        <w:jc w:val="both"/>
        <w:rPr>
          <w:rFonts w:ascii="Cambria" w:hAnsi="Cambria" w:cstheme="minorHAnsi"/>
          <w:b/>
          <w:bCs/>
          <w:sz w:val="20"/>
          <w:szCs w:val="20"/>
        </w:rPr>
      </w:pPr>
    </w:p>
    <w:p w:rsidR="007E695D" w:rsidRPr="0058448B" w:rsidRDefault="007E695D">
      <w:pPr>
        <w:rPr>
          <w:rFonts w:ascii="Cambria" w:eastAsia="Times New Roman" w:hAnsi="Cambria" w:cstheme="minorHAnsi"/>
          <w:b/>
          <w:bCs/>
          <w:sz w:val="20"/>
          <w:szCs w:val="20"/>
          <w:lang w:eastAsia="tr-TR"/>
        </w:rPr>
      </w:pPr>
      <w:r w:rsidRPr="0058448B">
        <w:rPr>
          <w:rFonts w:ascii="Cambria" w:hAnsi="Cambria" w:cstheme="minorHAnsi"/>
          <w:b/>
          <w:bCs/>
          <w:sz w:val="20"/>
          <w:szCs w:val="20"/>
        </w:rPr>
        <w:br w:type="page"/>
      </w:r>
    </w:p>
    <w:p w:rsidR="00402164" w:rsidRPr="0058448B" w:rsidRDefault="00844284" w:rsidP="007F557A">
      <w:pPr>
        <w:pStyle w:val="GvdeMetni"/>
        <w:spacing w:before="120" w:after="120" w:line="276" w:lineRule="auto"/>
        <w:jc w:val="center"/>
        <w:rPr>
          <w:rFonts w:ascii="Cambria" w:hAnsi="Cambria" w:cstheme="minorHAnsi"/>
          <w:sz w:val="20"/>
          <w:szCs w:val="20"/>
        </w:rPr>
      </w:pPr>
      <w:r w:rsidRPr="0058448B">
        <w:rPr>
          <w:rFonts w:ascii="Cambria" w:hAnsi="Cambria" w:cstheme="minorHAnsi"/>
          <w:b/>
          <w:bCs/>
          <w:sz w:val="20"/>
          <w:szCs w:val="20"/>
        </w:rPr>
        <w:lastRenderedPageBreak/>
        <w:t>PREPARAT HAZIRLAMA</w:t>
      </w:r>
    </w:p>
    <w:p w:rsidR="00914574" w:rsidRPr="0058448B" w:rsidRDefault="00B93885" w:rsidP="007F557A">
      <w:pPr>
        <w:shd w:val="clear" w:color="auto" w:fill="FFFFFF"/>
        <w:spacing w:before="120" w:after="120"/>
        <w:jc w:val="both"/>
        <w:rPr>
          <w:rFonts w:ascii="Cambria" w:hAnsi="Cambria" w:cstheme="minorHAnsi"/>
          <w:sz w:val="20"/>
          <w:szCs w:val="20"/>
        </w:rPr>
      </w:pPr>
      <w:r w:rsidRPr="0058448B">
        <w:rPr>
          <w:rFonts w:ascii="Cambria" w:hAnsi="Cambria" w:cstheme="minorHAnsi"/>
          <w:sz w:val="20"/>
          <w:szCs w:val="20"/>
        </w:rPr>
        <w:t xml:space="preserve">Bakterilerin mikroskopta incelenebilmeleri için iki farklı preparat hazırlanır. </w:t>
      </w:r>
    </w:p>
    <w:p w:rsidR="00914574" w:rsidRPr="0058448B" w:rsidRDefault="00B93885" w:rsidP="007F557A">
      <w:pPr>
        <w:shd w:val="clear" w:color="auto" w:fill="FFFFFF"/>
        <w:spacing w:before="120" w:after="120"/>
        <w:jc w:val="both"/>
        <w:rPr>
          <w:rFonts w:ascii="Cambria" w:hAnsi="Cambria" w:cstheme="minorHAnsi"/>
          <w:sz w:val="20"/>
          <w:szCs w:val="20"/>
        </w:rPr>
      </w:pPr>
      <w:r w:rsidRPr="0058448B">
        <w:rPr>
          <w:rFonts w:ascii="Cambria" w:eastAsiaTheme="minorEastAsia" w:hAnsi="Cambria" w:cstheme="minorHAnsi"/>
          <w:b/>
          <w:bCs/>
          <w:sz w:val="20"/>
          <w:szCs w:val="20"/>
        </w:rPr>
        <w:t xml:space="preserve">Yaş preparat: </w:t>
      </w:r>
      <w:r w:rsidRPr="0058448B">
        <w:rPr>
          <w:rFonts w:ascii="Cambria" w:eastAsiaTheme="minorEastAsia" w:hAnsi="Cambria" w:cstheme="minorHAnsi"/>
          <w:sz w:val="20"/>
          <w:szCs w:val="20"/>
        </w:rPr>
        <w:t xml:space="preserve">Bakterilerin hareket muayenesi için uygulanan yöntemdir. Mikroorganizmaların bir sıvı içerisindeki süspansiyonlarından hazırlanır. </w:t>
      </w:r>
    </w:p>
    <w:p w:rsidR="00914574" w:rsidRPr="0058448B" w:rsidRDefault="00B93885" w:rsidP="007F557A">
      <w:pPr>
        <w:shd w:val="clear" w:color="auto" w:fill="FFFFFF"/>
        <w:spacing w:before="120" w:after="120"/>
        <w:jc w:val="both"/>
        <w:rPr>
          <w:rFonts w:ascii="Cambria" w:hAnsi="Cambria" w:cstheme="minorHAnsi"/>
          <w:sz w:val="20"/>
          <w:szCs w:val="20"/>
        </w:rPr>
      </w:pPr>
      <w:r w:rsidRPr="0058448B">
        <w:rPr>
          <w:rFonts w:ascii="Cambria" w:eastAsiaTheme="minorEastAsia" w:hAnsi="Cambria" w:cstheme="minorHAnsi"/>
          <w:b/>
          <w:bCs/>
          <w:sz w:val="20"/>
          <w:szCs w:val="20"/>
        </w:rPr>
        <w:t xml:space="preserve">Kuru (Boyalı) preparat: </w:t>
      </w:r>
      <w:r w:rsidRPr="0058448B">
        <w:rPr>
          <w:rFonts w:ascii="Cambria" w:eastAsiaTheme="minorEastAsia" w:hAnsi="Cambria" w:cstheme="minorHAnsi"/>
          <w:sz w:val="20"/>
          <w:szCs w:val="20"/>
        </w:rPr>
        <w:t xml:space="preserve">Bu amaçla iki farklı preparat hazırlanabilir </w:t>
      </w:r>
    </w:p>
    <w:p w:rsidR="00B8650F" w:rsidRDefault="00B93885" w:rsidP="00B8650F">
      <w:pPr>
        <w:pStyle w:val="ListeParagraf"/>
        <w:numPr>
          <w:ilvl w:val="0"/>
          <w:numId w:val="55"/>
        </w:numPr>
        <w:shd w:val="clear" w:color="auto" w:fill="FFFFFF"/>
        <w:spacing w:before="120" w:after="120" w:line="276" w:lineRule="auto"/>
        <w:ind w:left="714" w:hanging="357"/>
        <w:contextualSpacing w:val="0"/>
        <w:jc w:val="both"/>
        <w:rPr>
          <w:rFonts w:ascii="Cambria" w:hAnsi="Cambria" w:cstheme="minorHAnsi"/>
          <w:sz w:val="20"/>
          <w:szCs w:val="20"/>
        </w:rPr>
      </w:pPr>
      <w:r w:rsidRPr="00B8650F">
        <w:rPr>
          <w:rFonts w:ascii="Cambria" w:hAnsi="Cambria" w:cstheme="minorHAnsi"/>
          <w:sz w:val="20"/>
          <w:szCs w:val="20"/>
        </w:rPr>
        <w:t xml:space="preserve">Marazi maddelerden (organ, doku, kan, süt, idrar vb) </w:t>
      </w:r>
      <w:r w:rsidRPr="00B8650F">
        <w:rPr>
          <w:rFonts w:ascii="Cambria" w:hAnsi="Cambria" w:cstheme="minorHAnsi"/>
          <w:b/>
          <w:sz w:val="20"/>
          <w:szCs w:val="20"/>
        </w:rPr>
        <w:t>BAKTERİYOSKOPİK</w:t>
      </w:r>
      <w:r w:rsidRPr="00B8650F">
        <w:rPr>
          <w:rFonts w:ascii="Cambria" w:hAnsi="Cambria" w:cstheme="minorHAnsi"/>
          <w:sz w:val="20"/>
          <w:szCs w:val="20"/>
        </w:rPr>
        <w:t xml:space="preserve"> inceleme amacıyla hazırlanan </w:t>
      </w:r>
      <w:r w:rsidRPr="00B8650F">
        <w:rPr>
          <w:rFonts w:ascii="Cambria" w:hAnsi="Cambria" w:cstheme="minorHAnsi"/>
          <w:b/>
          <w:bCs/>
          <w:sz w:val="20"/>
          <w:szCs w:val="20"/>
        </w:rPr>
        <w:t>DOKU PREPARATLARI</w:t>
      </w:r>
      <w:r w:rsidRPr="00B8650F">
        <w:rPr>
          <w:rFonts w:ascii="Cambria" w:hAnsi="Cambria" w:cstheme="minorHAnsi"/>
          <w:sz w:val="20"/>
          <w:szCs w:val="20"/>
        </w:rPr>
        <w:t xml:space="preserve">, frotiler; </w:t>
      </w:r>
    </w:p>
    <w:p w:rsidR="00914574" w:rsidRPr="00B8650F" w:rsidRDefault="00B93885" w:rsidP="00B8650F">
      <w:pPr>
        <w:pStyle w:val="ListeParagraf"/>
        <w:numPr>
          <w:ilvl w:val="0"/>
          <w:numId w:val="55"/>
        </w:numPr>
        <w:shd w:val="clear" w:color="auto" w:fill="FFFFFF"/>
        <w:spacing w:before="120" w:after="120" w:line="276" w:lineRule="auto"/>
        <w:ind w:left="714" w:hanging="357"/>
        <w:contextualSpacing w:val="0"/>
        <w:jc w:val="both"/>
        <w:rPr>
          <w:rFonts w:ascii="Cambria" w:hAnsi="Cambria" w:cstheme="minorHAnsi"/>
          <w:sz w:val="20"/>
          <w:szCs w:val="20"/>
        </w:rPr>
      </w:pPr>
      <w:proofErr w:type="gramStart"/>
      <w:r w:rsidRPr="00B8650F">
        <w:rPr>
          <w:rFonts w:ascii="Cambria" w:hAnsi="Cambria" w:cstheme="minorHAnsi"/>
          <w:sz w:val="20"/>
          <w:szCs w:val="20"/>
        </w:rPr>
        <w:t xml:space="preserve">Besi yerlerinde üretilen bakteri kültürlerinin incelenmesi amacıyla hazırlanan </w:t>
      </w:r>
      <w:r w:rsidRPr="00B8650F">
        <w:rPr>
          <w:rFonts w:ascii="Cambria" w:hAnsi="Cambria" w:cstheme="minorHAnsi"/>
          <w:b/>
          <w:bCs/>
          <w:sz w:val="20"/>
          <w:szCs w:val="20"/>
        </w:rPr>
        <w:t>KÜLTÜR PREPARATLARI</w:t>
      </w:r>
      <w:r w:rsidRPr="00B8650F">
        <w:rPr>
          <w:rFonts w:ascii="Cambria" w:hAnsi="Cambria" w:cstheme="minorHAnsi"/>
          <w:sz w:val="20"/>
          <w:szCs w:val="20"/>
        </w:rPr>
        <w:t xml:space="preserve">. </w:t>
      </w:r>
      <w:proofErr w:type="gramEnd"/>
    </w:p>
    <w:p w:rsidR="00914574" w:rsidRPr="0058448B" w:rsidRDefault="00B93885" w:rsidP="007F557A">
      <w:pPr>
        <w:shd w:val="clear" w:color="auto" w:fill="FFFFFF"/>
        <w:spacing w:before="120" w:after="120"/>
        <w:jc w:val="both"/>
        <w:rPr>
          <w:rFonts w:ascii="Cambria" w:hAnsi="Cambria" w:cstheme="minorHAnsi"/>
          <w:sz w:val="20"/>
          <w:szCs w:val="20"/>
        </w:rPr>
      </w:pPr>
      <w:r w:rsidRPr="0058448B">
        <w:rPr>
          <w:rFonts w:ascii="Cambria" w:hAnsi="Cambria" w:cstheme="minorHAnsi"/>
          <w:sz w:val="20"/>
          <w:szCs w:val="20"/>
        </w:rPr>
        <w:t xml:space="preserve">Her iki preparat tipinin lam üzerinde kurutulup tespit edilmesinden sonra boyanarak örneğin bazı özellikleri incelenebilmektedir. </w:t>
      </w:r>
    </w:p>
    <w:p w:rsidR="00914574" w:rsidRPr="0058448B" w:rsidRDefault="00857897" w:rsidP="007F557A">
      <w:pPr>
        <w:shd w:val="clear" w:color="auto" w:fill="FFFFFF"/>
        <w:spacing w:before="120" w:after="120"/>
        <w:jc w:val="both"/>
        <w:rPr>
          <w:rFonts w:ascii="Cambria" w:hAnsi="Cambria" w:cstheme="minorHAnsi"/>
          <w:bCs/>
          <w:sz w:val="20"/>
          <w:szCs w:val="20"/>
        </w:rPr>
      </w:pPr>
      <w:r w:rsidRPr="0058448B">
        <w:rPr>
          <w:rFonts w:ascii="Cambria" w:hAnsi="Cambria" w:cstheme="minorHAnsi"/>
          <w:b/>
          <w:bCs/>
          <w:sz w:val="20"/>
          <w:szCs w:val="20"/>
        </w:rPr>
        <w:t xml:space="preserve">a) </w:t>
      </w:r>
      <w:r w:rsidR="00402164" w:rsidRPr="0058448B">
        <w:rPr>
          <w:rFonts w:ascii="Cambria" w:hAnsi="Cambria" w:cstheme="minorHAnsi"/>
          <w:b/>
          <w:bCs/>
          <w:sz w:val="20"/>
          <w:szCs w:val="20"/>
        </w:rPr>
        <w:t xml:space="preserve">Doku Preparatı: </w:t>
      </w:r>
      <w:r w:rsidR="00B93885" w:rsidRPr="00B8650F">
        <w:rPr>
          <w:rFonts w:ascii="Cambria" w:hAnsi="Cambria" w:cstheme="minorHAnsi"/>
          <w:bCs/>
          <w:iCs/>
          <w:sz w:val="20"/>
          <w:szCs w:val="20"/>
        </w:rPr>
        <w:t>Bakteriyoskopik incelemeler için</w:t>
      </w:r>
      <w:r w:rsidR="00B93885" w:rsidRPr="0058448B">
        <w:rPr>
          <w:rFonts w:ascii="Cambria" w:hAnsi="Cambria" w:cstheme="minorHAnsi"/>
          <w:bCs/>
          <w:i/>
          <w:iCs/>
          <w:sz w:val="20"/>
          <w:szCs w:val="20"/>
        </w:rPr>
        <w:t xml:space="preserve"> </w:t>
      </w:r>
      <w:r w:rsidR="00B93885" w:rsidRPr="0058448B">
        <w:rPr>
          <w:rFonts w:ascii="Cambria" w:hAnsi="Cambria" w:cstheme="minorHAnsi"/>
          <w:b/>
          <w:bCs/>
          <w:sz w:val="20"/>
          <w:szCs w:val="20"/>
        </w:rPr>
        <w:t>DOKU PREPARATI</w:t>
      </w:r>
      <w:r w:rsidR="00B93885" w:rsidRPr="0058448B">
        <w:rPr>
          <w:rFonts w:ascii="Cambria" w:hAnsi="Cambria" w:cstheme="minorHAnsi"/>
          <w:bCs/>
          <w:sz w:val="20"/>
          <w:szCs w:val="20"/>
        </w:rPr>
        <w:t xml:space="preserve"> şu şekilde hazırlanır</w:t>
      </w:r>
    </w:p>
    <w:p w:rsidR="00914574"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 xml:space="preserve">Lam üzerine 1-2 damla marazi madde (kan, süt, idrar) damlatılarak frotisi çekilir ve oda ısısında kurumaya bırakılır. </w:t>
      </w:r>
    </w:p>
    <w:p w:rsidR="005C22EB"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 xml:space="preserve">Marazi madde katı (organ-doku) ise organın dış yüzeyi ısıtılmış spatül yardımıyla dağlanır ve öze yardımıyla organın iç kısımlarına girilerek örnek alınır. Özedeki örnek lam üzerine ince bir tabaka halinde yayılır ve oda ısısında kurutulur. Preparat </w:t>
      </w:r>
      <w:r w:rsidRPr="0058448B">
        <w:rPr>
          <w:rFonts w:ascii="Cambria" w:hAnsi="Cambria" w:cstheme="minorHAnsi"/>
          <w:b/>
          <w:bCs/>
          <w:sz w:val="20"/>
          <w:szCs w:val="20"/>
          <w:u w:val="single"/>
        </w:rPr>
        <w:t>Kimyasal Yöntemlerle</w:t>
      </w:r>
      <w:r w:rsidRPr="0058448B">
        <w:rPr>
          <w:rFonts w:ascii="Cambria" w:hAnsi="Cambria" w:cstheme="minorHAnsi"/>
          <w:bCs/>
          <w:sz w:val="20"/>
          <w:szCs w:val="20"/>
        </w:rPr>
        <w:t xml:space="preserve"> </w:t>
      </w:r>
      <w:r w:rsidR="00402164" w:rsidRPr="0058448B">
        <w:rPr>
          <w:rFonts w:ascii="Cambria" w:hAnsi="Cambria" w:cstheme="minorHAnsi"/>
          <w:bCs/>
          <w:sz w:val="20"/>
          <w:szCs w:val="20"/>
        </w:rPr>
        <w:t xml:space="preserve">tespit edilir. </w:t>
      </w:r>
      <w:r w:rsidRPr="0058448B">
        <w:rPr>
          <w:rFonts w:ascii="Cambria" w:hAnsi="Cambria" w:cstheme="minorHAnsi"/>
          <w:bCs/>
          <w:sz w:val="20"/>
          <w:szCs w:val="20"/>
        </w:rPr>
        <w:t>(Fikzasyon).</w:t>
      </w:r>
      <w:r w:rsidR="00402164" w:rsidRPr="0058448B">
        <w:rPr>
          <w:rFonts w:ascii="Cambria" w:hAnsi="Cambria" w:cstheme="minorHAnsi"/>
          <w:bCs/>
          <w:sz w:val="20"/>
          <w:szCs w:val="20"/>
        </w:rPr>
        <w:t xml:space="preserve"> </w:t>
      </w:r>
      <w:r w:rsidR="00857897" w:rsidRPr="0058448B">
        <w:rPr>
          <w:rFonts w:ascii="Cambria" w:hAnsi="Cambria" w:cstheme="minorHAnsi"/>
          <w:bCs/>
          <w:sz w:val="20"/>
          <w:szCs w:val="20"/>
        </w:rPr>
        <w:t>Bu amaçla preparat üzerine Etil, Metil alkol, Aseton, Alkol-Aseton karışımından biri dökülerek 10 dk bekletilir. Sonra preparat yıkanır ve boyama işlemi gerçekleştirilir.</w:t>
      </w:r>
    </w:p>
    <w:p w:rsidR="00402164" w:rsidRPr="0058448B" w:rsidRDefault="00857897" w:rsidP="007F557A">
      <w:pPr>
        <w:shd w:val="clear" w:color="auto" w:fill="FFFFFF"/>
        <w:spacing w:before="120" w:after="120"/>
        <w:jc w:val="both"/>
        <w:rPr>
          <w:rFonts w:ascii="Cambria" w:hAnsi="Cambria" w:cstheme="minorHAnsi"/>
          <w:bCs/>
          <w:sz w:val="20"/>
          <w:szCs w:val="20"/>
        </w:rPr>
      </w:pPr>
      <w:r w:rsidRPr="0058448B">
        <w:rPr>
          <w:rFonts w:ascii="Cambria" w:hAnsi="Cambria" w:cstheme="minorHAnsi"/>
          <w:b/>
          <w:bCs/>
          <w:sz w:val="20"/>
          <w:szCs w:val="20"/>
        </w:rPr>
        <w:t xml:space="preserve">b) </w:t>
      </w:r>
      <w:r w:rsidR="00402164" w:rsidRPr="0058448B">
        <w:rPr>
          <w:rFonts w:ascii="Cambria" w:hAnsi="Cambria" w:cstheme="minorHAnsi"/>
          <w:b/>
          <w:bCs/>
          <w:sz w:val="20"/>
          <w:szCs w:val="20"/>
        </w:rPr>
        <w:t>Kültür Preparatı:</w:t>
      </w:r>
      <w:r w:rsidR="00402164" w:rsidRPr="0058448B">
        <w:rPr>
          <w:rFonts w:ascii="Cambria" w:hAnsi="Cambria" w:cstheme="minorHAnsi"/>
          <w:bCs/>
          <w:sz w:val="20"/>
          <w:szCs w:val="20"/>
        </w:rPr>
        <w:t xml:space="preserve"> </w:t>
      </w:r>
      <w:r w:rsidR="00B93885" w:rsidRPr="00B8650F">
        <w:rPr>
          <w:rFonts w:ascii="Cambria" w:hAnsi="Cambria" w:cstheme="minorHAnsi"/>
          <w:bCs/>
          <w:iCs/>
          <w:sz w:val="20"/>
          <w:szCs w:val="20"/>
        </w:rPr>
        <w:t>Bakteriyolojik inceleme için</w:t>
      </w:r>
      <w:r w:rsidR="00B93885" w:rsidRPr="0058448B">
        <w:rPr>
          <w:rFonts w:ascii="Cambria" w:hAnsi="Cambria" w:cstheme="minorHAnsi"/>
          <w:bCs/>
          <w:i/>
          <w:iCs/>
          <w:sz w:val="20"/>
          <w:szCs w:val="20"/>
        </w:rPr>
        <w:t xml:space="preserve"> </w:t>
      </w:r>
      <w:r w:rsidR="00B93885" w:rsidRPr="0058448B">
        <w:rPr>
          <w:rFonts w:ascii="Cambria" w:hAnsi="Cambria" w:cstheme="minorHAnsi"/>
          <w:b/>
          <w:bCs/>
          <w:sz w:val="20"/>
          <w:szCs w:val="20"/>
          <w:u w:val="single"/>
        </w:rPr>
        <w:t>KÜLTÜR PREPARATI</w:t>
      </w:r>
      <w:r w:rsidR="00B93885" w:rsidRPr="0058448B">
        <w:rPr>
          <w:rFonts w:ascii="Cambria" w:hAnsi="Cambria" w:cstheme="minorHAnsi"/>
          <w:bCs/>
          <w:sz w:val="20"/>
          <w:szCs w:val="20"/>
        </w:rPr>
        <w:t xml:space="preserve"> </w:t>
      </w:r>
      <w:r w:rsidR="00B93885" w:rsidRPr="00B8650F">
        <w:rPr>
          <w:rFonts w:ascii="Cambria" w:hAnsi="Cambria" w:cstheme="minorHAnsi"/>
          <w:bCs/>
          <w:iCs/>
          <w:sz w:val="20"/>
          <w:szCs w:val="20"/>
        </w:rPr>
        <w:t>şu şekilde hazırlanır</w:t>
      </w:r>
      <w:r w:rsidR="00402164" w:rsidRPr="0058448B">
        <w:rPr>
          <w:rFonts w:ascii="Cambria" w:hAnsi="Cambria" w:cstheme="minorHAnsi"/>
          <w:bCs/>
          <w:i/>
          <w:iCs/>
          <w:sz w:val="20"/>
          <w:szCs w:val="20"/>
        </w:rPr>
        <w:t>:</w:t>
      </w:r>
    </w:p>
    <w:p w:rsidR="00402164"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Lam üzerine 1 damla %</w:t>
      </w:r>
      <w:proofErr w:type="gramStart"/>
      <w:r w:rsidRPr="0058448B">
        <w:rPr>
          <w:rFonts w:ascii="Cambria" w:hAnsi="Cambria" w:cstheme="minorHAnsi"/>
          <w:bCs/>
          <w:sz w:val="20"/>
          <w:szCs w:val="20"/>
        </w:rPr>
        <w:t>0.9’luk</w:t>
      </w:r>
      <w:proofErr w:type="gramEnd"/>
      <w:r w:rsidRPr="0058448B">
        <w:rPr>
          <w:rFonts w:ascii="Cambria" w:hAnsi="Cambria" w:cstheme="minorHAnsi"/>
          <w:bCs/>
          <w:sz w:val="20"/>
          <w:szCs w:val="20"/>
        </w:rPr>
        <w:t xml:space="preserve"> Fizyolojik Tuzlu Su (FTS) damlatılır.</w:t>
      </w:r>
    </w:p>
    <w:p w:rsidR="00402164"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Öze ile bakteri kolonisi alınarak lam üzerindeki FTS ile karıştırılır (süspanse edilir) ve aynı öze yardımıyla bakteri süspansiyonu başparmak izi genişliğinde ince bir</w:t>
      </w:r>
      <w:r w:rsidR="00402164" w:rsidRPr="0058448B">
        <w:rPr>
          <w:rFonts w:ascii="Cambria" w:hAnsi="Cambria" w:cstheme="minorHAnsi"/>
          <w:bCs/>
          <w:sz w:val="20"/>
          <w:szCs w:val="20"/>
        </w:rPr>
        <w:t xml:space="preserve"> film tabakası halinde yayılır.</w:t>
      </w:r>
    </w:p>
    <w:p w:rsidR="00402164"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Preparat oda ısısında bekletilerek veya alev üzerinde el ile tutmak suretiyle kurutulur.</w:t>
      </w:r>
    </w:p>
    <w:p w:rsidR="005351CD"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Eğer kültür sıvı ise öze ile 1-2 damla alınıp lamda yayılır ve kurutulur</w:t>
      </w:r>
      <w:r w:rsidR="00402164" w:rsidRPr="0058448B">
        <w:rPr>
          <w:rFonts w:ascii="Cambria" w:hAnsi="Cambria" w:cstheme="minorHAnsi"/>
          <w:bCs/>
          <w:sz w:val="20"/>
          <w:szCs w:val="20"/>
        </w:rPr>
        <w:t>.</w:t>
      </w:r>
    </w:p>
    <w:p w:rsidR="00832B9D" w:rsidRPr="0058448B" w:rsidRDefault="00B93885" w:rsidP="00B8650F">
      <w:pPr>
        <w:pStyle w:val="ListeParagraf"/>
        <w:numPr>
          <w:ilvl w:val="0"/>
          <w:numId w:val="8"/>
        </w:numPr>
        <w:shd w:val="clear" w:color="auto" w:fill="FFFFFF"/>
        <w:spacing w:before="120" w:after="120" w:line="276" w:lineRule="auto"/>
        <w:ind w:left="567" w:hanging="283"/>
        <w:contextualSpacing w:val="0"/>
        <w:jc w:val="both"/>
        <w:rPr>
          <w:rFonts w:ascii="Cambria" w:hAnsi="Cambria" w:cstheme="minorHAnsi"/>
          <w:bCs/>
          <w:sz w:val="20"/>
          <w:szCs w:val="20"/>
        </w:rPr>
      </w:pPr>
      <w:r w:rsidRPr="0058448B">
        <w:rPr>
          <w:rFonts w:ascii="Cambria" w:hAnsi="Cambria" w:cstheme="minorHAnsi"/>
          <w:bCs/>
          <w:sz w:val="20"/>
          <w:szCs w:val="20"/>
        </w:rPr>
        <w:t xml:space="preserve">Preparat </w:t>
      </w:r>
      <w:r w:rsidRPr="0058448B">
        <w:rPr>
          <w:rFonts w:ascii="Cambria" w:hAnsi="Cambria" w:cstheme="minorHAnsi"/>
          <w:b/>
          <w:bCs/>
          <w:sz w:val="20"/>
          <w:szCs w:val="20"/>
          <w:u w:val="single"/>
        </w:rPr>
        <w:t>Fiziksel Yöntemle</w:t>
      </w:r>
      <w:r w:rsidRPr="0058448B">
        <w:rPr>
          <w:rFonts w:ascii="Cambria" w:hAnsi="Cambria" w:cstheme="minorHAnsi"/>
          <w:bCs/>
          <w:sz w:val="20"/>
          <w:szCs w:val="20"/>
        </w:rPr>
        <w:t xml:space="preserve"> tespit edilir (Fikzasyon).</w:t>
      </w:r>
      <w:r w:rsidR="00402164" w:rsidRPr="0058448B">
        <w:rPr>
          <w:rFonts w:ascii="Cambria" w:hAnsi="Cambria" w:cstheme="minorHAnsi"/>
          <w:bCs/>
          <w:sz w:val="20"/>
          <w:szCs w:val="20"/>
        </w:rPr>
        <w:t xml:space="preserve"> Bu amaçla </w:t>
      </w:r>
      <w:r w:rsidR="00857897" w:rsidRPr="0058448B">
        <w:rPr>
          <w:rFonts w:ascii="Cambria" w:hAnsi="Cambria" w:cstheme="minorHAnsi"/>
          <w:bCs/>
          <w:sz w:val="20"/>
          <w:szCs w:val="20"/>
        </w:rPr>
        <w:t>duraksamadan yavaşça 3 defa geçirilir.</w:t>
      </w:r>
    </w:p>
    <w:p w:rsidR="00871E31" w:rsidRPr="0058448B" w:rsidRDefault="00871E31" w:rsidP="007F557A">
      <w:pPr>
        <w:pStyle w:val="ListeParagraf"/>
        <w:shd w:val="clear" w:color="auto" w:fill="FFFFFF"/>
        <w:spacing w:before="120" w:after="120" w:line="276" w:lineRule="auto"/>
        <w:ind w:left="0"/>
        <w:contextualSpacing w:val="0"/>
        <w:jc w:val="both"/>
        <w:rPr>
          <w:rFonts w:ascii="Cambria" w:hAnsi="Cambria" w:cstheme="minorHAnsi"/>
          <w:bCs/>
          <w:sz w:val="20"/>
          <w:szCs w:val="20"/>
        </w:rPr>
      </w:pPr>
    </w:p>
    <w:p w:rsidR="00C454B4" w:rsidRPr="0058448B" w:rsidRDefault="00871E31" w:rsidP="007F557A">
      <w:pPr>
        <w:shd w:val="clear" w:color="auto" w:fill="FFFFFF"/>
        <w:spacing w:before="120" w:after="120"/>
        <w:jc w:val="center"/>
        <w:rPr>
          <w:rFonts w:ascii="Cambria" w:eastAsia="Times New Roman" w:hAnsi="Cambria" w:cstheme="minorHAnsi"/>
          <w:b/>
          <w:bCs/>
          <w:color w:val="000000"/>
          <w:sz w:val="20"/>
          <w:szCs w:val="20"/>
          <w:lang w:eastAsia="tr-TR"/>
        </w:rPr>
      </w:pPr>
      <w:r w:rsidRPr="0058448B">
        <w:rPr>
          <w:rFonts w:ascii="Cambria" w:eastAsia="Times New Roman" w:hAnsi="Cambria" w:cstheme="minorHAnsi"/>
          <w:b/>
          <w:bCs/>
          <w:color w:val="000000"/>
          <w:sz w:val="20"/>
          <w:szCs w:val="20"/>
          <w:lang w:eastAsia="tr-TR"/>
        </w:rPr>
        <w:t>BOYALAR VE BOYAMA YÖNTEMLERİ</w:t>
      </w:r>
    </w:p>
    <w:p w:rsidR="00C454B4" w:rsidRPr="0058448B" w:rsidRDefault="00C454B4" w:rsidP="007F557A">
      <w:pPr>
        <w:shd w:val="clear" w:color="auto" w:fill="FFFFFF"/>
        <w:spacing w:before="120" w:after="120"/>
        <w:jc w:val="both"/>
        <w:rPr>
          <w:rFonts w:ascii="Cambria" w:eastAsia="Times New Roman" w:hAnsi="Cambria" w:cstheme="minorHAnsi"/>
          <w:color w:val="000000"/>
          <w:sz w:val="20"/>
          <w:szCs w:val="20"/>
          <w:lang w:eastAsia="tr-TR"/>
        </w:rPr>
      </w:pPr>
      <w:r w:rsidRPr="0058448B">
        <w:rPr>
          <w:rFonts w:ascii="Cambria" w:eastAsia="Times New Roman" w:hAnsi="Cambria" w:cstheme="minorHAnsi"/>
          <w:color w:val="000000"/>
          <w:sz w:val="20"/>
          <w:szCs w:val="20"/>
          <w:lang w:eastAsia="tr-TR"/>
        </w:rPr>
        <w:t>Bakterilerin Mikroskopta incelenerek bazı karakteristik özelliklerinin tespiti amacıyla çeşitli boyalar ve boyama yöntemleri geliştirilmiştir.</w:t>
      </w:r>
    </w:p>
    <w:p w:rsidR="00C454B4" w:rsidRPr="0058448B" w:rsidRDefault="004E49CF" w:rsidP="007F557A">
      <w:pPr>
        <w:shd w:val="clear" w:color="auto" w:fill="FFFFFF"/>
        <w:spacing w:before="120" w:after="120"/>
        <w:jc w:val="both"/>
        <w:rPr>
          <w:rFonts w:ascii="Cambria" w:eastAsia="Times New Roman" w:hAnsi="Cambria" w:cstheme="minorHAnsi"/>
          <w:b/>
          <w:bCs/>
          <w:color w:val="000000"/>
          <w:sz w:val="20"/>
          <w:szCs w:val="20"/>
          <w:lang w:eastAsia="tr-TR"/>
        </w:rPr>
      </w:pPr>
      <w:r w:rsidRPr="0058448B">
        <w:rPr>
          <w:rFonts w:ascii="Cambria" w:eastAsia="Times New Roman" w:hAnsi="Cambria" w:cstheme="minorHAnsi"/>
          <w:b/>
          <w:bCs/>
          <w:color w:val="000000"/>
          <w:sz w:val="20"/>
          <w:szCs w:val="20"/>
          <w:lang w:eastAsia="tr-TR"/>
        </w:rPr>
        <w:t>Boyalar</w:t>
      </w:r>
    </w:p>
    <w:p w:rsidR="00C454B4" w:rsidRPr="0058448B" w:rsidRDefault="00C454B4" w:rsidP="007F557A">
      <w:pPr>
        <w:shd w:val="clear" w:color="auto" w:fill="FFFFFF"/>
        <w:spacing w:before="120" w:after="120"/>
        <w:jc w:val="both"/>
        <w:rPr>
          <w:rFonts w:ascii="Cambria" w:eastAsia="Times New Roman" w:hAnsi="Cambria" w:cstheme="minorHAnsi"/>
          <w:color w:val="000000"/>
          <w:sz w:val="20"/>
          <w:szCs w:val="20"/>
          <w:lang w:eastAsia="tr-TR"/>
        </w:rPr>
      </w:pPr>
      <w:r w:rsidRPr="0058448B">
        <w:rPr>
          <w:rFonts w:ascii="Cambria" w:eastAsia="Times New Roman" w:hAnsi="Cambria" w:cstheme="minorHAnsi"/>
          <w:color w:val="000000"/>
          <w:sz w:val="20"/>
          <w:szCs w:val="20"/>
          <w:lang w:eastAsia="tr-TR"/>
        </w:rPr>
        <w:t>Mikrobiyolojide kullanılan boyalar pratik olarak boya molekülünün elektrik yüklerine göre üç bölüme ayrılır;</w:t>
      </w:r>
    </w:p>
    <w:p w:rsidR="00C454B4" w:rsidRPr="0058448B" w:rsidRDefault="00C454B4" w:rsidP="007F557A">
      <w:pPr>
        <w:pStyle w:val="ListeParagraf"/>
        <w:numPr>
          <w:ilvl w:val="0"/>
          <w:numId w:val="9"/>
        </w:numPr>
        <w:shd w:val="clear" w:color="auto" w:fill="FFFFFF"/>
        <w:spacing w:before="120" w:after="120" w:line="276" w:lineRule="auto"/>
        <w:ind w:left="426"/>
        <w:contextualSpacing w:val="0"/>
        <w:jc w:val="both"/>
        <w:rPr>
          <w:rFonts w:ascii="Cambria" w:hAnsi="Cambria" w:cstheme="minorHAnsi"/>
          <w:b/>
          <w:color w:val="000000"/>
          <w:sz w:val="20"/>
          <w:szCs w:val="20"/>
        </w:rPr>
      </w:pPr>
      <w:r w:rsidRPr="0058448B">
        <w:rPr>
          <w:rFonts w:ascii="Cambria" w:hAnsi="Cambria" w:cstheme="minorHAnsi"/>
          <w:b/>
          <w:color w:val="000000"/>
          <w:sz w:val="20"/>
          <w:szCs w:val="20"/>
        </w:rPr>
        <w:t xml:space="preserve">Asit Boyalar: </w:t>
      </w:r>
      <w:r w:rsidRPr="0058448B">
        <w:rPr>
          <w:rFonts w:ascii="Cambria" w:hAnsi="Cambria" w:cstheme="minorHAnsi"/>
          <w:color w:val="000000"/>
          <w:sz w:val="20"/>
          <w:szCs w:val="20"/>
        </w:rPr>
        <w:t>İyonize oldukları zaman, molekülün porsiyonu negatif elektrikle yüklenir. Asit boyalar arasında, asit fu</w:t>
      </w:r>
      <w:r w:rsidR="007C2815" w:rsidRPr="0058448B">
        <w:rPr>
          <w:rFonts w:ascii="Cambria" w:hAnsi="Cambria" w:cstheme="minorHAnsi"/>
          <w:color w:val="000000"/>
          <w:sz w:val="20"/>
          <w:szCs w:val="20"/>
        </w:rPr>
        <w:t>k</w:t>
      </w:r>
      <w:r w:rsidRPr="0058448B">
        <w:rPr>
          <w:rFonts w:ascii="Cambria" w:hAnsi="Cambria" w:cstheme="minorHAnsi"/>
          <w:color w:val="000000"/>
          <w:sz w:val="20"/>
          <w:szCs w:val="20"/>
        </w:rPr>
        <w:t>sin, safranin, asit pikrik, eosin, v.s bulunmaktadır.</w:t>
      </w:r>
    </w:p>
    <w:p w:rsidR="00C454B4" w:rsidRPr="0058448B" w:rsidRDefault="00C454B4" w:rsidP="007F557A">
      <w:pPr>
        <w:pStyle w:val="ListeParagraf"/>
        <w:numPr>
          <w:ilvl w:val="0"/>
          <w:numId w:val="9"/>
        </w:numPr>
        <w:shd w:val="clear" w:color="auto" w:fill="FFFFFF"/>
        <w:spacing w:before="120" w:after="120" w:line="276" w:lineRule="auto"/>
        <w:ind w:left="426"/>
        <w:contextualSpacing w:val="0"/>
        <w:jc w:val="both"/>
        <w:rPr>
          <w:rFonts w:ascii="Cambria" w:hAnsi="Cambria" w:cstheme="minorHAnsi"/>
          <w:b/>
          <w:color w:val="000000"/>
          <w:sz w:val="20"/>
          <w:szCs w:val="20"/>
        </w:rPr>
      </w:pPr>
      <w:r w:rsidRPr="0058448B">
        <w:rPr>
          <w:rFonts w:ascii="Cambria" w:hAnsi="Cambria" w:cstheme="minorHAnsi"/>
          <w:b/>
          <w:color w:val="000000"/>
          <w:sz w:val="20"/>
          <w:szCs w:val="20"/>
        </w:rPr>
        <w:t xml:space="preserve">Bazik Boyalar: </w:t>
      </w:r>
      <w:r w:rsidRPr="0058448B">
        <w:rPr>
          <w:rFonts w:ascii="Cambria" w:hAnsi="Cambria" w:cstheme="minorHAnsi"/>
          <w:color w:val="000000"/>
          <w:sz w:val="20"/>
          <w:szCs w:val="20"/>
        </w:rPr>
        <w:t xml:space="preserve">İyonize oldukları zaman, molekülün boya kısmı pozitif elektrikle yüklenir. Bazik boyalardan, metilen mavisi, </w:t>
      </w:r>
      <w:r w:rsidR="007C2815" w:rsidRPr="0058448B">
        <w:rPr>
          <w:rFonts w:ascii="Cambria" w:hAnsi="Cambria" w:cstheme="minorHAnsi"/>
          <w:color w:val="000000"/>
          <w:sz w:val="20"/>
          <w:szCs w:val="20"/>
        </w:rPr>
        <w:t>Kristal viyolet (Jansiyana moru)</w:t>
      </w:r>
      <w:r w:rsidRPr="0058448B">
        <w:rPr>
          <w:rFonts w:ascii="Cambria" w:hAnsi="Cambria" w:cstheme="minorHAnsi"/>
          <w:color w:val="000000"/>
          <w:sz w:val="20"/>
          <w:szCs w:val="20"/>
        </w:rPr>
        <w:t>, bazik fu</w:t>
      </w:r>
      <w:r w:rsidR="007C2815" w:rsidRPr="0058448B">
        <w:rPr>
          <w:rFonts w:ascii="Cambria" w:hAnsi="Cambria" w:cstheme="minorHAnsi"/>
          <w:color w:val="000000"/>
          <w:sz w:val="20"/>
          <w:szCs w:val="20"/>
        </w:rPr>
        <w:t>k</w:t>
      </w:r>
      <w:r w:rsidRPr="0058448B">
        <w:rPr>
          <w:rFonts w:ascii="Cambria" w:hAnsi="Cambria" w:cstheme="minorHAnsi"/>
          <w:color w:val="000000"/>
          <w:sz w:val="20"/>
          <w:szCs w:val="20"/>
        </w:rPr>
        <w:t>sin çok kullanılır.</w:t>
      </w:r>
    </w:p>
    <w:p w:rsidR="00C454B4" w:rsidRPr="0058448B" w:rsidRDefault="00C454B4" w:rsidP="007F557A">
      <w:pPr>
        <w:pStyle w:val="ListeParagraf"/>
        <w:numPr>
          <w:ilvl w:val="0"/>
          <w:numId w:val="9"/>
        </w:numPr>
        <w:shd w:val="clear" w:color="auto" w:fill="FFFFFF"/>
        <w:spacing w:before="120" w:after="120" w:line="276" w:lineRule="auto"/>
        <w:ind w:left="426"/>
        <w:contextualSpacing w:val="0"/>
        <w:jc w:val="both"/>
        <w:rPr>
          <w:rFonts w:ascii="Cambria" w:hAnsi="Cambria" w:cstheme="minorHAnsi"/>
          <w:b/>
          <w:color w:val="000000"/>
          <w:sz w:val="20"/>
          <w:szCs w:val="20"/>
        </w:rPr>
      </w:pPr>
      <w:r w:rsidRPr="0058448B">
        <w:rPr>
          <w:rFonts w:ascii="Cambria" w:hAnsi="Cambria" w:cstheme="minorHAnsi"/>
          <w:b/>
          <w:color w:val="000000"/>
          <w:sz w:val="20"/>
          <w:szCs w:val="20"/>
        </w:rPr>
        <w:t>Nötr Boyalar:</w:t>
      </w:r>
      <w:r w:rsidRPr="0058448B">
        <w:rPr>
          <w:rFonts w:ascii="Cambria" w:hAnsi="Cambria" w:cstheme="minorHAnsi"/>
          <w:color w:val="000000"/>
          <w:sz w:val="20"/>
          <w:szCs w:val="20"/>
        </w:rPr>
        <w:t xml:space="preserve"> Asit ve </w:t>
      </w:r>
      <w:proofErr w:type="gramStart"/>
      <w:r w:rsidRPr="0058448B">
        <w:rPr>
          <w:rFonts w:ascii="Cambria" w:hAnsi="Cambria" w:cstheme="minorHAnsi"/>
          <w:color w:val="000000"/>
          <w:sz w:val="20"/>
          <w:szCs w:val="20"/>
        </w:rPr>
        <w:t>baz</w:t>
      </w:r>
      <w:proofErr w:type="gramEnd"/>
      <w:r w:rsidRPr="0058448B">
        <w:rPr>
          <w:rFonts w:ascii="Cambria" w:hAnsi="Cambria" w:cstheme="minorHAnsi"/>
          <w:color w:val="000000"/>
          <w:sz w:val="20"/>
          <w:szCs w:val="20"/>
        </w:rPr>
        <w:t xml:space="preserve"> boyaların uygun oranda karışımlarından elde edilir (Giemsa, Wright, Leishman vs).</w:t>
      </w:r>
    </w:p>
    <w:p w:rsidR="00C454B4" w:rsidRPr="0058448B" w:rsidRDefault="00C454B4" w:rsidP="007F557A">
      <w:pPr>
        <w:shd w:val="clear" w:color="auto" w:fill="FFFFFF"/>
        <w:spacing w:before="120" w:after="120"/>
        <w:jc w:val="both"/>
        <w:rPr>
          <w:rFonts w:ascii="Cambria" w:eastAsia="Times New Roman" w:hAnsi="Cambria" w:cstheme="minorHAnsi"/>
          <w:color w:val="000000"/>
          <w:sz w:val="20"/>
          <w:szCs w:val="20"/>
          <w:lang w:eastAsia="tr-TR"/>
        </w:rPr>
      </w:pPr>
      <w:r w:rsidRPr="0058448B">
        <w:rPr>
          <w:rFonts w:ascii="Cambria" w:eastAsia="Times New Roman" w:hAnsi="Cambria" w:cstheme="minorHAnsi"/>
          <w:color w:val="000000"/>
          <w:sz w:val="20"/>
          <w:szCs w:val="20"/>
          <w:lang w:eastAsia="tr-TR"/>
        </w:rPr>
        <w:lastRenderedPageBreak/>
        <w:t xml:space="preserve">Bakterilerin boyanmalarında asit yapıda olan kısımlar (özellikle nüklear materyal) ve bazı molekülleri boyamada bazik boyalardan yararlanılırken, </w:t>
      </w:r>
      <w:proofErr w:type="gramStart"/>
      <w:r w:rsidRPr="0058448B">
        <w:rPr>
          <w:rFonts w:ascii="Cambria" w:eastAsia="Times New Roman" w:hAnsi="Cambria" w:cstheme="minorHAnsi"/>
          <w:color w:val="000000"/>
          <w:sz w:val="20"/>
          <w:szCs w:val="20"/>
          <w:lang w:eastAsia="tr-TR"/>
        </w:rPr>
        <w:t>sitoplazma</w:t>
      </w:r>
      <w:proofErr w:type="gramEnd"/>
      <w:r w:rsidRPr="0058448B">
        <w:rPr>
          <w:rFonts w:ascii="Cambria" w:eastAsia="Times New Roman" w:hAnsi="Cambria" w:cstheme="minorHAnsi"/>
          <w:color w:val="000000"/>
          <w:sz w:val="20"/>
          <w:szCs w:val="20"/>
          <w:lang w:eastAsia="tr-TR"/>
        </w:rPr>
        <w:t xml:space="preserve"> boyamada asit boyalar kullanılır.</w:t>
      </w:r>
      <w:bookmarkStart w:id="0" w:name="02"/>
      <w:bookmarkStart w:id="1" w:name="03"/>
      <w:bookmarkEnd w:id="0"/>
      <w:bookmarkEnd w:id="1"/>
    </w:p>
    <w:p w:rsidR="00C454B4" w:rsidRPr="0058448B" w:rsidRDefault="00C454B4" w:rsidP="007F557A">
      <w:pPr>
        <w:shd w:val="clear" w:color="auto" w:fill="FFFFFF"/>
        <w:spacing w:before="120" w:after="120"/>
        <w:jc w:val="both"/>
        <w:rPr>
          <w:rFonts w:ascii="Cambria" w:eastAsia="Times New Roman" w:hAnsi="Cambria" w:cstheme="minorHAnsi"/>
          <w:b/>
          <w:bCs/>
          <w:color w:val="000000"/>
          <w:sz w:val="20"/>
          <w:szCs w:val="20"/>
          <w:lang w:eastAsia="tr-TR"/>
        </w:rPr>
      </w:pPr>
      <w:r w:rsidRPr="0058448B">
        <w:rPr>
          <w:rFonts w:ascii="Cambria" w:eastAsia="Times New Roman" w:hAnsi="Cambria" w:cstheme="minorHAnsi"/>
          <w:b/>
          <w:bCs/>
          <w:color w:val="000000"/>
          <w:sz w:val="20"/>
          <w:szCs w:val="20"/>
          <w:lang w:eastAsia="tr-TR"/>
        </w:rPr>
        <w:t>Boyama Yöntemleri</w:t>
      </w:r>
    </w:p>
    <w:p w:rsidR="00C454B4" w:rsidRPr="0058448B" w:rsidRDefault="00C454B4" w:rsidP="007F557A">
      <w:pPr>
        <w:shd w:val="clear" w:color="auto" w:fill="FFFFFF"/>
        <w:spacing w:before="120" w:after="120"/>
        <w:jc w:val="both"/>
        <w:rPr>
          <w:rFonts w:ascii="Cambria" w:eastAsia="Times New Roman" w:hAnsi="Cambria" w:cstheme="minorHAnsi"/>
          <w:color w:val="000000"/>
          <w:sz w:val="20"/>
          <w:szCs w:val="20"/>
          <w:lang w:eastAsia="tr-TR"/>
        </w:rPr>
      </w:pPr>
      <w:r w:rsidRPr="0058448B">
        <w:rPr>
          <w:rFonts w:ascii="Cambria" w:eastAsia="Times New Roman" w:hAnsi="Cambria" w:cstheme="minorHAnsi"/>
          <w:color w:val="000000"/>
          <w:sz w:val="20"/>
          <w:szCs w:val="20"/>
          <w:lang w:eastAsia="tr-TR"/>
        </w:rPr>
        <w:t>Mikrobiyolojide kullanılan boyama yöntemlerini başlıca 2 gruba ayırmak mümkündür.</w:t>
      </w:r>
    </w:p>
    <w:p w:rsidR="00C454B4" w:rsidRPr="0058448B" w:rsidRDefault="00C454B4" w:rsidP="007F557A">
      <w:pPr>
        <w:pStyle w:val="ListeParagraf"/>
        <w:numPr>
          <w:ilvl w:val="0"/>
          <w:numId w:val="10"/>
        </w:numPr>
        <w:shd w:val="clear" w:color="auto" w:fill="FFFFFF"/>
        <w:spacing w:before="120" w:after="120" w:line="276" w:lineRule="auto"/>
        <w:ind w:left="426"/>
        <w:contextualSpacing w:val="0"/>
        <w:jc w:val="both"/>
        <w:rPr>
          <w:rFonts w:ascii="Cambria" w:hAnsi="Cambria" w:cstheme="minorHAnsi"/>
          <w:color w:val="000000"/>
          <w:sz w:val="20"/>
          <w:szCs w:val="20"/>
        </w:rPr>
      </w:pPr>
      <w:r w:rsidRPr="0058448B">
        <w:rPr>
          <w:rFonts w:ascii="Cambria" w:hAnsi="Cambria" w:cstheme="minorHAnsi"/>
          <w:b/>
          <w:bCs/>
          <w:color w:val="000000"/>
          <w:sz w:val="20"/>
          <w:szCs w:val="20"/>
        </w:rPr>
        <w:t>Basit boyamalar:</w:t>
      </w:r>
      <w:r w:rsidRPr="0058448B">
        <w:rPr>
          <w:rFonts w:ascii="Cambria" w:hAnsi="Cambria" w:cstheme="minorHAnsi"/>
          <w:color w:val="000000"/>
          <w:sz w:val="20"/>
          <w:szCs w:val="20"/>
        </w:rPr>
        <w:t xml:space="preserve"> Tek bir boya </w:t>
      </w:r>
      <w:r w:rsidR="007C2815" w:rsidRPr="0058448B">
        <w:rPr>
          <w:rFonts w:ascii="Cambria" w:hAnsi="Cambria" w:cstheme="minorHAnsi"/>
          <w:color w:val="000000"/>
          <w:sz w:val="20"/>
          <w:szCs w:val="20"/>
        </w:rPr>
        <w:t>solüsyonu</w:t>
      </w:r>
      <w:r w:rsidRPr="0058448B">
        <w:rPr>
          <w:rFonts w:ascii="Cambria" w:hAnsi="Cambria" w:cstheme="minorHAnsi"/>
          <w:color w:val="000000"/>
          <w:sz w:val="20"/>
          <w:szCs w:val="20"/>
        </w:rPr>
        <w:t xml:space="preserve"> kullanılarak yapılan boyama yöntemleridir. Bu boyama yöntemi ile bakterilerin </w:t>
      </w:r>
      <w:r w:rsidRPr="008079A6">
        <w:rPr>
          <w:rFonts w:ascii="Cambria" w:hAnsi="Cambria" w:cstheme="minorHAnsi"/>
          <w:b/>
          <w:color w:val="000000"/>
          <w:sz w:val="20"/>
          <w:szCs w:val="20"/>
          <w:u w:val="single"/>
        </w:rPr>
        <w:t>sadece morfolojik yapıları hakkında</w:t>
      </w:r>
      <w:r w:rsidRPr="0058448B">
        <w:rPr>
          <w:rFonts w:ascii="Cambria" w:hAnsi="Cambria" w:cstheme="minorHAnsi"/>
          <w:color w:val="000000"/>
          <w:sz w:val="20"/>
          <w:szCs w:val="20"/>
        </w:rPr>
        <w:t xml:space="preserve"> bilgi edinilebilir. Bu amaçla karbol f</w:t>
      </w:r>
      <w:r w:rsidR="007C2815" w:rsidRPr="0058448B">
        <w:rPr>
          <w:rFonts w:ascii="Cambria" w:hAnsi="Cambria" w:cstheme="minorHAnsi"/>
          <w:color w:val="000000"/>
          <w:sz w:val="20"/>
          <w:szCs w:val="20"/>
        </w:rPr>
        <w:t>uk</w:t>
      </w:r>
      <w:r w:rsidRPr="0058448B">
        <w:rPr>
          <w:rFonts w:ascii="Cambria" w:hAnsi="Cambria" w:cstheme="minorHAnsi"/>
          <w:color w:val="000000"/>
          <w:sz w:val="20"/>
          <w:szCs w:val="20"/>
        </w:rPr>
        <w:t xml:space="preserve">sin, kristal violet ve metilen mavisi gibi genellikle bazik boya </w:t>
      </w:r>
      <w:r w:rsidR="007C2815" w:rsidRPr="0058448B">
        <w:rPr>
          <w:rFonts w:ascii="Cambria" w:hAnsi="Cambria" w:cstheme="minorHAnsi"/>
          <w:color w:val="000000"/>
          <w:sz w:val="20"/>
          <w:szCs w:val="20"/>
        </w:rPr>
        <w:t>solüsyonlarından</w:t>
      </w:r>
      <w:r w:rsidRPr="0058448B">
        <w:rPr>
          <w:rFonts w:ascii="Cambria" w:hAnsi="Cambria" w:cstheme="minorHAnsi"/>
          <w:color w:val="000000"/>
          <w:sz w:val="20"/>
          <w:szCs w:val="20"/>
        </w:rPr>
        <w:t xml:space="preserve"> birisi seçilir.</w:t>
      </w:r>
    </w:p>
    <w:p w:rsidR="00C454B4" w:rsidRPr="0058448B" w:rsidRDefault="00C454B4" w:rsidP="007F557A">
      <w:pPr>
        <w:pStyle w:val="ListeParagraf"/>
        <w:numPr>
          <w:ilvl w:val="0"/>
          <w:numId w:val="10"/>
        </w:numPr>
        <w:shd w:val="clear" w:color="auto" w:fill="FFFFFF"/>
        <w:spacing w:before="120" w:after="120" w:line="276" w:lineRule="auto"/>
        <w:ind w:left="426"/>
        <w:contextualSpacing w:val="0"/>
        <w:jc w:val="both"/>
        <w:rPr>
          <w:rFonts w:ascii="Cambria" w:hAnsi="Cambria" w:cstheme="minorHAnsi"/>
          <w:color w:val="000000"/>
          <w:sz w:val="20"/>
          <w:szCs w:val="20"/>
        </w:rPr>
      </w:pPr>
      <w:r w:rsidRPr="0058448B">
        <w:rPr>
          <w:rFonts w:ascii="Cambria" w:hAnsi="Cambria" w:cstheme="minorHAnsi"/>
          <w:b/>
          <w:bCs/>
          <w:color w:val="000000"/>
          <w:sz w:val="20"/>
          <w:szCs w:val="20"/>
        </w:rPr>
        <w:t>Bileşik boyamalar:</w:t>
      </w:r>
      <w:r w:rsidRPr="0058448B">
        <w:rPr>
          <w:rFonts w:ascii="Cambria" w:hAnsi="Cambria" w:cstheme="minorHAnsi"/>
          <w:color w:val="000000"/>
          <w:sz w:val="20"/>
          <w:szCs w:val="20"/>
        </w:rPr>
        <w:t xml:space="preserve"> İki veya daha fazla boya solüsyonunun kullanıldığı boyama yöntemidir. Bu tip boyama yöntemleri ile mikroorganizmaların morfolojik yapıları, birbirinden ayırt edilmeleri, bazı yapı ve organele sahip olup olmadıkları hakkında bilgi edinilebilir. Bu boyama yöntemi 2 alt grupta incelenir</w:t>
      </w:r>
    </w:p>
    <w:p w:rsidR="007C2815" w:rsidRPr="0058448B" w:rsidRDefault="00C454B4" w:rsidP="007F557A">
      <w:pPr>
        <w:shd w:val="clear" w:color="auto" w:fill="FFFFFF"/>
        <w:spacing w:before="120" w:after="120"/>
        <w:ind w:left="426"/>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a) Difer</w:t>
      </w:r>
      <w:r w:rsidR="007C2815" w:rsidRPr="0058448B">
        <w:rPr>
          <w:rFonts w:ascii="Cambria" w:eastAsia="Times New Roman" w:hAnsi="Cambria" w:cstheme="minorHAnsi"/>
          <w:b/>
          <w:bCs/>
          <w:color w:val="000000"/>
          <w:sz w:val="20"/>
          <w:szCs w:val="20"/>
          <w:lang w:eastAsia="tr-TR"/>
        </w:rPr>
        <w:t>a</w:t>
      </w:r>
      <w:r w:rsidRPr="0058448B">
        <w:rPr>
          <w:rFonts w:ascii="Cambria" w:eastAsia="Times New Roman" w:hAnsi="Cambria" w:cstheme="minorHAnsi"/>
          <w:b/>
          <w:bCs/>
          <w:color w:val="000000"/>
          <w:sz w:val="20"/>
          <w:szCs w:val="20"/>
          <w:lang w:eastAsia="tr-TR"/>
        </w:rPr>
        <w:t>nsiyel boyamalar:</w:t>
      </w:r>
      <w:r w:rsidRPr="0058448B">
        <w:rPr>
          <w:rFonts w:ascii="Cambria" w:eastAsia="Times New Roman" w:hAnsi="Cambria" w:cstheme="minorHAnsi"/>
          <w:color w:val="000000"/>
          <w:sz w:val="20"/>
          <w:szCs w:val="20"/>
          <w:lang w:eastAsia="tr-TR"/>
        </w:rPr>
        <w:t xml:space="preserve"> Mikroorganizmaları birbirinden ayırmada kullanılır (Gram, Ziehl-Neelsen).</w:t>
      </w:r>
    </w:p>
    <w:p w:rsidR="00C454B4" w:rsidRPr="0058448B" w:rsidRDefault="00C454B4" w:rsidP="007F557A">
      <w:pPr>
        <w:shd w:val="clear" w:color="auto" w:fill="FFFFFF"/>
        <w:spacing w:before="120" w:after="120"/>
        <w:ind w:left="426"/>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b) Strüktürel boyamalar:</w:t>
      </w:r>
      <w:r w:rsidRPr="0058448B">
        <w:rPr>
          <w:rFonts w:ascii="Cambria" w:eastAsia="Times New Roman" w:hAnsi="Cambria" w:cstheme="minorHAnsi"/>
          <w:color w:val="000000"/>
          <w:sz w:val="20"/>
          <w:szCs w:val="20"/>
          <w:lang w:eastAsia="tr-TR"/>
        </w:rPr>
        <w:t xml:space="preserve"> Bakterilerin iç ve dış yapıları hakkında bilgi edinmek için kullanılan bileşik boyama yöntemleridir (spor, kapsül, flagella, çekirdek, lipid, v.s.).</w:t>
      </w:r>
    </w:p>
    <w:p w:rsidR="00844284" w:rsidRPr="0058448B" w:rsidRDefault="00844284" w:rsidP="007F557A">
      <w:pPr>
        <w:shd w:val="clear" w:color="auto" w:fill="FFFFFF"/>
        <w:spacing w:before="120" w:after="120"/>
        <w:jc w:val="both"/>
        <w:rPr>
          <w:rFonts w:ascii="Cambria" w:eastAsia="Times New Roman" w:hAnsi="Cambria" w:cstheme="minorHAnsi"/>
          <w:b/>
          <w:bCs/>
          <w:color w:val="000000"/>
          <w:sz w:val="20"/>
          <w:szCs w:val="20"/>
          <w:lang w:eastAsia="tr-TR"/>
        </w:rPr>
      </w:pPr>
      <w:bookmarkStart w:id="2" w:name="03.01"/>
      <w:bookmarkEnd w:id="2"/>
    </w:p>
    <w:p w:rsidR="00C454B4" w:rsidRPr="0058448B" w:rsidRDefault="00C61900" w:rsidP="007F557A">
      <w:pPr>
        <w:shd w:val="clear" w:color="auto" w:fill="FFFFFF"/>
        <w:spacing w:before="120" w:after="120"/>
        <w:jc w:val="both"/>
        <w:rPr>
          <w:rFonts w:ascii="Cambria" w:hAnsi="Cambria" w:cstheme="minorHAnsi"/>
          <w:color w:val="000000"/>
          <w:sz w:val="20"/>
          <w:szCs w:val="20"/>
        </w:rPr>
      </w:pPr>
      <w:r w:rsidRPr="0058448B">
        <w:rPr>
          <w:rFonts w:ascii="Cambria" w:eastAsia="Times New Roman" w:hAnsi="Cambria" w:cstheme="minorHAnsi"/>
          <w:b/>
          <w:bCs/>
          <w:color w:val="000000"/>
          <w:sz w:val="20"/>
          <w:szCs w:val="20"/>
          <w:lang w:eastAsia="tr-TR"/>
        </w:rPr>
        <w:t>1)</w:t>
      </w:r>
      <w:r w:rsidRPr="0058448B">
        <w:rPr>
          <w:rFonts w:ascii="Cambria" w:hAnsi="Cambria" w:cstheme="minorHAnsi"/>
          <w:b/>
          <w:bCs/>
          <w:color w:val="000000"/>
          <w:sz w:val="20"/>
          <w:szCs w:val="20"/>
        </w:rPr>
        <w:t xml:space="preserve"> </w:t>
      </w:r>
      <w:r w:rsidR="00C454B4" w:rsidRPr="0058448B">
        <w:rPr>
          <w:rFonts w:ascii="Cambria" w:hAnsi="Cambria" w:cstheme="minorHAnsi"/>
          <w:b/>
          <w:bCs/>
          <w:color w:val="000000"/>
          <w:sz w:val="20"/>
          <w:szCs w:val="20"/>
        </w:rPr>
        <w:t>Basit Boyama Yöntemleri</w:t>
      </w:r>
      <w:bookmarkStart w:id="3" w:name="03.01.01"/>
      <w:bookmarkEnd w:id="3"/>
    </w:p>
    <w:p w:rsidR="00C454B4" w:rsidRPr="0058448B" w:rsidRDefault="00C61900" w:rsidP="007F557A">
      <w:pPr>
        <w:shd w:val="clear" w:color="auto" w:fill="FFFFFF"/>
        <w:spacing w:before="120" w:after="120"/>
        <w:ind w:left="284"/>
        <w:jc w:val="both"/>
        <w:rPr>
          <w:rFonts w:ascii="Cambria" w:eastAsia="Times New Roman" w:hAnsi="Cambria" w:cstheme="minorHAnsi"/>
          <w:color w:val="000000"/>
          <w:sz w:val="20"/>
          <w:szCs w:val="20"/>
          <w:lang w:eastAsia="tr-TR"/>
        </w:rPr>
      </w:pPr>
      <w:bookmarkStart w:id="4" w:name="03.01.03"/>
      <w:bookmarkEnd w:id="4"/>
      <w:r w:rsidRPr="0058448B">
        <w:rPr>
          <w:rFonts w:ascii="Cambria" w:eastAsia="Times New Roman" w:hAnsi="Cambria" w:cstheme="minorHAnsi"/>
          <w:b/>
          <w:bCs/>
          <w:color w:val="000000"/>
          <w:sz w:val="20"/>
          <w:szCs w:val="20"/>
          <w:lang w:eastAsia="tr-TR"/>
        </w:rPr>
        <w:t xml:space="preserve">a) </w:t>
      </w:r>
      <w:r w:rsidR="00C454B4" w:rsidRPr="0058448B">
        <w:rPr>
          <w:rFonts w:ascii="Cambria" w:eastAsia="Times New Roman" w:hAnsi="Cambria" w:cstheme="minorHAnsi"/>
          <w:b/>
          <w:bCs/>
          <w:color w:val="000000"/>
          <w:sz w:val="20"/>
          <w:szCs w:val="20"/>
          <w:lang w:eastAsia="tr-TR"/>
        </w:rPr>
        <w:t xml:space="preserve">Giemsa Boyama; </w:t>
      </w:r>
      <w:r w:rsidR="00C454B4" w:rsidRPr="0058448B">
        <w:rPr>
          <w:rFonts w:ascii="Cambria" w:eastAsia="Times New Roman" w:hAnsi="Cambria" w:cstheme="minorHAnsi"/>
          <w:color w:val="000000"/>
          <w:sz w:val="20"/>
          <w:szCs w:val="20"/>
          <w:lang w:eastAsia="tr-TR"/>
        </w:rPr>
        <w:t xml:space="preserve">Bu boyama yöntemi genellikle doku preparatlarında uygulanır. </w:t>
      </w:r>
      <w:proofErr w:type="gramStart"/>
      <w:r w:rsidR="00C454B4" w:rsidRPr="0058448B">
        <w:rPr>
          <w:rFonts w:ascii="Cambria" w:eastAsia="Times New Roman" w:hAnsi="Cambria" w:cstheme="minorHAnsi"/>
          <w:color w:val="000000"/>
          <w:sz w:val="20"/>
          <w:szCs w:val="20"/>
          <w:lang w:eastAsia="tr-TR"/>
        </w:rPr>
        <w:t>bu</w:t>
      </w:r>
      <w:proofErr w:type="gramEnd"/>
      <w:r w:rsidR="00C454B4" w:rsidRPr="0058448B">
        <w:rPr>
          <w:rFonts w:ascii="Cambria" w:eastAsia="Times New Roman" w:hAnsi="Cambria" w:cstheme="minorHAnsi"/>
          <w:color w:val="000000"/>
          <w:sz w:val="20"/>
          <w:szCs w:val="20"/>
          <w:lang w:eastAsia="tr-TR"/>
        </w:rPr>
        <w:t xml:space="preserve"> yöntem ile hem hücrelerin yapıları hem de mikroorganizmaların morfolojileri hakkında bilgi edinilebilmektedir.</w:t>
      </w:r>
    </w:p>
    <w:p w:rsidR="00C454B4" w:rsidRPr="0058448B" w:rsidRDefault="00C454B4" w:rsidP="007F557A">
      <w:pPr>
        <w:pStyle w:val="ListeParagraf"/>
        <w:numPr>
          <w:ilvl w:val="0"/>
          <w:numId w:val="37"/>
        </w:numPr>
        <w:shd w:val="clear" w:color="auto" w:fill="FFFFFF"/>
        <w:spacing w:before="120" w:after="120" w:line="276" w:lineRule="auto"/>
        <w:ind w:left="851"/>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hazırlanır</w:t>
      </w:r>
    </w:p>
    <w:p w:rsidR="00C454B4" w:rsidRPr="0058448B" w:rsidRDefault="00C454B4" w:rsidP="007F557A">
      <w:pPr>
        <w:pStyle w:val="ListeParagraf"/>
        <w:numPr>
          <w:ilvl w:val="0"/>
          <w:numId w:val="37"/>
        </w:numPr>
        <w:shd w:val="clear" w:color="auto" w:fill="FFFFFF"/>
        <w:spacing w:before="120" w:after="120" w:line="276" w:lineRule="auto"/>
        <w:ind w:left="851"/>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üzerine 1/1 oranında Giemsa boyası (5 damla stok Giemsa/5 damla distile su) dökülür ve 30-60 dk bekletilir.</w:t>
      </w:r>
    </w:p>
    <w:p w:rsidR="00C454B4" w:rsidRPr="0058448B" w:rsidRDefault="00C454B4" w:rsidP="007F557A">
      <w:pPr>
        <w:pStyle w:val="ListeParagraf"/>
        <w:numPr>
          <w:ilvl w:val="0"/>
          <w:numId w:val="37"/>
        </w:numPr>
        <w:shd w:val="clear" w:color="auto" w:fill="FFFFFF"/>
        <w:spacing w:before="120" w:after="120" w:line="276" w:lineRule="auto"/>
        <w:ind w:left="851"/>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yıkanır, kurutulur ve immersiyon yağı (sedir yağı) dökülerek mikroskopta incelenir. </w:t>
      </w:r>
    </w:p>
    <w:p w:rsidR="00C454B4" w:rsidRPr="0058448B" w:rsidRDefault="00C454B4" w:rsidP="007F557A">
      <w:pPr>
        <w:shd w:val="clear" w:color="auto" w:fill="FFFFFF"/>
        <w:spacing w:before="120" w:after="120"/>
        <w:ind w:left="491"/>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 xml:space="preserve">Değerlendirme; </w:t>
      </w:r>
      <w:r w:rsidRPr="0058448B">
        <w:rPr>
          <w:rFonts w:ascii="Cambria" w:eastAsia="Times New Roman" w:hAnsi="Cambria" w:cstheme="minorHAnsi"/>
          <w:color w:val="000000"/>
          <w:sz w:val="20"/>
          <w:szCs w:val="20"/>
          <w:lang w:eastAsia="tr-TR"/>
        </w:rPr>
        <w:t>Hücreler 3 farklı renk alabilir; Mavi-Mor-Pembe. Hücrelerde meydana gelen patolojik değişiklikler, mikroorganizma</w:t>
      </w:r>
      <w:r w:rsidR="007C2815" w:rsidRPr="0058448B">
        <w:rPr>
          <w:rFonts w:ascii="Cambria" w:eastAsia="Times New Roman" w:hAnsi="Cambria" w:cstheme="minorHAnsi"/>
          <w:color w:val="000000"/>
          <w:sz w:val="20"/>
          <w:szCs w:val="20"/>
          <w:lang w:eastAsia="tr-TR"/>
        </w:rPr>
        <w:t>la</w:t>
      </w:r>
      <w:r w:rsidRPr="0058448B">
        <w:rPr>
          <w:rFonts w:ascii="Cambria" w:eastAsia="Times New Roman" w:hAnsi="Cambria" w:cstheme="minorHAnsi"/>
          <w:color w:val="000000"/>
          <w:sz w:val="20"/>
          <w:szCs w:val="20"/>
          <w:lang w:eastAsia="tr-TR"/>
        </w:rPr>
        <w:t>rın morfolojileri ve hücre içine girip girmedikleri görülebilir.</w:t>
      </w:r>
    </w:p>
    <w:p w:rsidR="00C454B4" w:rsidRPr="0058448B" w:rsidRDefault="00C61900" w:rsidP="007F557A">
      <w:pPr>
        <w:shd w:val="clear" w:color="auto" w:fill="FFFFFF"/>
        <w:spacing w:before="120" w:after="120"/>
        <w:ind w:firstLine="284"/>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 xml:space="preserve">b) </w:t>
      </w:r>
      <w:r w:rsidR="00C454B4" w:rsidRPr="0058448B">
        <w:rPr>
          <w:rFonts w:ascii="Cambria" w:eastAsia="Times New Roman" w:hAnsi="Cambria" w:cstheme="minorHAnsi"/>
          <w:b/>
          <w:bCs/>
          <w:color w:val="000000"/>
          <w:sz w:val="20"/>
          <w:szCs w:val="20"/>
          <w:lang w:eastAsia="tr-TR"/>
        </w:rPr>
        <w:t>Metilen Mavisi ile Boyama</w:t>
      </w:r>
    </w:p>
    <w:p w:rsidR="005351CD" w:rsidRPr="0058448B" w:rsidRDefault="00C454B4" w:rsidP="007F557A">
      <w:pPr>
        <w:pStyle w:val="ListeParagraf"/>
        <w:numPr>
          <w:ilvl w:val="0"/>
          <w:numId w:val="38"/>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Bu boyama yöntemi doku ve kültür prepa</w:t>
      </w:r>
      <w:r w:rsidR="005351CD" w:rsidRPr="0058448B">
        <w:rPr>
          <w:rFonts w:ascii="Cambria" w:hAnsi="Cambria" w:cstheme="minorHAnsi"/>
          <w:color w:val="000000"/>
          <w:sz w:val="20"/>
          <w:szCs w:val="20"/>
        </w:rPr>
        <w:t>ratlarında uygulanabilmektedir.</w:t>
      </w:r>
    </w:p>
    <w:p w:rsidR="00C454B4" w:rsidRPr="0058448B" w:rsidRDefault="00C454B4" w:rsidP="007F557A">
      <w:pPr>
        <w:pStyle w:val="ListeParagraf"/>
        <w:numPr>
          <w:ilvl w:val="0"/>
          <w:numId w:val="38"/>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hazırlanır, </w:t>
      </w:r>
    </w:p>
    <w:p w:rsidR="00C454B4" w:rsidRPr="0058448B" w:rsidRDefault="00C454B4" w:rsidP="007F557A">
      <w:pPr>
        <w:pStyle w:val="ListeParagraf"/>
        <w:numPr>
          <w:ilvl w:val="0"/>
          <w:numId w:val="38"/>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üzerine </w:t>
      </w:r>
      <w:r w:rsidRPr="0058448B">
        <w:rPr>
          <w:rFonts w:ascii="Cambria" w:hAnsi="Cambria" w:cstheme="minorHAnsi"/>
          <w:color w:val="000000"/>
          <w:sz w:val="20"/>
          <w:szCs w:val="20"/>
          <w:u w:val="single"/>
        </w:rPr>
        <w:t>Metilen Mavisi</w:t>
      </w:r>
      <w:r w:rsidRPr="0058448B">
        <w:rPr>
          <w:rFonts w:ascii="Cambria" w:hAnsi="Cambria" w:cstheme="minorHAnsi"/>
          <w:color w:val="000000"/>
          <w:sz w:val="20"/>
          <w:szCs w:val="20"/>
        </w:rPr>
        <w:t xml:space="preserve"> dökülür ve 5-10 dakika bekletilir. </w:t>
      </w:r>
    </w:p>
    <w:p w:rsidR="00C454B4" w:rsidRPr="0058448B" w:rsidRDefault="00C454B4" w:rsidP="007F557A">
      <w:pPr>
        <w:pStyle w:val="ListeParagraf"/>
        <w:numPr>
          <w:ilvl w:val="0"/>
          <w:numId w:val="38"/>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yıkanır, kurutulur ve immersiyon yağı (sedir yağı) dökülerek mikroskopta incelenir. </w:t>
      </w:r>
    </w:p>
    <w:p w:rsidR="00C454B4" w:rsidRPr="0058448B" w:rsidRDefault="00C454B4" w:rsidP="007F557A">
      <w:pPr>
        <w:shd w:val="clear" w:color="auto" w:fill="FFFFFF"/>
        <w:spacing w:before="120" w:after="120"/>
        <w:ind w:left="633"/>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Değerlendirme;</w:t>
      </w:r>
      <w:r w:rsidRPr="0058448B">
        <w:rPr>
          <w:rFonts w:ascii="Cambria" w:eastAsia="Times New Roman" w:hAnsi="Cambria" w:cstheme="minorHAnsi"/>
          <w:color w:val="000000"/>
          <w:sz w:val="20"/>
          <w:szCs w:val="20"/>
          <w:lang w:eastAsia="tr-TR"/>
        </w:rPr>
        <w:t xml:space="preserve"> Bakteriler mavi renkte görülürler. Sadece morfolojik yapı yani kok, basil, kokobasil, pleomorfik vs. olup olmadıkları değerlendir</w:t>
      </w:r>
      <w:r w:rsidR="007C2815" w:rsidRPr="0058448B">
        <w:rPr>
          <w:rFonts w:ascii="Cambria" w:eastAsia="Times New Roman" w:hAnsi="Cambria" w:cstheme="minorHAnsi"/>
          <w:color w:val="000000"/>
          <w:sz w:val="20"/>
          <w:szCs w:val="20"/>
          <w:lang w:eastAsia="tr-TR"/>
        </w:rPr>
        <w:t>i</w:t>
      </w:r>
      <w:r w:rsidRPr="0058448B">
        <w:rPr>
          <w:rFonts w:ascii="Cambria" w:eastAsia="Times New Roman" w:hAnsi="Cambria" w:cstheme="minorHAnsi"/>
          <w:color w:val="000000"/>
          <w:sz w:val="20"/>
          <w:szCs w:val="20"/>
          <w:lang w:eastAsia="tr-TR"/>
        </w:rPr>
        <w:t>lebilir.</w:t>
      </w:r>
    </w:p>
    <w:p w:rsidR="00C454B4" w:rsidRPr="0058448B" w:rsidRDefault="00C61900" w:rsidP="007F557A">
      <w:pPr>
        <w:shd w:val="clear" w:color="auto" w:fill="FFFFFF"/>
        <w:spacing w:before="120" w:after="120"/>
        <w:ind w:left="284"/>
        <w:jc w:val="both"/>
        <w:rPr>
          <w:rFonts w:ascii="Cambria" w:eastAsia="Times New Roman" w:hAnsi="Cambria" w:cstheme="minorHAnsi"/>
          <w:b/>
          <w:bCs/>
          <w:color w:val="000000"/>
          <w:sz w:val="20"/>
          <w:szCs w:val="20"/>
          <w:lang w:eastAsia="tr-TR"/>
        </w:rPr>
      </w:pPr>
      <w:r w:rsidRPr="0058448B">
        <w:rPr>
          <w:rFonts w:ascii="Cambria" w:eastAsia="Times New Roman" w:hAnsi="Cambria" w:cstheme="minorHAnsi"/>
          <w:b/>
          <w:bCs/>
          <w:color w:val="000000"/>
          <w:sz w:val="20"/>
          <w:szCs w:val="20"/>
          <w:lang w:eastAsia="tr-TR"/>
        </w:rPr>
        <w:t xml:space="preserve">c) </w:t>
      </w:r>
      <w:r w:rsidR="00C454B4" w:rsidRPr="0058448B">
        <w:rPr>
          <w:rFonts w:ascii="Cambria" w:eastAsia="Times New Roman" w:hAnsi="Cambria" w:cstheme="minorHAnsi"/>
          <w:b/>
          <w:bCs/>
          <w:color w:val="000000"/>
          <w:sz w:val="20"/>
          <w:szCs w:val="20"/>
          <w:lang w:eastAsia="tr-TR"/>
        </w:rPr>
        <w:t>Negatif</w:t>
      </w:r>
      <w:r w:rsidR="007C2815" w:rsidRPr="0058448B">
        <w:rPr>
          <w:rFonts w:ascii="Cambria" w:eastAsia="Times New Roman" w:hAnsi="Cambria" w:cstheme="minorHAnsi"/>
          <w:b/>
          <w:bCs/>
          <w:color w:val="000000"/>
          <w:sz w:val="20"/>
          <w:szCs w:val="20"/>
          <w:lang w:eastAsia="tr-TR"/>
        </w:rPr>
        <w:t xml:space="preserve"> </w:t>
      </w:r>
      <w:r w:rsidR="00C454B4" w:rsidRPr="0058448B">
        <w:rPr>
          <w:rFonts w:ascii="Cambria" w:eastAsia="Times New Roman" w:hAnsi="Cambria" w:cstheme="minorHAnsi"/>
          <w:b/>
          <w:bCs/>
          <w:color w:val="000000"/>
          <w:sz w:val="20"/>
          <w:szCs w:val="20"/>
          <w:lang w:eastAsia="tr-TR"/>
        </w:rPr>
        <w:t xml:space="preserve">(Nigrosin) Boyama: </w:t>
      </w:r>
      <w:r w:rsidR="00C454B4" w:rsidRPr="0058448B">
        <w:rPr>
          <w:rFonts w:ascii="Cambria" w:eastAsia="Times New Roman" w:hAnsi="Cambria" w:cstheme="minorHAnsi"/>
          <w:bCs/>
          <w:color w:val="000000"/>
          <w:sz w:val="20"/>
          <w:szCs w:val="20"/>
          <w:lang w:eastAsia="tr-TR"/>
        </w:rPr>
        <w:t>Bu boyama yöntemi kültür preparatlarında uygulanabilir. Bu yöntemde bakteri değil saha boyanır.</w:t>
      </w:r>
    </w:p>
    <w:p w:rsidR="00832B9D" w:rsidRPr="0058448B" w:rsidRDefault="00C454B4" w:rsidP="007F557A">
      <w:pPr>
        <w:pStyle w:val="ListeParagraf"/>
        <w:numPr>
          <w:ilvl w:val="0"/>
          <w:numId w:val="40"/>
        </w:numPr>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Temiz bir lam alınır</w:t>
      </w:r>
    </w:p>
    <w:p w:rsidR="00C454B4" w:rsidRPr="0058448B" w:rsidRDefault="00C454B4" w:rsidP="007F557A">
      <w:pPr>
        <w:pStyle w:val="ListeParagraf"/>
        <w:numPr>
          <w:ilvl w:val="0"/>
          <w:numId w:val="40"/>
        </w:numPr>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Lamın uzun kenarına 1 damla NİGROSİN</w:t>
      </w:r>
      <w:r w:rsidR="007C2815" w:rsidRPr="0058448B">
        <w:rPr>
          <w:rFonts w:ascii="Cambria" w:hAnsi="Cambria" w:cstheme="minorHAnsi"/>
          <w:color w:val="000000"/>
          <w:sz w:val="20"/>
          <w:szCs w:val="20"/>
        </w:rPr>
        <w:t xml:space="preserve"> </w:t>
      </w:r>
      <w:r w:rsidRPr="0058448B">
        <w:rPr>
          <w:rFonts w:ascii="Cambria" w:hAnsi="Cambria" w:cstheme="minorHAnsi"/>
          <w:color w:val="000000"/>
          <w:sz w:val="20"/>
          <w:szCs w:val="20"/>
        </w:rPr>
        <w:t>(Çin mürekkebi) damlatılır</w:t>
      </w:r>
    </w:p>
    <w:p w:rsidR="00C454B4" w:rsidRPr="0058448B" w:rsidRDefault="00C454B4" w:rsidP="007F557A">
      <w:pPr>
        <w:pStyle w:val="ListeParagraf"/>
        <w:numPr>
          <w:ilvl w:val="0"/>
          <w:numId w:val="40"/>
        </w:numPr>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Öze ile kültür alınır ve lam üzerindeki nigrosin damlasında süspanse edilir,</w:t>
      </w:r>
    </w:p>
    <w:p w:rsidR="00C454B4" w:rsidRPr="0058448B" w:rsidRDefault="00C454B4" w:rsidP="007F557A">
      <w:pPr>
        <w:pStyle w:val="ListeParagraf"/>
        <w:numPr>
          <w:ilvl w:val="0"/>
          <w:numId w:val="40"/>
        </w:numPr>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Bir başka lam veya lamel aracılığıyla süspansiyon frotisi çekilir,</w:t>
      </w:r>
    </w:p>
    <w:p w:rsidR="00C454B4" w:rsidRPr="0058448B" w:rsidRDefault="00C454B4" w:rsidP="007F557A">
      <w:pPr>
        <w:pStyle w:val="ListeParagraf"/>
        <w:numPr>
          <w:ilvl w:val="0"/>
          <w:numId w:val="40"/>
        </w:numPr>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kurutulur ve sedir yağı (immersiyon yağı) dökülerek mikroskopta incelenir.</w:t>
      </w:r>
    </w:p>
    <w:p w:rsidR="00C454B4" w:rsidRPr="0058448B" w:rsidRDefault="00C454B4" w:rsidP="007F557A">
      <w:pPr>
        <w:shd w:val="clear" w:color="auto" w:fill="FFFFFF"/>
        <w:spacing w:before="120" w:after="120"/>
        <w:ind w:left="709"/>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color w:val="000000"/>
          <w:sz w:val="20"/>
          <w:szCs w:val="20"/>
          <w:lang w:eastAsia="tr-TR"/>
        </w:rPr>
        <w:lastRenderedPageBreak/>
        <w:t xml:space="preserve">Değerlendirme; </w:t>
      </w:r>
      <w:r w:rsidRPr="0058448B">
        <w:rPr>
          <w:rFonts w:ascii="Cambria" w:eastAsia="Times New Roman" w:hAnsi="Cambria" w:cstheme="minorHAnsi"/>
          <w:color w:val="000000"/>
          <w:sz w:val="20"/>
          <w:szCs w:val="20"/>
          <w:lang w:eastAsia="tr-TR"/>
        </w:rPr>
        <w:t>Siyah zeminde renksiz şeffaf bakteriler görülür. Morfolojik yapı hakkında bilgi edinilebilir.</w:t>
      </w:r>
      <w:bookmarkStart w:id="5" w:name="03.01.04"/>
      <w:bookmarkStart w:id="6" w:name="03.02"/>
      <w:bookmarkEnd w:id="5"/>
      <w:bookmarkEnd w:id="6"/>
    </w:p>
    <w:p w:rsidR="00C454B4" w:rsidRPr="0058448B" w:rsidRDefault="00C61900" w:rsidP="007F557A">
      <w:pPr>
        <w:shd w:val="clear" w:color="auto" w:fill="FFFFFF"/>
        <w:spacing w:before="120" w:after="120"/>
        <w:jc w:val="both"/>
        <w:rPr>
          <w:rFonts w:ascii="Cambria" w:eastAsia="Times New Roman" w:hAnsi="Cambria" w:cstheme="minorHAnsi"/>
          <w:b/>
          <w:bCs/>
          <w:color w:val="000000"/>
          <w:sz w:val="20"/>
          <w:szCs w:val="20"/>
          <w:lang w:eastAsia="tr-TR"/>
        </w:rPr>
      </w:pPr>
      <w:r w:rsidRPr="0058448B">
        <w:rPr>
          <w:rFonts w:ascii="Cambria" w:eastAsia="Times New Roman" w:hAnsi="Cambria" w:cstheme="minorHAnsi"/>
          <w:b/>
          <w:bCs/>
          <w:color w:val="000000"/>
          <w:sz w:val="20"/>
          <w:szCs w:val="20"/>
          <w:lang w:eastAsia="tr-TR"/>
        </w:rPr>
        <w:t xml:space="preserve">2) </w:t>
      </w:r>
      <w:r w:rsidR="00C454B4" w:rsidRPr="0058448B">
        <w:rPr>
          <w:rFonts w:ascii="Cambria" w:eastAsia="Times New Roman" w:hAnsi="Cambria" w:cstheme="minorHAnsi"/>
          <w:b/>
          <w:bCs/>
          <w:color w:val="000000"/>
          <w:sz w:val="20"/>
          <w:szCs w:val="20"/>
          <w:lang w:eastAsia="tr-TR"/>
        </w:rPr>
        <w:t>Bileşik Boyamalar</w:t>
      </w:r>
      <w:bookmarkStart w:id="7" w:name="03.02.01"/>
      <w:bookmarkEnd w:id="7"/>
    </w:p>
    <w:p w:rsidR="00C454B4" w:rsidRPr="0058448B" w:rsidRDefault="00C61900" w:rsidP="007F557A">
      <w:pPr>
        <w:shd w:val="clear" w:color="auto" w:fill="FFFFFF"/>
        <w:spacing w:before="120" w:after="120"/>
        <w:ind w:left="284"/>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 xml:space="preserve">a) </w:t>
      </w:r>
      <w:r w:rsidR="00C454B4" w:rsidRPr="0058448B">
        <w:rPr>
          <w:rFonts w:ascii="Cambria" w:eastAsia="Times New Roman" w:hAnsi="Cambria" w:cstheme="minorHAnsi"/>
          <w:b/>
          <w:bCs/>
          <w:color w:val="000000"/>
          <w:sz w:val="20"/>
          <w:szCs w:val="20"/>
          <w:lang w:eastAsia="tr-TR"/>
        </w:rPr>
        <w:t xml:space="preserve">Gram Boyama: </w:t>
      </w:r>
      <w:r w:rsidR="00C454B4" w:rsidRPr="0058448B">
        <w:rPr>
          <w:rFonts w:ascii="Cambria" w:eastAsia="Times New Roman" w:hAnsi="Cambria" w:cstheme="minorHAnsi"/>
          <w:color w:val="000000"/>
          <w:sz w:val="20"/>
          <w:szCs w:val="20"/>
          <w:lang w:eastAsia="tr-TR"/>
        </w:rPr>
        <w:t>Bu boyama yöntemi doku ve kültür preparatlarında uygulanabilir. Bu yöntem ile bakterilerin morfolojik yapıları yanında Gram p</w:t>
      </w:r>
      <w:r w:rsidR="00DD527F" w:rsidRPr="0058448B">
        <w:rPr>
          <w:rFonts w:ascii="Cambria" w:eastAsia="Times New Roman" w:hAnsi="Cambria" w:cstheme="minorHAnsi"/>
          <w:color w:val="000000"/>
          <w:sz w:val="20"/>
          <w:szCs w:val="20"/>
          <w:lang w:eastAsia="tr-TR"/>
        </w:rPr>
        <w:t>o</w:t>
      </w:r>
      <w:r w:rsidR="00C454B4" w:rsidRPr="0058448B">
        <w:rPr>
          <w:rFonts w:ascii="Cambria" w:eastAsia="Times New Roman" w:hAnsi="Cambria" w:cstheme="minorHAnsi"/>
          <w:color w:val="000000"/>
          <w:sz w:val="20"/>
          <w:szCs w:val="20"/>
          <w:lang w:eastAsia="tr-TR"/>
        </w:rPr>
        <w:t>zitiflik ve negatiflikleri değerlendirilerek birbirlerinden ayrımları yapılabilir.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hazırlanır</w:t>
      </w:r>
    </w:p>
    <w:p w:rsidR="00832B9D"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üzerine </w:t>
      </w:r>
      <w:r w:rsidRPr="0058448B">
        <w:rPr>
          <w:rFonts w:ascii="Cambria" w:hAnsi="Cambria" w:cstheme="minorHAnsi"/>
          <w:b/>
          <w:color w:val="000000"/>
          <w:sz w:val="20"/>
          <w:szCs w:val="20"/>
        </w:rPr>
        <w:t>KRİSTAL VİOLET</w:t>
      </w:r>
      <w:r w:rsidRPr="0058448B">
        <w:rPr>
          <w:rFonts w:ascii="Cambria" w:hAnsi="Cambria" w:cstheme="minorHAnsi"/>
          <w:color w:val="000000"/>
          <w:sz w:val="20"/>
          <w:szCs w:val="20"/>
        </w:rPr>
        <w:t xml:space="preserve"> dökülür ve 2-3 dakika bekletilir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Distile su ile yıkanır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üzerine </w:t>
      </w:r>
      <w:r w:rsidRPr="0058448B">
        <w:rPr>
          <w:rFonts w:ascii="Cambria" w:hAnsi="Cambria" w:cstheme="minorHAnsi"/>
          <w:b/>
          <w:color w:val="000000"/>
          <w:sz w:val="20"/>
          <w:szCs w:val="20"/>
        </w:rPr>
        <w:t xml:space="preserve">LUGOL SOLUSYONU </w:t>
      </w:r>
      <w:r w:rsidRPr="0058448B">
        <w:rPr>
          <w:rFonts w:ascii="Cambria" w:hAnsi="Cambria" w:cstheme="minorHAnsi"/>
          <w:color w:val="000000"/>
          <w:sz w:val="20"/>
          <w:szCs w:val="20"/>
        </w:rPr>
        <w:t>konarak 1-2 dakika beklenir,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b/>
          <w:color w:val="000000"/>
          <w:sz w:val="20"/>
          <w:szCs w:val="20"/>
        </w:rPr>
        <w:t>ABSOL</w:t>
      </w:r>
      <w:r w:rsidR="007C2815" w:rsidRPr="0058448B">
        <w:rPr>
          <w:rFonts w:ascii="Cambria" w:hAnsi="Cambria" w:cstheme="minorHAnsi"/>
          <w:b/>
          <w:color w:val="000000"/>
          <w:sz w:val="20"/>
          <w:szCs w:val="20"/>
        </w:rPr>
        <w:t>Ü</w:t>
      </w:r>
      <w:r w:rsidRPr="0058448B">
        <w:rPr>
          <w:rFonts w:ascii="Cambria" w:hAnsi="Cambria" w:cstheme="minorHAnsi"/>
          <w:b/>
          <w:color w:val="000000"/>
          <w:sz w:val="20"/>
          <w:szCs w:val="20"/>
        </w:rPr>
        <w:t>T ALKOL</w:t>
      </w:r>
      <w:r w:rsidRPr="0058448B">
        <w:rPr>
          <w:rFonts w:ascii="Cambria" w:hAnsi="Cambria" w:cstheme="minorHAnsi"/>
          <w:color w:val="000000"/>
          <w:sz w:val="20"/>
          <w:szCs w:val="20"/>
        </w:rPr>
        <w:t xml:space="preserve"> ile Dekol</w:t>
      </w:r>
      <w:r w:rsidR="00DD527F" w:rsidRPr="0058448B">
        <w:rPr>
          <w:rFonts w:ascii="Cambria" w:hAnsi="Cambria" w:cstheme="minorHAnsi"/>
          <w:color w:val="000000"/>
          <w:sz w:val="20"/>
          <w:szCs w:val="20"/>
        </w:rPr>
        <w:t>o</w:t>
      </w:r>
      <w:r w:rsidRPr="0058448B">
        <w:rPr>
          <w:rFonts w:ascii="Cambria" w:hAnsi="Cambria" w:cstheme="minorHAnsi"/>
          <w:color w:val="000000"/>
          <w:sz w:val="20"/>
          <w:szCs w:val="20"/>
        </w:rPr>
        <w:t>rizasyon yapılır (5-15 sn veya boya akışı durana kadar),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Distile Su ile yıkanır,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b/>
          <w:color w:val="000000"/>
          <w:sz w:val="20"/>
          <w:szCs w:val="20"/>
        </w:rPr>
        <w:t>SULU FUKSİN</w:t>
      </w:r>
      <w:r w:rsidRPr="0058448B">
        <w:rPr>
          <w:rFonts w:ascii="Cambria" w:hAnsi="Cambria" w:cstheme="minorHAnsi"/>
          <w:color w:val="000000"/>
          <w:sz w:val="20"/>
          <w:szCs w:val="20"/>
        </w:rPr>
        <w:t xml:space="preserve"> (</w:t>
      </w:r>
      <w:r w:rsidR="00DD527F" w:rsidRPr="0058448B">
        <w:rPr>
          <w:rFonts w:ascii="Cambria" w:hAnsi="Cambria" w:cstheme="minorHAnsi"/>
          <w:color w:val="000000"/>
          <w:sz w:val="20"/>
          <w:szCs w:val="20"/>
        </w:rPr>
        <w:t xml:space="preserve">veya </w:t>
      </w:r>
      <w:r w:rsidRPr="0058448B">
        <w:rPr>
          <w:rFonts w:ascii="Cambria" w:hAnsi="Cambria" w:cstheme="minorHAnsi"/>
          <w:color w:val="000000"/>
          <w:sz w:val="20"/>
          <w:szCs w:val="20"/>
        </w:rPr>
        <w:t>Safranin) dökülür ve 30 saniye bekletilir,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Su ile yıkanarak boya giderilir.</w:t>
      </w:r>
    </w:p>
    <w:p w:rsidR="00C454B4" w:rsidRPr="0058448B" w:rsidRDefault="00C454B4" w:rsidP="007F557A">
      <w:pPr>
        <w:pStyle w:val="ListeParagraf"/>
        <w:numPr>
          <w:ilvl w:val="0"/>
          <w:numId w:val="39"/>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yıkanır, kurutulur ve immersiyon yağı (sedir yağı) dökülerek mikroskopta incelenir</w:t>
      </w:r>
    </w:p>
    <w:p w:rsidR="00C454B4" w:rsidRPr="0058448B" w:rsidRDefault="00C454B4" w:rsidP="007F557A">
      <w:pPr>
        <w:shd w:val="clear" w:color="auto" w:fill="FFFFFF"/>
        <w:spacing w:before="120" w:after="120"/>
        <w:ind w:left="426"/>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 xml:space="preserve">Değerlendirme; </w:t>
      </w:r>
      <w:r w:rsidRPr="0058448B">
        <w:rPr>
          <w:rFonts w:ascii="Cambria" w:eastAsia="Times New Roman" w:hAnsi="Cambria" w:cstheme="minorHAnsi"/>
          <w:color w:val="000000"/>
          <w:sz w:val="20"/>
          <w:szCs w:val="20"/>
          <w:lang w:eastAsia="tr-TR"/>
        </w:rPr>
        <w:t xml:space="preserve">Gram Pozitif bakteriler </w:t>
      </w:r>
      <w:r w:rsidRPr="0058448B">
        <w:rPr>
          <w:rFonts w:ascii="Cambria" w:eastAsia="Times New Roman" w:hAnsi="Cambria" w:cstheme="minorHAnsi"/>
          <w:b/>
          <w:color w:val="000000"/>
          <w:sz w:val="20"/>
          <w:szCs w:val="20"/>
          <w:lang w:eastAsia="tr-TR"/>
        </w:rPr>
        <w:t>MAVİ-MOR</w:t>
      </w:r>
      <w:r w:rsidRPr="0058448B">
        <w:rPr>
          <w:rFonts w:ascii="Cambria" w:eastAsia="Times New Roman" w:hAnsi="Cambria" w:cstheme="minorHAnsi"/>
          <w:color w:val="000000"/>
          <w:sz w:val="20"/>
          <w:szCs w:val="20"/>
          <w:lang w:eastAsia="tr-TR"/>
        </w:rPr>
        <w:t xml:space="preserve">, Gram negatif bakteriler </w:t>
      </w:r>
      <w:r w:rsidRPr="0058448B">
        <w:rPr>
          <w:rFonts w:ascii="Cambria" w:eastAsia="Times New Roman" w:hAnsi="Cambria" w:cstheme="minorHAnsi"/>
          <w:b/>
          <w:color w:val="000000"/>
          <w:sz w:val="20"/>
          <w:szCs w:val="20"/>
          <w:lang w:eastAsia="tr-TR"/>
        </w:rPr>
        <w:t>PEMBE-KIRMIZI</w:t>
      </w:r>
      <w:r w:rsidRPr="0058448B">
        <w:rPr>
          <w:rFonts w:ascii="Cambria" w:eastAsia="Times New Roman" w:hAnsi="Cambria" w:cstheme="minorHAnsi"/>
          <w:color w:val="000000"/>
          <w:sz w:val="20"/>
          <w:szCs w:val="20"/>
          <w:lang w:eastAsia="tr-TR"/>
        </w:rPr>
        <w:t xml:space="preserve"> renkte görülür.</w:t>
      </w:r>
    </w:p>
    <w:p w:rsidR="00C454B4" w:rsidRPr="0058448B" w:rsidRDefault="00C454B4" w:rsidP="007F557A">
      <w:pPr>
        <w:shd w:val="clear" w:color="auto" w:fill="FFFFFF"/>
        <w:spacing w:before="120" w:after="120"/>
        <w:jc w:val="both"/>
        <w:rPr>
          <w:rFonts w:ascii="Cambria" w:eastAsia="Times New Roman" w:hAnsi="Cambria" w:cstheme="minorHAnsi"/>
          <w:color w:val="000000"/>
          <w:sz w:val="20"/>
          <w:szCs w:val="20"/>
          <w:lang w:eastAsia="tr-TR"/>
        </w:rPr>
      </w:pPr>
    </w:p>
    <w:p w:rsidR="00C454B4" w:rsidRPr="0058448B" w:rsidRDefault="00C61900" w:rsidP="007F557A">
      <w:pPr>
        <w:shd w:val="clear" w:color="auto" w:fill="FFFFFF"/>
        <w:spacing w:before="120" w:after="120"/>
        <w:ind w:left="284"/>
        <w:jc w:val="both"/>
        <w:rPr>
          <w:rFonts w:ascii="Cambria" w:eastAsia="Times New Roman" w:hAnsi="Cambria" w:cstheme="minorHAnsi"/>
          <w:color w:val="000000"/>
          <w:sz w:val="20"/>
          <w:szCs w:val="20"/>
          <w:lang w:eastAsia="tr-TR"/>
        </w:rPr>
      </w:pPr>
      <w:bookmarkStart w:id="8" w:name="03.02.02"/>
      <w:bookmarkEnd w:id="8"/>
      <w:r w:rsidRPr="0058448B">
        <w:rPr>
          <w:rFonts w:ascii="Cambria" w:eastAsia="Times New Roman" w:hAnsi="Cambria" w:cstheme="minorHAnsi"/>
          <w:b/>
          <w:bCs/>
          <w:color w:val="000000"/>
          <w:sz w:val="20"/>
          <w:szCs w:val="20"/>
          <w:lang w:eastAsia="tr-TR"/>
        </w:rPr>
        <w:t xml:space="preserve">b) </w:t>
      </w:r>
      <w:r w:rsidR="00C454B4" w:rsidRPr="0058448B">
        <w:rPr>
          <w:rFonts w:ascii="Cambria" w:eastAsia="Times New Roman" w:hAnsi="Cambria" w:cstheme="minorHAnsi"/>
          <w:b/>
          <w:bCs/>
          <w:color w:val="000000"/>
          <w:sz w:val="20"/>
          <w:szCs w:val="20"/>
          <w:lang w:eastAsia="tr-TR"/>
        </w:rPr>
        <w:t xml:space="preserve">Ziehl-Nelsen Boyama: </w:t>
      </w:r>
      <w:r w:rsidR="00C454B4" w:rsidRPr="0058448B">
        <w:rPr>
          <w:rFonts w:ascii="Cambria" w:eastAsia="Times New Roman" w:hAnsi="Cambria" w:cstheme="minorHAnsi"/>
          <w:color w:val="000000"/>
          <w:sz w:val="20"/>
          <w:szCs w:val="20"/>
          <w:lang w:eastAsia="tr-TR"/>
        </w:rPr>
        <w:t xml:space="preserve">Bu boyama yöntemi doku ve kültür preparatlarında uygulanabilir. Bu yöntem ile bakterilerin morfolojik yapıları yanında Aside dirençli olup olmadıkları değerlendirilerek birbirlerinden ayrımları yapılabilir. </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hazırlanır</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 xml:space="preserve">Preparat üzerine </w:t>
      </w:r>
      <w:r w:rsidRPr="0058448B">
        <w:rPr>
          <w:rFonts w:ascii="Cambria" w:hAnsi="Cambria" w:cstheme="minorHAnsi"/>
          <w:b/>
          <w:color w:val="000000"/>
          <w:sz w:val="20"/>
          <w:szCs w:val="20"/>
        </w:rPr>
        <w:t>KARBOL FUKSİN</w:t>
      </w:r>
      <w:r w:rsidRPr="0058448B">
        <w:rPr>
          <w:rFonts w:ascii="Cambria" w:hAnsi="Cambria" w:cstheme="minorHAnsi"/>
          <w:color w:val="000000"/>
          <w:sz w:val="20"/>
          <w:szCs w:val="20"/>
        </w:rPr>
        <w:t xml:space="preserve"> dökülür ve 5 dk süre ile alttan alevle ısıtılır</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Distile su ile yıkanır</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b/>
          <w:color w:val="000000"/>
          <w:sz w:val="20"/>
          <w:szCs w:val="20"/>
        </w:rPr>
        <w:t>ASİT-ALKOL</w:t>
      </w:r>
      <w:r w:rsidRPr="0058448B">
        <w:rPr>
          <w:rFonts w:ascii="Cambria" w:hAnsi="Cambria" w:cstheme="minorHAnsi"/>
          <w:color w:val="000000"/>
          <w:sz w:val="20"/>
          <w:szCs w:val="20"/>
        </w:rPr>
        <w:t xml:space="preserve"> karışımı (%5 HCL</w:t>
      </w:r>
      <w:r w:rsidR="008079A6">
        <w:rPr>
          <w:rFonts w:ascii="Cambria" w:hAnsi="Cambria" w:cstheme="minorHAnsi"/>
          <w:color w:val="000000"/>
          <w:sz w:val="20"/>
          <w:szCs w:val="20"/>
        </w:rPr>
        <w:t xml:space="preserve"> </w:t>
      </w:r>
      <w:r w:rsidRPr="0058448B">
        <w:rPr>
          <w:rFonts w:ascii="Cambria" w:hAnsi="Cambria" w:cstheme="minorHAnsi"/>
          <w:color w:val="000000"/>
          <w:sz w:val="20"/>
          <w:szCs w:val="20"/>
        </w:rPr>
        <w:t>+</w:t>
      </w:r>
      <w:r w:rsidR="008079A6">
        <w:rPr>
          <w:rFonts w:ascii="Cambria" w:hAnsi="Cambria" w:cstheme="minorHAnsi"/>
          <w:color w:val="000000"/>
          <w:sz w:val="20"/>
          <w:szCs w:val="20"/>
        </w:rPr>
        <w:t xml:space="preserve"> </w:t>
      </w:r>
      <w:r w:rsidRPr="0058448B">
        <w:rPr>
          <w:rFonts w:ascii="Cambria" w:hAnsi="Cambria" w:cstheme="minorHAnsi"/>
          <w:color w:val="000000"/>
          <w:sz w:val="20"/>
          <w:szCs w:val="20"/>
        </w:rPr>
        <w:t>%95 Absolute Alkol) ile Dekol</w:t>
      </w:r>
      <w:r w:rsidR="00DD527F" w:rsidRPr="0058448B">
        <w:rPr>
          <w:rFonts w:ascii="Cambria" w:hAnsi="Cambria" w:cstheme="minorHAnsi"/>
          <w:color w:val="000000"/>
          <w:sz w:val="20"/>
          <w:szCs w:val="20"/>
        </w:rPr>
        <w:t>o</w:t>
      </w:r>
      <w:r w:rsidRPr="0058448B">
        <w:rPr>
          <w:rFonts w:ascii="Cambria" w:hAnsi="Cambria" w:cstheme="minorHAnsi"/>
          <w:color w:val="000000"/>
          <w:sz w:val="20"/>
          <w:szCs w:val="20"/>
        </w:rPr>
        <w:t>rizasyon yapılır (5-15 saniye),</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Distile su ile yıkanır,</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b/>
          <w:color w:val="000000"/>
          <w:sz w:val="20"/>
          <w:szCs w:val="20"/>
        </w:rPr>
        <w:t>MALAŞİT YEŞİLİ</w:t>
      </w:r>
      <w:r w:rsidRPr="0058448B">
        <w:rPr>
          <w:rFonts w:ascii="Cambria" w:hAnsi="Cambria" w:cstheme="minorHAnsi"/>
          <w:color w:val="000000"/>
          <w:sz w:val="20"/>
          <w:szCs w:val="20"/>
        </w:rPr>
        <w:t xml:space="preserve"> dökülür ve 20 saniye bekletilir,</w:t>
      </w:r>
    </w:p>
    <w:p w:rsidR="00C454B4" w:rsidRPr="0058448B" w:rsidRDefault="00C454B4" w:rsidP="007F557A">
      <w:pPr>
        <w:pStyle w:val="ListeParagraf"/>
        <w:numPr>
          <w:ilvl w:val="0"/>
          <w:numId w:val="41"/>
        </w:numPr>
        <w:shd w:val="clear" w:color="auto" w:fill="FFFFFF"/>
        <w:spacing w:before="120" w:after="120" w:line="276" w:lineRule="auto"/>
        <w:ind w:left="993"/>
        <w:contextualSpacing w:val="0"/>
        <w:jc w:val="both"/>
        <w:rPr>
          <w:rFonts w:ascii="Cambria" w:hAnsi="Cambria" w:cstheme="minorHAnsi"/>
          <w:color w:val="000000"/>
          <w:sz w:val="20"/>
          <w:szCs w:val="20"/>
        </w:rPr>
      </w:pPr>
      <w:r w:rsidRPr="0058448B">
        <w:rPr>
          <w:rFonts w:ascii="Cambria" w:hAnsi="Cambria" w:cstheme="minorHAnsi"/>
          <w:color w:val="000000"/>
          <w:sz w:val="20"/>
          <w:szCs w:val="20"/>
        </w:rPr>
        <w:t>Preparat yıkanır, kurutulur ve immersiyon yağı (sedir yağı) dökülerek mikroskopta incelenir.</w:t>
      </w:r>
    </w:p>
    <w:p w:rsidR="00C454B4" w:rsidRPr="0058448B" w:rsidRDefault="00C454B4" w:rsidP="007F557A">
      <w:pPr>
        <w:shd w:val="clear" w:color="auto" w:fill="FFFFFF"/>
        <w:spacing w:before="120" w:after="120"/>
        <w:ind w:left="284"/>
        <w:jc w:val="both"/>
        <w:rPr>
          <w:rFonts w:ascii="Cambria" w:eastAsia="Times New Roman" w:hAnsi="Cambria" w:cstheme="minorHAnsi"/>
          <w:color w:val="000000"/>
          <w:sz w:val="20"/>
          <w:szCs w:val="20"/>
          <w:lang w:eastAsia="tr-TR"/>
        </w:rPr>
      </w:pPr>
      <w:r w:rsidRPr="0058448B">
        <w:rPr>
          <w:rFonts w:ascii="Cambria" w:eastAsia="Times New Roman" w:hAnsi="Cambria" w:cstheme="minorHAnsi"/>
          <w:b/>
          <w:bCs/>
          <w:color w:val="000000"/>
          <w:sz w:val="20"/>
          <w:szCs w:val="20"/>
          <w:lang w:eastAsia="tr-TR"/>
        </w:rPr>
        <w:t>Değerlendirme;</w:t>
      </w:r>
      <w:r w:rsidRPr="0058448B">
        <w:rPr>
          <w:rFonts w:ascii="Cambria" w:eastAsia="Times New Roman" w:hAnsi="Cambria" w:cstheme="minorHAnsi"/>
          <w:color w:val="000000"/>
          <w:sz w:val="20"/>
          <w:szCs w:val="20"/>
          <w:lang w:eastAsia="tr-TR"/>
        </w:rPr>
        <w:t xml:space="preserve"> Aside dirençli bakteriler </w:t>
      </w:r>
      <w:r w:rsidRPr="0058448B">
        <w:rPr>
          <w:rFonts w:ascii="Cambria" w:eastAsia="Times New Roman" w:hAnsi="Cambria" w:cstheme="minorHAnsi"/>
          <w:b/>
          <w:color w:val="000000"/>
          <w:sz w:val="20"/>
          <w:szCs w:val="20"/>
          <w:lang w:eastAsia="tr-TR"/>
        </w:rPr>
        <w:t>KIRMIZI/PEMBE</w:t>
      </w:r>
      <w:r w:rsidRPr="0058448B">
        <w:rPr>
          <w:rFonts w:ascii="Cambria" w:eastAsia="Times New Roman" w:hAnsi="Cambria" w:cstheme="minorHAnsi"/>
          <w:color w:val="000000"/>
          <w:sz w:val="20"/>
          <w:szCs w:val="20"/>
          <w:lang w:eastAsia="tr-TR"/>
        </w:rPr>
        <w:t xml:space="preserve"> renkte, Aside dirençli olmayan bakteriler </w:t>
      </w:r>
      <w:r w:rsidRPr="0058448B">
        <w:rPr>
          <w:rFonts w:ascii="Cambria" w:eastAsia="Times New Roman" w:hAnsi="Cambria" w:cstheme="minorHAnsi"/>
          <w:b/>
          <w:color w:val="000000"/>
          <w:sz w:val="20"/>
          <w:szCs w:val="20"/>
          <w:lang w:eastAsia="tr-TR"/>
        </w:rPr>
        <w:t>YEŞİL</w:t>
      </w:r>
      <w:r w:rsidRPr="0058448B">
        <w:rPr>
          <w:rFonts w:ascii="Cambria" w:eastAsia="Times New Roman" w:hAnsi="Cambria" w:cstheme="minorHAnsi"/>
          <w:color w:val="000000"/>
          <w:sz w:val="20"/>
          <w:szCs w:val="20"/>
          <w:lang w:eastAsia="tr-TR"/>
        </w:rPr>
        <w:t xml:space="preserve"> renkte görülür.</w:t>
      </w:r>
    </w:p>
    <w:p w:rsidR="00DD527F" w:rsidRPr="0058448B" w:rsidRDefault="00DD527F" w:rsidP="007F557A">
      <w:pPr>
        <w:spacing w:before="120" w:after="120"/>
        <w:jc w:val="both"/>
        <w:rPr>
          <w:rFonts w:ascii="Cambria" w:eastAsia="Times New Roman" w:hAnsi="Cambria" w:cstheme="minorHAnsi"/>
          <w:b/>
          <w:sz w:val="20"/>
          <w:szCs w:val="20"/>
          <w:lang w:eastAsia="tr-TR"/>
        </w:rPr>
      </w:pPr>
    </w:p>
    <w:p w:rsidR="00ED48B9" w:rsidRDefault="00ED48B9">
      <w:pPr>
        <w:rPr>
          <w:rFonts w:ascii="Cambria" w:eastAsia="Times New Roman" w:hAnsi="Cambria" w:cstheme="minorHAnsi"/>
          <w:b/>
          <w:sz w:val="20"/>
          <w:szCs w:val="20"/>
          <w:lang w:eastAsia="tr-TR"/>
        </w:rPr>
      </w:pPr>
      <w:r>
        <w:rPr>
          <w:rFonts w:ascii="Cambria" w:eastAsia="Times New Roman" w:hAnsi="Cambria" w:cstheme="minorHAnsi"/>
          <w:b/>
          <w:sz w:val="20"/>
          <w:szCs w:val="20"/>
          <w:lang w:eastAsia="tr-TR"/>
        </w:rPr>
        <w:br w:type="page"/>
      </w:r>
    </w:p>
    <w:p w:rsidR="00ED48B9" w:rsidRDefault="00ED48B9" w:rsidP="007F557A">
      <w:pPr>
        <w:spacing w:before="120" w:after="120"/>
        <w:jc w:val="center"/>
        <w:rPr>
          <w:rFonts w:ascii="Cambria" w:eastAsia="Times New Roman" w:hAnsi="Cambria" w:cstheme="minorHAnsi"/>
          <w:b/>
          <w:sz w:val="20"/>
          <w:szCs w:val="20"/>
          <w:lang w:eastAsia="tr-TR"/>
        </w:rPr>
      </w:pPr>
    </w:p>
    <w:p w:rsidR="006B16FB" w:rsidRPr="0058448B" w:rsidRDefault="009B6C25" w:rsidP="007F557A">
      <w:pPr>
        <w:spacing w:before="120" w:after="120"/>
        <w:jc w:val="center"/>
        <w:rPr>
          <w:rFonts w:ascii="Cambria" w:eastAsia="Times New Roman" w:hAnsi="Cambria" w:cstheme="minorHAnsi"/>
          <w:b/>
          <w:sz w:val="20"/>
          <w:szCs w:val="20"/>
          <w:lang w:eastAsia="tr-TR"/>
        </w:rPr>
      </w:pPr>
      <w:r w:rsidRPr="0058448B">
        <w:rPr>
          <w:rFonts w:ascii="Cambria" w:eastAsia="Times New Roman" w:hAnsi="Cambria" w:cstheme="minorHAnsi"/>
          <w:b/>
          <w:sz w:val="20"/>
          <w:szCs w:val="20"/>
          <w:lang w:eastAsia="tr-TR"/>
        </w:rPr>
        <w:t>BAKTERİLERİN KÜLTÜREL ÖZELLİKLERİNİN İNCELENMESİ</w:t>
      </w:r>
    </w:p>
    <w:p w:rsidR="00ED48B9"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color w:val="000000" w:themeColor="text1"/>
          <w:sz w:val="20"/>
          <w:szCs w:val="20"/>
          <w:bdr w:val="none" w:sz="0" w:space="0" w:color="auto" w:frame="1"/>
          <w:lang w:eastAsia="tr-TR"/>
        </w:rPr>
        <w:t xml:space="preserve">Eğer bir bakteri, uygun bir katı besi yerinde ve uygun koşullarda (ısı, süre, rutubet, oksijen, vs.) üretilirse, kısa bir zaman içinde gözle görülebilen yığın, küme (koloni) meydana getirir. Bakteri türleri, kendilerine özel, renk, koku, büyüklük ve yapıda koloniler oluştururlar. </w:t>
      </w:r>
    </w:p>
    <w:p w:rsidR="006B16FB" w:rsidRPr="0058448B" w:rsidRDefault="006B16FB" w:rsidP="007F557A">
      <w:pPr>
        <w:shd w:val="clear" w:color="auto" w:fill="FFFFFF"/>
        <w:spacing w:before="120" w:after="120"/>
        <w:jc w:val="both"/>
        <w:rPr>
          <w:rFonts w:ascii="Cambria" w:eastAsia="Times New Roman" w:hAnsi="Cambria" w:cstheme="minorHAnsi"/>
          <w:color w:val="000000" w:themeColor="text1"/>
          <w:sz w:val="20"/>
          <w:szCs w:val="20"/>
          <w:lang w:eastAsia="tr-TR"/>
        </w:rPr>
      </w:pPr>
      <w:r w:rsidRPr="0058448B">
        <w:rPr>
          <w:rFonts w:ascii="Cambria" w:eastAsia="Times New Roman" w:hAnsi="Cambria" w:cstheme="minorHAnsi"/>
          <w:color w:val="000000" w:themeColor="text1"/>
          <w:sz w:val="20"/>
          <w:szCs w:val="20"/>
          <w:bdr w:val="none" w:sz="0" w:space="0" w:color="auto" w:frame="1"/>
          <w:lang w:eastAsia="tr-TR"/>
        </w:rPr>
        <w:t>Büyüklüğüne göre değişmek üzere, bir kolonide milyonlarca veya milyarlarca mikroorganizma bulunabilir. Bazı bakteriler (</w:t>
      </w:r>
      <w:r w:rsidRPr="0058448B">
        <w:rPr>
          <w:rFonts w:ascii="Cambria" w:eastAsia="Times New Roman" w:hAnsi="Cambria" w:cstheme="minorHAnsi"/>
          <w:i/>
          <w:color w:val="000000" w:themeColor="text1"/>
          <w:sz w:val="20"/>
          <w:szCs w:val="20"/>
          <w:bdr w:val="none" w:sz="0" w:space="0" w:color="auto" w:frame="1"/>
          <w:lang w:eastAsia="tr-TR"/>
        </w:rPr>
        <w:t>E. coli, P. vulgaris, B. subtilis,</w:t>
      </w:r>
      <w:r w:rsidRPr="0058448B">
        <w:rPr>
          <w:rFonts w:ascii="Cambria" w:eastAsia="Times New Roman" w:hAnsi="Cambria" w:cstheme="minorHAnsi"/>
          <w:color w:val="000000" w:themeColor="text1"/>
          <w:sz w:val="20"/>
          <w:szCs w:val="20"/>
          <w:bdr w:val="none" w:sz="0" w:space="0" w:color="auto" w:frame="1"/>
          <w:lang w:eastAsia="tr-TR"/>
        </w:rPr>
        <w:t xml:space="preserve"> vs.) uygun koşullar altında 24 saat içinde oldukça büyük ve gözle görülebilir koloniler meydana getirmelerine karşın bir kısmı da (Brusellalar, korinebakteriler, PPLO'lar vs.) ancak 3-5 günden sonra görülebilecek düzeye ulaşan koloniler oluştururlar. İnsan ve memeli hayvanlara ait mikobakteriler ise 15-20 günden sonra besi yerlerinde, koloni meydana getirirler.</w:t>
      </w:r>
    </w:p>
    <w:p w:rsidR="00ED48B9"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color w:val="000000" w:themeColor="text1"/>
          <w:sz w:val="20"/>
          <w:szCs w:val="20"/>
          <w:bdr w:val="none" w:sz="0" w:space="0" w:color="auto" w:frame="1"/>
          <w:lang w:eastAsia="tr-TR"/>
        </w:rPr>
        <w:t xml:space="preserve">Koloninin büyüklüğü ve şekli uygun koşullar (besi yerinin bileşimi, oksijen, ısı, vs.) altında türlere özel bir karakter taşır. Streptokok, korinebakteri, pastörella, brusella, vs. gibi mikroorganizmaların kolonileri küçük olup </w:t>
      </w:r>
      <w:proofErr w:type="gramStart"/>
      <w:r w:rsidRPr="0058448B">
        <w:rPr>
          <w:rFonts w:ascii="Cambria" w:eastAsia="Times New Roman" w:hAnsi="Cambria" w:cstheme="minorHAnsi"/>
          <w:color w:val="000000" w:themeColor="text1"/>
          <w:sz w:val="20"/>
          <w:szCs w:val="20"/>
          <w:bdr w:val="none" w:sz="0" w:space="0" w:color="auto" w:frame="1"/>
          <w:lang w:eastAsia="tr-TR"/>
        </w:rPr>
        <w:t>0.5</w:t>
      </w:r>
      <w:proofErr w:type="gramEnd"/>
      <w:r w:rsidRPr="0058448B">
        <w:rPr>
          <w:rFonts w:ascii="Cambria" w:eastAsia="Times New Roman" w:hAnsi="Cambria" w:cstheme="minorHAnsi"/>
          <w:color w:val="000000" w:themeColor="text1"/>
          <w:sz w:val="20"/>
          <w:szCs w:val="20"/>
          <w:bdr w:val="none" w:sz="0" w:space="0" w:color="auto" w:frame="1"/>
          <w:lang w:eastAsia="tr-TR"/>
        </w:rPr>
        <w:t xml:space="preserve">-1.0 mm. çapındadır. </w:t>
      </w:r>
    </w:p>
    <w:p w:rsidR="00ED48B9"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color w:val="000000" w:themeColor="text1"/>
          <w:sz w:val="20"/>
          <w:szCs w:val="20"/>
          <w:bdr w:val="none" w:sz="0" w:space="0" w:color="auto" w:frame="1"/>
          <w:lang w:eastAsia="tr-TR"/>
        </w:rPr>
        <w:t xml:space="preserve">Buna karşın, </w:t>
      </w:r>
      <w:r w:rsidRPr="0058448B">
        <w:rPr>
          <w:rFonts w:ascii="Cambria" w:eastAsia="Times New Roman" w:hAnsi="Cambria" w:cstheme="minorHAnsi"/>
          <w:i/>
          <w:color w:val="000000" w:themeColor="text1"/>
          <w:sz w:val="20"/>
          <w:szCs w:val="20"/>
          <w:bdr w:val="none" w:sz="0" w:space="0" w:color="auto" w:frame="1"/>
          <w:lang w:eastAsia="tr-TR"/>
        </w:rPr>
        <w:t>E. coli, B</w:t>
      </w:r>
      <w:r w:rsidR="00BF5DEF" w:rsidRPr="0058448B">
        <w:rPr>
          <w:rFonts w:ascii="Cambria" w:eastAsia="Times New Roman" w:hAnsi="Cambria" w:cstheme="minorHAnsi"/>
          <w:i/>
          <w:color w:val="000000" w:themeColor="text1"/>
          <w:sz w:val="20"/>
          <w:szCs w:val="20"/>
          <w:bdr w:val="none" w:sz="0" w:space="0" w:color="auto" w:frame="1"/>
          <w:lang w:eastAsia="tr-TR"/>
        </w:rPr>
        <w:t>.</w:t>
      </w:r>
      <w:r w:rsidRPr="0058448B">
        <w:rPr>
          <w:rFonts w:ascii="Cambria" w:eastAsia="Times New Roman" w:hAnsi="Cambria" w:cstheme="minorHAnsi"/>
          <w:i/>
          <w:color w:val="000000" w:themeColor="text1"/>
          <w:sz w:val="20"/>
          <w:szCs w:val="20"/>
          <w:bdr w:val="none" w:sz="0" w:space="0" w:color="auto" w:frame="1"/>
          <w:lang w:eastAsia="tr-TR"/>
        </w:rPr>
        <w:t xml:space="preserve"> anthracis, B. subtilis</w:t>
      </w:r>
      <w:r w:rsidRPr="0058448B">
        <w:rPr>
          <w:rFonts w:ascii="Cambria" w:eastAsia="Times New Roman" w:hAnsi="Cambria" w:cstheme="minorHAnsi"/>
          <w:color w:val="000000" w:themeColor="text1"/>
          <w:sz w:val="20"/>
          <w:szCs w:val="20"/>
          <w:bdr w:val="none" w:sz="0" w:space="0" w:color="auto" w:frame="1"/>
          <w:lang w:eastAsia="tr-TR"/>
        </w:rPr>
        <w:t xml:space="preserve">, vs. kolonileri daha büyüktür. Hastalık olgularından yeni izole edilen suşlara ait koloniler küçük, yuvarlak ve üzerleri düzgün (S-tipi koloni), eskimiş veya birçok pasaja maruz kalmış suşların bazı kolonilerinin kenarları çentikli, üzeri pürüzlü ve mat bir görünümdedirler (R-tipi koloni). </w:t>
      </w:r>
    </w:p>
    <w:p w:rsidR="006B16FB" w:rsidRPr="0058448B" w:rsidRDefault="006B16FB" w:rsidP="007F557A">
      <w:pPr>
        <w:shd w:val="clear" w:color="auto" w:fill="FFFFFF"/>
        <w:spacing w:before="120" w:after="120"/>
        <w:jc w:val="both"/>
        <w:rPr>
          <w:rFonts w:ascii="Cambria" w:eastAsia="Times New Roman" w:hAnsi="Cambria" w:cstheme="minorHAnsi"/>
          <w:color w:val="000000" w:themeColor="text1"/>
          <w:sz w:val="20"/>
          <w:szCs w:val="20"/>
          <w:lang w:eastAsia="tr-TR"/>
        </w:rPr>
      </w:pPr>
      <w:r w:rsidRPr="0058448B">
        <w:rPr>
          <w:rFonts w:ascii="Cambria" w:eastAsia="Times New Roman" w:hAnsi="Cambria" w:cstheme="minorHAnsi"/>
          <w:color w:val="000000" w:themeColor="text1"/>
          <w:sz w:val="20"/>
          <w:szCs w:val="20"/>
          <w:bdr w:val="none" w:sz="0" w:space="0" w:color="auto" w:frame="1"/>
          <w:lang w:eastAsia="tr-TR"/>
        </w:rPr>
        <w:t>Mikopla</w:t>
      </w:r>
      <w:r w:rsidR="00BF0835" w:rsidRPr="0058448B">
        <w:rPr>
          <w:rFonts w:ascii="Cambria" w:eastAsia="Times New Roman" w:hAnsi="Cambria" w:cstheme="minorHAnsi"/>
          <w:color w:val="000000" w:themeColor="text1"/>
          <w:sz w:val="20"/>
          <w:szCs w:val="20"/>
          <w:bdr w:val="none" w:sz="0" w:space="0" w:color="auto" w:frame="1"/>
          <w:lang w:eastAsia="tr-TR"/>
        </w:rPr>
        <w:t>z</w:t>
      </w:r>
      <w:r w:rsidRPr="0058448B">
        <w:rPr>
          <w:rFonts w:ascii="Cambria" w:eastAsia="Times New Roman" w:hAnsi="Cambria" w:cstheme="minorHAnsi"/>
          <w:color w:val="000000" w:themeColor="text1"/>
          <w:sz w:val="20"/>
          <w:szCs w:val="20"/>
          <w:bdr w:val="none" w:sz="0" w:space="0" w:color="auto" w:frame="1"/>
          <w:lang w:eastAsia="tr-TR"/>
        </w:rPr>
        <w:t>ma ve L- formlarında, ortası papillalı kolonilere rastlanır. Kolonilerin, bakteri cinslerine ve çevre koşullarına göre, büyüklük, şekil, pigment, koku, hemoliz karakteri ve diğer özelliklerinde de bazı değişmeler meydana gelebilir.</w:t>
      </w:r>
    </w:p>
    <w:p w:rsidR="000D721B"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color w:val="000000" w:themeColor="text1"/>
          <w:sz w:val="20"/>
          <w:szCs w:val="20"/>
          <w:bdr w:val="none" w:sz="0" w:space="0" w:color="auto" w:frame="1"/>
          <w:lang w:eastAsia="tr-TR"/>
        </w:rPr>
        <w:t xml:space="preserve">Bakterilerin antijenik karakterleri bunların koloni görünüşleriyle de ilgilidir. </w:t>
      </w:r>
    </w:p>
    <w:p w:rsidR="00ED48B9"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b/>
          <w:bCs/>
          <w:color w:val="000000" w:themeColor="text1"/>
          <w:sz w:val="20"/>
          <w:szCs w:val="20"/>
          <w:bdr w:val="none" w:sz="0" w:space="0" w:color="auto" w:frame="1"/>
          <w:lang w:eastAsia="tr-TR"/>
        </w:rPr>
        <w:t>S (smooth) koloni tipi</w:t>
      </w:r>
      <w:r w:rsidRPr="0058448B">
        <w:rPr>
          <w:rFonts w:ascii="Cambria" w:eastAsia="Times New Roman" w:hAnsi="Cambria" w:cstheme="minorHAnsi"/>
          <w:color w:val="000000" w:themeColor="text1"/>
          <w:sz w:val="20"/>
          <w:szCs w:val="20"/>
          <w:bdr w:val="none" w:sz="0" w:space="0" w:color="auto" w:frame="1"/>
          <w:lang w:eastAsia="tr-TR"/>
        </w:rPr>
        <w:t xml:space="preserve">, hastalık vakalarından yeni izole edilen mikroorganizmalar, katı besi yerlerinde kenarları muntazam, üstü düzgün, kabarık, parlak ve homojen görünümde koloniler oluşturur. </w:t>
      </w:r>
    </w:p>
    <w:p w:rsidR="00ED48B9" w:rsidRDefault="006B16FB" w:rsidP="007F557A">
      <w:pPr>
        <w:shd w:val="clear" w:color="auto" w:fill="FFFFFF"/>
        <w:spacing w:before="120" w:after="120"/>
        <w:jc w:val="both"/>
        <w:rPr>
          <w:rFonts w:ascii="Cambria" w:eastAsia="Times New Roman" w:hAnsi="Cambria" w:cstheme="minorHAnsi"/>
          <w:color w:val="000000" w:themeColor="text1"/>
          <w:sz w:val="20"/>
          <w:szCs w:val="20"/>
          <w:bdr w:val="none" w:sz="0" w:space="0" w:color="auto" w:frame="1"/>
          <w:lang w:eastAsia="tr-TR"/>
        </w:rPr>
      </w:pPr>
      <w:r w:rsidRPr="0058448B">
        <w:rPr>
          <w:rFonts w:ascii="Cambria" w:eastAsia="Times New Roman" w:hAnsi="Cambria" w:cstheme="minorHAnsi"/>
          <w:b/>
          <w:bCs/>
          <w:color w:val="000000" w:themeColor="text1"/>
          <w:sz w:val="20"/>
          <w:szCs w:val="20"/>
          <w:bdr w:val="none" w:sz="0" w:space="0" w:color="auto" w:frame="1"/>
          <w:lang w:eastAsia="tr-TR"/>
        </w:rPr>
        <w:t>R (rough) koloni tipi ise</w:t>
      </w:r>
      <w:r w:rsidRPr="0058448B">
        <w:rPr>
          <w:rFonts w:ascii="Cambria" w:eastAsia="Times New Roman" w:hAnsi="Cambria" w:cstheme="minorHAnsi"/>
          <w:color w:val="000000" w:themeColor="text1"/>
          <w:sz w:val="20"/>
          <w:szCs w:val="20"/>
          <w:bdr w:val="none" w:sz="0" w:space="0" w:color="auto" w:frame="1"/>
          <w:lang w:eastAsia="tr-TR"/>
        </w:rPr>
        <w:t xml:space="preserve">, eski kültürlerde görülür veya uzun süre pasajlara maruz kalmış suşlar tarafından meydana getirilirler. Katı besi yerlerinde kenarları ve üzeri pürüzlü, granüler yapıda koloniler halinde görülürler. R-tipli koloni oluşturan mikroorganizmalar, genellikle patojenitelerini de kaybederler. Kolayca fagosite olurlar ve antijenik yetenekleri de zayıflamıştır. </w:t>
      </w:r>
    </w:p>
    <w:p w:rsidR="006B16FB" w:rsidRPr="0058448B" w:rsidRDefault="006B16FB" w:rsidP="007F557A">
      <w:pPr>
        <w:shd w:val="clear" w:color="auto" w:fill="FFFFFF"/>
        <w:spacing w:before="120" w:after="120"/>
        <w:jc w:val="both"/>
        <w:rPr>
          <w:rFonts w:ascii="Cambria" w:eastAsia="Times New Roman" w:hAnsi="Cambria" w:cstheme="minorHAnsi"/>
          <w:color w:val="000000" w:themeColor="text1"/>
          <w:sz w:val="20"/>
          <w:szCs w:val="20"/>
          <w:lang w:eastAsia="tr-TR"/>
        </w:rPr>
      </w:pPr>
      <w:r w:rsidRPr="0058448B">
        <w:rPr>
          <w:rFonts w:ascii="Cambria" w:eastAsia="Times New Roman" w:hAnsi="Cambria" w:cstheme="minorHAnsi"/>
          <w:b/>
          <w:bCs/>
          <w:color w:val="000000" w:themeColor="text1"/>
          <w:sz w:val="20"/>
          <w:szCs w:val="20"/>
          <w:bdr w:val="none" w:sz="0" w:space="0" w:color="auto" w:frame="1"/>
          <w:lang w:eastAsia="tr-TR"/>
        </w:rPr>
        <w:t>M (mukoid) koloni tipi</w:t>
      </w:r>
      <w:r w:rsidRPr="0058448B">
        <w:rPr>
          <w:rFonts w:ascii="Cambria" w:eastAsia="Times New Roman" w:hAnsi="Cambria" w:cstheme="minorHAnsi"/>
          <w:color w:val="000000" w:themeColor="text1"/>
          <w:sz w:val="20"/>
          <w:szCs w:val="20"/>
          <w:bdr w:val="none" w:sz="0" w:space="0" w:color="auto" w:frame="1"/>
          <w:lang w:eastAsia="tr-TR"/>
        </w:rPr>
        <w:t xml:space="preserve"> kapsül veya mukoid salgı oluşturan mikroorganizmalarda (</w:t>
      </w:r>
      <w:r w:rsidRPr="0058448B">
        <w:rPr>
          <w:rFonts w:ascii="Cambria" w:eastAsia="Times New Roman" w:hAnsi="Cambria" w:cstheme="minorHAnsi"/>
          <w:i/>
          <w:color w:val="000000" w:themeColor="text1"/>
          <w:sz w:val="20"/>
          <w:szCs w:val="20"/>
          <w:bdr w:val="none" w:sz="0" w:space="0" w:color="auto" w:frame="1"/>
          <w:lang w:eastAsia="tr-TR"/>
        </w:rPr>
        <w:t>D. pneumoniae, Klebsiella pneumoniae, Leuconostoc mesenteroides</w:t>
      </w:r>
      <w:r w:rsidRPr="0058448B">
        <w:rPr>
          <w:rFonts w:ascii="Cambria" w:eastAsia="Times New Roman" w:hAnsi="Cambria" w:cstheme="minorHAnsi"/>
          <w:color w:val="000000" w:themeColor="text1"/>
          <w:sz w:val="20"/>
          <w:szCs w:val="20"/>
          <w:bdr w:val="none" w:sz="0" w:space="0" w:color="auto" w:frame="1"/>
          <w:lang w:eastAsia="tr-TR"/>
        </w:rPr>
        <w:t xml:space="preserve">, vs.) bu tarz koloni </w:t>
      </w:r>
      <w:proofErr w:type="gramStart"/>
      <w:r w:rsidRPr="0058448B">
        <w:rPr>
          <w:rFonts w:ascii="Cambria" w:eastAsia="Times New Roman" w:hAnsi="Cambria" w:cstheme="minorHAnsi"/>
          <w:color w:val="000000" w:themeColor="text1"/>
          <w:sz w:val="20"/>
          <w:szCs w:val="20"/>
          <w:bdr w:val="none" w:sz="0" w:space="0" w:color="auto" w:frame="1"/>
          <w:lang w:eastAsia="tr-TR"/>
        </w:rPr>
        <w:t>formasyonuna</w:t>
      </w:r>
      <w:proofErr w:type="gramEnd"/>
      <w:r w:rsidRPr="0058448B">
        <w:rPr>
          <w:rFonts w:ascii="Cambria" w:eastAsia="Times New Roman" w:hAnsi="Cambria" w:cstheme="minorHAnsi"/>
          <w:color w:val="000000" w:themeColor="text1"/>
          <w:sz w:val="20"/>
          <w:szCs w:val="20"/>
          <w:bdr w:val="none" w:sz="0" w:space="0" w:color="auto" w:frame="1"/>
          <w:lang w:eastAsia="tr-TR"/>
        </w:rPr>
        <w:t xml:space="preserve"> rastlanır. Bu kolonilere öze değdirilince iplik gibi uzama görülür.</w:t>
      </w:r>
    </w:p>
    <w:p w:rsidR="00C454B4" w:rsidRPr="0058448B" w:rsidRDefault="006B16FB" w:rsidP="007F557A">
      <w:pPr>
        <w:spacing w:before="120" w:after="120"/>
        <w:jc w:val="both"/>
        <w:rPr>
          <w:rFonts w:ascii="Cambria" w:eastAsia="Times New Roman" w:hAnsi="Cambria" w:cstheme="minorHAnsi"/>
          <w:color w:val="000000" w:themeColor="text1"/>
          <w:sz w:val="20"/>
          <w:szCs w:val="20"/>
          <w:lang w:eastAsia="tr-TR"/>
        </w:rPr>
      </w:pPr>
      <w:r w:rsidRPr="0058448B">
        <w:rPr>
          <w:rFonts w:ascii="Cambria" w:eastAsia="Times New Roman" w:hAnsi="Cambria" w:cstheme="minorHAnsi"/>
          <w:color w:val="000000" w:themeColor="text1"/>
          <w:sz w:val="20"/>
          <w:szCs w:val="20"/>
          <w:lang w:eastAsia="tr-TR"/>
        </w:rPr>
        <w:t xml:space="preserve">Uygun sıvı besi yerlerinde bakteriler, belli bir süre sonra, bol, zayıf veya orta derecede bir üreme yeteneğine sahiptirler. Bazıları üstte pellikül, dipte tortu, saç </w:t>
      </w:r>
      <w:r w:rsidR="00BF0835" w:rsidRPr="0058448B">
        <w:rPr>
          <w:rFonts w:ascii="Cambria" w:eastAsia="Times New Roman" w:hAnsi="Cambria" w:cstheme="minorHAnsi"/>
          <w:color w:val="000000" w:themeColor="text1"/>
          <w:sz w:val="20"/>
          <w:szCs w:val="20"/>
          <w:lang w:eastAsia="tr-TR"/>
        </w:rPr>
        <w:t>gibi</w:t>
      </w:r>
      <w:r w:rsidRPr="0058448B">
        <w:rPr>
          <w:rFonts w:ascii="Cambria" w:eastAsia="Times New Roman" w:hAnsi="Cambria" w:cstheme="minorHAnsi"/>
          <w:color w:val="000000" w:themeColor="text1"/>
          <w:sz w:val="20"/>
          <w:szCs w:val="20"/>
          <w:lang w:eastAsia="tr-TR"/>
        </w:rPr>
        <w:t xml:space="preserve"> veya granüllü bir üreme gösterirler. Üremenin türleri besi yerinin bileşimi, ink</w:t>
      </w:r>
      <w:r w:rsidR="00BF0835" w:rsidRPr="0058448B">
        <w:rPr>
          <w:rFonts w:ascii="Cambria" w:eastAsia="Times New Roman" w:hAnsi="Cambria" w:cstheme="minorHAnsi"/>
          <w:color w:val="000000" w:themeColor="text1"/>
          <w:sz w:val="20"/>
          <w:szCs w:val="20"/>
          <w:lang w:eastAsia="tr-TR"/>
        </w:rPr>
        <w:t>ü</w:t>
      </w:r>
      <w:r w:rsidRPr="0058448B">
        <w:rPr>
          <w:rFonts w:ascii="Cambria" w:eastAsia="Times New Roman" w:hAnsi="Cambria" w:cstheme="minorHAnsi"/>
          <w:color w:val="000000" w:themeColor="text1"/>
          <w:sz w:val="20"/>
          <w:szCs w:val="20"/>
          <w:lang w:eastAsia="tr-TR"/>
        </w:rPr>
        <w:t xml:space="preserve">basyon sıcaklığı ve süresine bağlı olduğu gibi, o türün genetik bir karakteridir. </w:t>
      </w:r>
      <w:bookmarkStart w:id="9" w:name="03.02.04"/>
      <w:bookmarkStart w:id="10" w:name="04"/>
      <w:bookmarkStart w:id="11" w:name="04.17"/>
      <w:bookmarkEnd w:id="9"/>
      <w:bookmarkEnd w:id="10"/>
      <w:bookmarkEnd w:id="11"/>
    </w:p>
    <w:p w:rsidR="00BF5DEF" w:rsidRPr="0058448B" w:rsidRDefault="00BF5DEF" w:rsidP="007F557A">
      <w:pPr>
        <w:spacing w:before="120" w:after="120"/>
        <w:jc w:val="both"/>
        <w:rPr>
          <w:rFonts w:ascii="Cambria" w:eastAsia="Times New Roman" w:hAnsi="Cambria" w:cstheme="minorHAnsi"/>
          <w:color w:val="000000" w:themeColor="text1"/>
          <w:sz w:val="20"/>
          <w:szCs w:val="20"/>
          <w:lang w:eastAsia="tr-TR"/>
        </w:rPr>
      </w:pPr>
    </w:p>
    <w:p w:rsidR="00ED48B9" w:rsidRDefault="00ED48B9">
      <w:pPr>
        <w:rPr>
          <w:rFonts w:ascii="Cambria" w:hAnsi="Cambria" w:cstheme="minorHAnsi"/>
          <w:b/>
          <w:sz w:val="20"/>
          <w:szCs w:val="20"/>
        </w:rPr>
      </w:pPr>
      <w:r>
        <w:rPr>
          <w:rFonts w:ascii="Cambria" w:hAnsi="Cambria" w:cstheme="minorHAnsi"/>
          <w:b/>
          <w:sz w:val="20"/>
          <w:szCs w:val="20"/>
        </w:rPr>
        <w:br w:type="page"/>
      </w:r>
    </w:p>
    <w:p w:rsidR="00B2154B" w:rsidRPr="0058448B" w:rsidRDefault="00871E31" w:rsidP="007F557A">
      <w:pPr>
        <w:kinsoku w:val="0"/>
        <w:overflowPunct w:val="0"/>
        <w:spacing w:before="120" w:after="120"/>
        <w:jc w:val="center"/>
        <w:textAlignment w:val="baseline"/>
        <w:rPr>
          <w:rFonts w:ascii="Cambria" w:hAnsi="Cambria" w:cstheme="minorHAnsi"/>
          <w:b/>
          <w:sz w:val="20"/>
          <w:szCs w:val="20"/>
        </w:rPr>
      </w:pPr>
      <w:r w:rsidRPr="0058448B">
        <w:rPr>
          <w:rFonts w:ascii="Cambria" w:hAnsi="Cambria" w:cstheme="minorHAnsi"/>
          <w:b/>
          <w:sz w:val="20"/>
          <w:szCs w:val="20"/>
        </w:rPr>
        <w:lastRenderedPageBreak/>
        <w:t>MİKROORGANİZMALARIN ÜRETİLDİĞİ ORTAMLAR</w:t>
      </w:r>
    </w:p>
    <w:p w:rsidR="00914574" w:rsidRPr="0058448B" w:rsidRDefault="00B93885" w:rsidP="007F557A">
      <w:pPr>
        <w:spacing w:before="120" w:after="120"/>
        <w:jc w:val="both"/>
        <w:rPr>
          <w:rFonts w:ascii="Cambria" w:hAnsi="Cambria" w:cstheme="minorHAnsi"/>
          <w:sz w:val="20"/>
          <w:szCs w:val="20"/>
        </w:rPr>
      </w:pPr>
      <w:r w:rsidRPr="0058448B">
        <w:rPr>
          <w:rFonts w:ascii="Cambria" w:hAnsi="Cambria" w:cstheme="minorHAnsi"/>
          <w:sz w:val="20"/>
          <w:szCs w:val="20"/>
        </w:rPr>
        <w:t xml:space="preserve">Mikroorganizmaların </w:t>
      </w:r>
      <w:proofErr w:type="gramStart"/>
      <w:r w:rsidRPr="0058448B">
        <w:rPr>
          <w:rFonts w:ascii="Cambria" w:hAnsi="Cambria" w:cstheme="minorHAnsi"/>
          <w:sz w:val="20"/>
          <w:szCs w:val="20"/>
        </w:rPr>
        <w:t>izolasyonu</w:t>
      </w:r>
      <w:proofErr w:type="gramEnd"/>
      <w:r w:rsidRPr="0058448B">
        <w:rPr>
          <w:rFonts w:ascii="Cambria" w:hAnsi="Cambria" w:cstheme="minorHAnsi"/>
          <w:sz w:val="20"/>
          <w:szCs w:val="20"/>
        </w:rPr>
        <w:t xml:space="preserve"> ve identifikasyon</w:t>
      </w:r>
      <w:r w:rsidR="00BF0835" w:rsidRPr="0058448B">
        <w:rPr>
          <w:rFonts w:ascii="Cambria" w:hAnsi="Cambria" w:cstheme="minorHAnsi"/>
          <w:sz w:val="20"/>
          <w:szCs w:val="20"/>
        </w:rPr>
        <w:t>u</w:t>
      </w:r>
      <w:r w:rsidRPr="0058448B">
        <w:rPr>
          <w:rFonts w:ascii="Cambria" w:hAnsi="Cambria" w:cstheme="minorHAnsi"/>
          <w:sz w:val="20"/>
          <w:szCs w:val="20"/>
        </w:rPr>
        <w:t xml:space="preserve"> amacıyla zaman içinde birçok ortamlar geliştirilmiş ve bir kısmı başarı ile kullanılmıştır.</w:t>
      </w:r>
      <w:r w:rsidR="00CD42AC" w:rsidRPr="0058448B">
        <w:rPr>
          <w:rFonts w:ascii="Cambria" w:hAnsi="Cambria" w:cstheme="minorHAnsi"/>
          <w:sz w:val="20"/>
          <w:szCs w:val="20"/>
        </w:rPr>
        <w:t xml:space="preserve"> </w:t>
      </w:r>
      <w:r w:rsidRPr="0058448B">
        <w:rPr>
          <w:rFonts w:ascii="Cambria" w:hAnsi="Cambria" w:cstheme="minorHAnsi"/>
          <w:sz w:val="20"/>
          <w:szCs w:val="20"/>
        </w:rPr>
        <w:t xml:space="preserve">Mikroorganizmaların ilk keşfedildiği zamanlarda bu amaçla kuru ot infüzyonu, kan, süt, sebze ve meyve suları kullanılmış ve bazı mikroorganizmalar üretilebilmiştir. Daha sonra hayvansal dokulardan infüzyonlar hazırlanmış ve bunların üretme kabiliyetlerinin daha iyi olduğu anlaşılmıştır. Ayrıca içlerinde organik ve inorganik maddeler yanında çeşitli üretme faktörlerini de içeren daha </w:t>
      </w:r>
      <w:proofErr w:type="gramStart"/>
      <w:r w:rsidRPr="0058448B">
        <w:rPr>
          <w:rFonts w:ascii="Cambria" w:hAnsi="Cambria" w:cstheme="minorHAnsi"/>
          <w:sz w:val="20"/>
          <w:szCs w:val="20"/>
        </w:rPr>
        <w:t>komplike</w:t>
      </w:r>
      <w:proofErr w:type="gramEnd"/>
      <w:r w:rsidRPr="0058448B">
        <w:rPr>
          <w:rFonts w:ascii="Cambria" w:hAnsi="Cambria" w:cstheme="minorHAnsi"/>
          <w:sz w:val="20"/>
          <w:szCs w:val="20"/>
        </w:rPr>
        <w:t xml:space="preserve"> ortamlar hazırlanmıştır.</w:t>
      </w:r>
    </w:p>
    <w:p w:rsidR="003C13F4" w:rsidRPr="0058448B" w:rsidRDefault="00B93885" w:rsidP="007F557A">
      <w:pPr>
        <w:spacing w:before="120" w:after="120"/>
        <w:jc w:val="both"/>
        <w:rPr>
          <w:rFonts w:ascii="Cambria" w:hAnsi="Cambria" w:cstheme="minorHAnsi"/>
          <w:sz w:val="20"/>
          <w:szCs w:val="20"/>
        </w:rPr>
      </w:pPr>
      <w:r w:rsidRPr="0058448B">
        <w:rPr>
          <w:rFonts w:ascii="Cambria" w:hAnsi="Cambria" w:cstheme="minorHAnsi"/>
          <w:sz w:val="20"/>
          <w:szCs w:val="20"/>
        </w:rPr>
        <w:t xml:space="preserve">İnsan ve hayvanlarda hastalık oluşturan mikroorganizmaların </w:t>
      </w:r>
      <w:proofErr w:type="gramStart"/>
      <w:r w:rsidRPr="0058448B">
        <w:rPr>
          <w:rFonts w:ascii="Cambria" w:hAnsi="Cambria" w:cstheme="minorHAnsi"/>
          <w:sz w:val="20"/>
          <w:szCs w:val="20"/>
        </w:rPr>
        <w:t>izolasyon</w:t>
      </w:r>
      <w:proofErr w:type="gramEnd"/>
      <w:r w:rsidRPr="0058448B">
        <w:rPr>
          <w:rFonts w:ascii="Cambria" w:hAnsi="Cambria" w:cstheme="minorHAnsi"/>
          <w:sz w:val="20"/>
          <w:szCs w:val="20"/>
        </w:rPr>
        <w:t xml:space="preserve"> ve identifikasyonu ve üretilmesi için kullanılan ortamlar başlıca 2 ana bölüme ayrılırlar:</w:t>
      </w:r>
    </w:p>
    <w:p w:rsidR="00BF0835" w:rsidRPr="0058448B" w:rsidRDefault="004C1AA7" w:rsidP="007F557A">
      <w:pPr>
        <w:spacing w:before="120" w:after="120"/>
        <w:jc w:val="both"/>
        <w:rPr>
          <w:rFonts w:ascii="Cambria" w:hAnsi="Cambria" w:cstheme="minorHAnsi"/>
          <w:b/>
          <w:bCs/>
          <w:sz w:val="20"/>
          <w:szCs w:val="20"/>
        </w:rPr>
      </w:pPr>
      <w:r w:rsidRPr="0058448B">
        <w:rPr>
          <w:rFonts w:ascii="Cambria" w:eastAsiaTheme="minorEastAsia" w:hAnsi="Cambria" w:cstheme="minorHAnsi"/>
          <w:b/>
          <w:bCs/>
          <w:sz w:val="20"/>
          <w:szCs w:val="20"/>
        </w:rPr>
        <w:t xml:space="preserve">A. </w:t>
      </w:r>
      <w:r w:rsidRPr="0058448B">
        <w:rPr>
          <w:rFonts w:ascii="Cambria" w:hAnsi="Cambria" w:cstheme="minorHAnsi"/>
          <w:b/>
          <w:bCs/>
          <w:sz w:val="20"/>
          <w:szCs w:val="20"/>
        </w:rPr>
        <w:t>Canlı Ortamlar</w:t>
      </w:r>
    </w:p>
    <w:p w:rsidR="00CD42AC" w:rsidRPr="0058448B" w:rsidRDefault="00BF0835" w:rsidP="007F557A">
      <w:pPr>
        <w:spacing w:before="120" w:after="120"/>
        <w:jc w:val="both"/>
        <w:rPr>
          <w:rFonts w:ascii="Cambria" w:hAnsi="Cambria" w:cstheme="minorHAnsi"/>
          <w:b/>
          <w:bCs/>
          <w:sz w:val="20"/>
          <w:szCs w:val="20"/>
        </w:rPr>
      </w:pPr>
      <w:r w:rsidRPr="0058448B">
        <w:rPr>
          <w:rFonts w:ascii="Cambria" w:hAnsi="Cambria" w:cstheme="minorHAnsi"/>
          <w:b/>
          <w:sz w:val="20"/>
          <w:szCs w:val="20"/>
        </w:rPr>
        <w:t>B</w:t>
      </w:r>
      <w:r w:rsidR="004C1AA7" w:rsidRPr="0058448B">
        <w:rPr>
          <w:rFonts w:ascii="Cambria" w:hAnsi="Cambria" w:cstheme="minorHAnsi"/>
          <w:b/>
          <w:sz w:val="20"/>
          <w:szCs w:val="20"/>
        </w:rPr>
        <w:t>. Cansız Ortamlar</w:t>
      </w:r>
    </w:p>
    <w:p w:rsidR="00CD42AC" w:rsidRPr="0058448B" w:rsidRDefault="00CD42AC" w:rsidP="007F557A">
      <w:pPr>
        <w:spacing w:before="120" w:after="120"/>
        <w:jc w:val="both"/>
        <w:rPr>
          <w:rFonts w:ascii="Cambria" w:hAnsi="Cambria" w:cstheme="minorHAnsi"/>
          <w:sz w:val="20"/>
          <w:szCs w:val="20"/>
        </w:rPr>
      </w:pPr>
      <w:r w:rsidRPr="0058448B">
        <w:rPr>
          <w:rFonts w:ascii="Cambria" w:hAnsi="Cambria" w:cstheme="minorHAnsi"/>
          <w:b/>
          <w:sz w:val="20"/>
          <w:szCs w:val="20"/>
        </w:rPr>
        <w:t xml:space="preserve">A. </w:t>
      </w:r>
      <w:r w:rsidR="004C1AA7" w:rsidRPr="0058448B">
        <w:rPr>
          <w:rFonts w:ascii="Cambria" w:hAnsi="Cambria" w:cstheme="minorHAnsi"/>
          <w:b/>
          <w:sz w:val="20"/>
          <w:szCs w:val="20"/>
        </w:rPr>
        <w:t xml:space="preserve">Canlı Ortamlar: </w:t>
      </w:r>
      <w:r w:rsidR="00B93885" w:rsidRPr="0058448B">
        <w:rPr>
          <w:rFonts w:ascii="Cambria" w:hAnsi="Cambria" w:cstheme="minorHAnsi"/>
          <w:sz w:val="20"/>
          <w:szCs w:val="20"/>
        </w:rPr>
        <w:t>Hastalık oluşturan riketsi</w:t>
      </w:r>
      <w:r w:rsidR="00BF5DEF" w:rsidRPr="0058448B">
        <w:rPr>
          <w:rFonts w:ascii="Cambria" w:hAnsi="Cambria" w:cstheme="minorHAnsi"/>
          <w:sz w:val="20"/>
          <w:szCs w:val="20"/>
        </w:rPr>
        <w:t>y</w:t>
      </w:r>
      <w:r w:rsidR="00B93885" w:rsidRPr="0058448B">
        <w:rPr>
          <w:rFonts w:ascii="Cambria" w:hAnsi="Cambria" w:cstheme="minorHAnsi"/>
          <w:sz w:val="20"/>
          <w:szCs w:val="20"/>
        </w:rPr>
        <w:t>a, klamid</w:t>
      </w:r>
      <w:r w:rsidR="00BF5DEF" w:rsidRPr="0058448B">
        <w:rPr>
          <w:rFonts w:ascii="Cambria" w:hAnsi="Cambria" w:cstheme="minorHAnsi"/>
          <w:sz w:val="20"/>
          <w:szCs w:val="20"/>
        </w:rPr>
        <w:t>iy</w:t>
      </w:r>
      <w:r w:rsidR="00B93885" w:rsidRPr="0058448B">
        <w:rPr>
          <w:rFonts w:ascii="Cambria" w:hAnsi="Cambria" w:cstheme="minorHAnsi"/>
          <w:sz w:val="20"/>
          <w:szCs w:val="20"/>
        </w:rPr>
        <w:t>a ve viruslar gibi bazı etkenler ancak canlı hücrelerin bulunduğu ortamlarda üreyebilirler. Bunlar cansız ortamlarda gelişemez ve üreyemezler.</w:t>
      </w:r>
      <w:r w:rsidRPr="0058448B">
        <w:rPr>
          <w:rFonts w:ascii="Cambria" w:hAnsi="Cambria" w:cstheme="minorHAnsi"/>
          <w:sz w:val="20"/>
          <w:szCs w:val="20"/>
        </w:rPr>
        <w:t xml:space="preserve"> </w:t>
      </w:r>
      <w:r w:rsidR="00B93885" w:rsidRPr="0058448B">
        <w:rPr>
          <w:rFonts w:ascii="Cambria" w:hAnsi="Cambria" w:cstheme="minorHAnsi"/>
          <w:sz w:val="20"/>
          <w:szCs w:val="20"/>
        </w:rPr>
        <w:t xml:space="preserve">Söz konusu mikroorganizmaların </w:t>
      </w:r>
      <w:proofErr w:type="gramStart"/>
      <w:r w:rsidR="00B93885" w:rsidRPr="0058448B">
        <w:rPr>
          <w:rFonts w:ascii="Cambria" w:hAnsi="Cambria" w:cstheme="minorHAnsi"/>
          <w:sz w:val="20"/>
          <w:szCs w:val="20"/>
        </w:rPr>
        <w:t>izolasyonu</w:t>
      </w:r>
      <w:proofErr w:type="gramEnd"/>
      <w:r w:rsidR="00B93885" w:rsidRPr="0058448B">
        <w:rPr>
          <w:rFonts w:ascii="Cambria" w:hAnsi="Cambria" w:cstheme="minorHAnsi"/>
          <w:sz w:val="20"/>
          <w:szCs w:val="20"/>
        </w:rPr>
        <w:t>, identifikasyonu ve bazı özelliklerinin tespiti amacıyla yapılan araştırmalar sonucunda belirlenen ve günümüzde kullanım alanı bulan bu ortamlar 3 kısımda ele alınabilir</w:t>
      </w:r>
    </w:p>
    <w:p w:rsidR="00914574" w:rsidRPr="0058448B" w:rsidRDefault="00CD42AC" w:rsidP="007F557A">
      <w:pPr>
        <w:spacing w:before="120" w:after="120"/>
        <w:ind w:left="284"/>
        <w:jc w:val="both"/>
        <w:rPr>
          <w:rFonts w:ascii="Cambria" w:hAnsi="Cambria" w:cstheme="minorHAnsi"/>
          <w:sz w:val="20"/>
          <w:szCs w:val="20"/>
        </w:rPr>
      </w:pPr>
      <w:r w:rsidRPr="0058448B">
        <w:rPr>
          <w:rFonts w:ascii="Cambria" w:hAnsi="Cambria" w:cstheme="minorHAnsi"/>
          <w:b/>
          <w:bCs/>
          <w:sz w:val="20"/>
          <w:szCs w:val="20"/>
        </w:rPr>
        <w:t>I.</w:t>
      </w:r>
      <w:r w:rsidR="00832B9D" w:rsidRPr="0058448B">
        <w:rPr>
          <w:rFonts w:ascii="Cambria" w:hAnsi="Cambria" w:cstheme="minorHAnsi"/>
          <w:b/>
          <w:sz w:val="20"/>
          <w:szCs w:val="20"/>
        </w:rPr>
        <w:t xml:space="preserve"> </w:t>
      </w:r>
      <w:r w:rsidRPr="0058448B">
        <w:rPr>
          <w:rFonts w:ascii="Cambria" w:hAnsi="Cambria" w:cstheme="minorHAnsi"/>
          <w:b/>
          <w:sz w:val="20"/>
          <w:szCs w:val="20"/>
        </w:rPr>
        <w:t>Doku (Hücre) kültürü:</w:t>
      </w:r>
      <w:r w:rsidRPr="0058448B">
        <w:rPr>
          <w:rFonts w:ascii="Cambria" w:hAnsi="Cambria" w:cstheme="minorHAnsi"/>
          <w:sz w:val="20"/>
          <w:szCs w:val="20"/>
        </w:rPr>
        <w:t xml:space="preserve"> </w:t>
      </w:r>
      <w:r w:rsidR="00B93885" w:rsidRPr="0058448B">
        <w:rPr>
          <w:rFonts w:ascii="Cambria" w:hAnsi="Cambria" w:cstheme="minorHAnsi"/>
          <w:sz w:val="20"/>
          <w:szCs w:val="20"/>
        </w:rPr>
        <w:t>İnsan ve hayvanların çeşitli organ veya dokularından hazırlanan ve in vitro olarak üretilen hücrelerdir.</w:t>
      </w:r>
      <w:r w:rsidRPr="0058448B">
        <w:rPr>
          <w:rFonts w:ascii="Cambria" w:hAnsi="Cambria" w:cstheme="minorHAnsi"/>
          <w:sz w:val="20"/>
          <w:szCs w:val="20"/>
        </w:rPr>
        <w:t xml:space="preserve"> </w:t>
      </w:r>
      <w:r w:rsidR="00B93885" w:rsidRPr="0058448B">
        <w:rPr>
          <w:rFonts w:ascii="Cambria" w:hAnsi="Cambria" w:cstheme="minorHAnsi"/>
          <w:sz w:val="20"/>
          <w:szCs w:val="20"/>
        </w:rPr>
        <w:t>Genellikle virusları, riketsiya ve klamidiya etkenlerini izole ve identifiye etmede, çeşitli serolojik ve diğer bazı testleri uygulamada yaygın olarak kullanılırlar.</w:t>
      </w:r>
    </w:p>
    <w:p w:rsidR="00CD42AC" w:rsidRPr="0058448B" w:rsidRDefault="00832B9D" w:rsidP="007F557A">
      <w:pPr>
        <w:spacing w:before="120" w:after="120"/>
        <w:ind w:left="284"/>
        <w:jc w:val="both"/>
        <w:rPr>
          <w:rFonts w:ascii="Cambria" w:hAnsi="Cambria" w:cstheme="minorHAnsi"/>
          <w:sz w:val="20"/>
          <w:szCs w:val="20"/>
        </w:rPr>
      </w:pPr>
      <w:r w:rsidRPr="0058448B">
        <w:rPr>
          <w:rFonts w:ascii="Cambria" w:hAnsi="Cambria" w:cstheme="minorHAnsi"/>
          <w:b/>
          <w:bCs/>
          <w:sz w:val="20"/>
          <w:szCs w:val="20"/>
        </w:rPr>
        <w:t xml:space="preserve">II. </w:t>
      </w:r>
      <w:r w:rsidR="00CD42AC" w:rsidRPr="0058448B">
        <w:rPr>
          <w:rFonts w:ascii="Cambria" w:hAnsi="Cambria" w:cstheme="minorHAnsi"/>
          <w:b/>
          <w:sz w:val="20"/>
          <w:szCs w:val="20"/>
        </w:rPr>
        <w:t xml:space="preserve">Embriyolu yumurtalar: </w:t>
      </w:r>
      <w:r w:rsidR="00B93885" w:rsidRPr="0058448B">
        <w:rPr>
          <w:rFonts w:ascii="Cambria" w:hAnsi="Cambria" w:cstheme="minorHAnsi"/>
          <w:sz w:val="20"/>
          <w:szCs w:val="20"/>
        </w:rPr>
        <w:t>Embriyolu yumurtalar (tavuk, ördek v.s.), canlı embriyo ihtiva etmeleri nedeniyle bu ortamlarda daha iyi üreyebilen etkenler yönünden doku kültürlerine tercih edilirler.</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Viral ve bakteriyel hastalıkların teşhisi, antijen hazırlanması, viral aşıların hazırlanması ve kimyasal maddelerin mikroorganizmalara etki derecelerinin kontrollerinde kullanılırlar.</w:t>
      </w:r>
    </w:p>
    <w:p w:rsidR="00D578A3" w:rsidRPr="0058448B" w:rsidRDefault="00CD42AC" w:rsidP="007F557A">
      <w:pPr>
        <w:spacing w:before="120" w:after="120"/>
        <w:ind w:left="284"/>
        <w:jc w:val="both"/>
        <w:rPr>
          <w:rFonts w:ascii="Cambria" w:hAnsi="Cambria" w:cstheme="minorHAnsi"/>
          <w:b/>
          <w:sz w:val="20"/>
          <w:szCs w:val="20"/>
        </w:rPr>
      </w:pPr>
      <w:r w:rsidRPr="0058448B">
        <w:rPr>
          <w:rFonts w:ascii="Cambria" w:hAnsi="Cambria" w:cstheme="minorHAnsi"/>
          <w:b/>
          <w:bCs/>
          <w:sz w:val="20"/>
          <w:szCs w:val="20"/>
        </w:rPr>
        <w:t xml:space="preserve">III. </w:t>
      </w:r>
      <w:r w:rsidRPr="0058448B">
        <w:rPr>
          <w:rFonts w:ascii="Cambria" w:hAnsi="Cambria" w:cstheme="minorHAnsi"/>
          <w:b/>
          <w:sz w:val="20"/>
          <w:szCs w:val="20"/>
        </w:rPr>
        <w:t>Deneme hayvanları</w:t>
      </w:r>
      <w:r w:rsidR="00D578A3" w:rsidRPr="0058448B">
        <w:rPr>
          <w:rFonts w:ascii="Cambria" w:hAnsi="Cambria" w:cstheme="minorHAnsi"/>
          <w:b/>
          <w:sz w:val="20"/>
          <w:szCs w:val="20"/>
        </w:rPr>
        <w:t>:</w:t>
      </w:r>
    </w:p>
    <w:p w:rsidR="00D578A3"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a</w:t>
      </w:r>
      <w:proofErr w:type="gramEnd"/>
      <w:r w:rsidRPr="0058448B">
        <w:rPr>
          <w:rFonts w:ascii="Cambria" w:hAnsi="Cambria" w:cstheme="minorHAnsi"/>
          <w:b/>
          <w:bCs/>
          <w:sz w:val="20"/>
          <w:szCs w:val="20"/>
        </w:rPr>
        <w:t xml:space="preserve">. </w:t>
      </w:r>
      <w:r w:rsidRPr="0058448B">
        <w:rPr>
          <w:rFonts w:ascii="Cambria" w:hAnsi="Cambria" w:cstheme="minorHAnsi"/>
          <w:b/>
          <w:sz w:val="20"/>
          <w:szCs w:val="20"/>
        </w:rPr>
        <w:t>Konvansiyonel hayvanlar</w:t>
      </w:r>
      <w:r w:rsidR="00D578A3" w:rsidRPr="0058448B">
        <w:rPr>
          <w:rFonts w:ascii="Cambria" w:hAnsi="Cambria" w:cstheme="minorHAnsi"/>
          <w:b/>
          <w:sz w:val="20"/>
          <w:szCs w:val="20"/>
        </w:rPr>
        <w:t>:</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Laboratuvar veya enstitülerde kendi kendine yetişen, üreyen ve herhangi bir sağlık kontrolünden geçirilmeyen hayvanlardır.</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Bu hayvanlar her türlü patojenik ve apatojenik etkeni bulundurabilir. Kanlarında da çok çeşitli eten</w:t>
      </w:r>
      <w:r w:rsidR="00D578A3" w:rsidRPr="0058448B">
        <w:rPr>
          <w:rFonts w:ascii="Cambria" w:hAnsi="Cambria" w:cstheme="minorHAnsi"/>
          <w:sz w:val="20"/>
          <w:szCs w:val="20"/>
        </w:rPr>
        <w:t xml:space="preserve">lere karşı antikor bulunabilir. </w:t>
      </w:r>
      <w:r w:rsidR="00B93885" w:rsidRPr="0058448B">
        <w:rPr>
          <w:rFonts w:ascii="Cambria" w:hAnsi="Cambria" w:cstheme="minorHAnsi"/>
          <w:sz w:val="20"/>
          <w:szCs w:val="20"/>
        </w:rPr>
        <w:t>Böyle hayvanlar üzerinde yapılan çalışmalar güvenilir sonuç vermeyebilir veya yanıltıcı olabilir.</w:t>
      </w:r>
    </w:p>
    <w:p w:rsidR="00914574"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b</w:t>
      </w:r>
      <w:proofErr w:type="gramEnd"/>
      <w:r w:rsidRPr="0058448B">
        <w:rPr>
          <w:rFonts w:ascii="Cambria" w:hAnsi="Cambria" w:cstheme="minorHAnsi"/>
          <w:b/>
          <w:bCs/>
          <w:sz w:val="20"/>
          <w:szCs w:val="20"/>
        </w:rPr>
        <w:t>.</w:t>
      </w:r>
      <w:r w:rsidRPr="0058448B">
        <w:rPr>
          <w:rFonts w:ascii="Cambria" w:hAnsi="Cambria" w:cstheme="minorHAnsi"/>
          <w:sz w:val="20"/>
          <w:szCs w:val="20"/>
        </w:rPr>
        <w:t xml:space="preserve"> </w:t>
      </w:r>
      <w:r w:rsidRPr="0058448B">
        <w:rPr>
          <w:rFonts w:ascii="Cambria" w:hAnsi="Cambria" w:cstheme="minorHAnsi"/>
          <w:b/>
          <w:sz w:val="20"/>
          <w:szCs w:val="20"/>
        </w:rPr>
        <w:t>Spesifik Patojen Free (SPF) hayvanlar</w:t>
      </w:r>
      <w:r w:rsidR="00D578A3" w:rsidRPr="0058448B">
        <w:rPr>
          <w:rFonts w:ascii="Cambria" w:hAnsi="Cambria" w:cstheme="minorHAnsi"/>
          <w:b/>
          <w:sz w:val="20"/>
          <w:szCs w:val="20"/>
        </w:rPr>
        <w:t>:</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Bu hayvanların sistemlerinde çeşitli mikroorganizmalar bulunur ancak bazı önemli patojenik etkenler (Tüberküloz, Brusella, Antraks, Listeria v.s.) bulunmaz.</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Verilen gıdalar ve suyun mikrobiyolojik kontrolleri yapılır. Hava filtrelerden süzülerek içeri alınır. Sertifikalı hayvanlardır ve güvenle kullanılabilir.</w:t>
      </w:r>
    </w:p>
    <w:p w:rsidR="00914574"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c</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Germ free (Mikropsuz) hayvanlar</w:t>
      </w:r>
      <w:r w:rsidR="00D578A3" w:rsidRPr="0058448B">
        <w:rPr>
          <w:rFonts w:ascii="Cambria" w:hAnsi="Cambria" w:cstheme="minorHAnsi"/>
          <w:b/>
          <w:sz w:val="20"/>
          <w:szCs w:val="20"/>
        </w:rPr>
        <w:t xml:space="preserve">: </w:t>
      </w:r>
      <w:r w:rsidR="00B93885" w:rsidRPr="0058448B">
        <w:rPr>
          <w:rFonts w:ascii="Cambria" w:hAnsi="Cambria" w:cstheme="minorHAnsi"/>
          <w:sz w:val="20"/>
          <w:szCs w:val="20"/>
        </w:rPr>
        <w:t>Sistemlerinde herhangi bir mikroorganizma bulundurmadıkları gibi kanlarında da antikor bulunmaz.</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 xml:space="preserve">Germ Free hayvanlar sezarien operasyonu ile alınırlar ve özel plastik veya madeni üniteler içinde </w:t>
      </w:r>
      <w:proofErr w:type="gramStart"/>
      <w:r w:rsidR="00B93885" w:rsidRPr="0058448B">
        <w:rPr>
          <w:rFonts w:ascii="Cambria" w:hAnsi="Cambria" w:cstheme="minorHAnsi"/>
          <w:sz w:val="20"/>
          <w:szCs w:val="20"/>
        </w:rPr>
        <w:t>steril</w:t>
      </w:r>
      <w:proofErr w:type="gramEnd"/>
      <w:r w:rsidR="00B93885" w:rsidRPr="0058448B">
        <w:rPr>
          <w:rFonts w:ascii="Cambria" w:hAnsi="Cambria" w:cstheme="minorHAnsi"/>
          <w:sz w:val="20"/>
          <w:szCs w:val="20"/>
        </w:rPr>
        <w:t xml:space="preserve"> koşullar altında üretilirler. Bu hayvanlara verilen gıda ve su </w:t>
      </w:r>
      <w:proofErr w:type="gramStart"/>
      <w:r w:rsidR="00B93885" w:rsidRPr="0058448B">
        <w:rPr>
          <w:rFonts w:ascii="Cambria" w:hAnsi="Cambria" w:cstheme="minorHAnsi"/>
          <w:sz w:val="20"/>
          <w:szCs w:val="20"/>
        </w:rPr>
        <w:t>sterilize</w:t>
      </w:r>
      <w:proofErr w:type="gramEnd"/>
      <w:r w:rsidR="00B93885" w:rsidRPr="0058448B">
        <w:rPr>
          <w:rFonts w:ascii="Cambria" w:hAnsi="Cambria" w:cstheme="minorHAnsi"/>
          <w:sz w:val="20"/>
          <w:szCs w:val="20"/>
        </w:rPr>
        <w:t xml:space="preserve"> edilir. Solunum havası özel filtrasyon sistemlerinden geçirilerek kesinlikle herhangi bir mikroorganizma ile karşılaşmamaları sağlanır.</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 xml:space="preserve">Böyle hayvanları yetiştirmek son derece masraflı olmasına karşın üzerlerinde yapılacak çalışmaların güvenilirliği oldukça yüksektir. </w:t>
      </w:r>
    </w:p>
    <w:p w:rsidR="00914574" w:rsidRPr="0058448B" w:rsidRDefault="00CD42AC" w:rsidP="007F557A">
      <w:pPr>
        <w:tabs>
          <w:tab w:val="num" w:pos="720"/>
          <w:tab w:val="left" w:pos="4010"/>
        </w:tabs>
        <w:spacing w:before="120" w:after="120"/>
        <w:jc w:val="both"/>
        <w:rPr>
          <w:rFonts w:ascii="Cambria" w:hAnsi="Cambria" w:cstheme="minorHAnsi"/>
          <w:bCs/>
          <w:sz w:val="20"/>
          <w:szCs w:val="20"/>
        </w:rPr>
      </w:pPr>
      <w:r w:rsidRPr="0058448B">
        <w:rPr>
          <w:rFonts w:ascii="Cambria" w:hAnsi="Cambria" w:cstheme="minorHAnsi"/>
          <w:b/>
          <w:bCs/>
          <w:sz w:val="20"/>
          <w:szCs w:val="20"/>
        </w:rPr>
        <w:t xml:space="preserve">B. </w:t>
      </w:r>
      <w:r w:rsidR="004C1AA7" w:rsidRPr="0058448B">
        <w:rPr>
          <w:rFonts w:ascii="Cambria" w:hAnsi="Cambria" w:cstheme="minorHAnsi"/>
          <w:b/>
          <w:bCs/>
          <w:sz w:val="20"/>
          <w:szCs w:val="20"/>
        </w:rPr>
        <w:t xml:space="preserve">Cansız Ortamlar </w:t>
      </w:r>
      <w:r w:rsidRPr="0058448B">
        <w:rPr>
          <w:rFonts w:ascii="Cambria" w:hAnsi="Cambria" w:cstheme="minorHAnsi"/>
          <w:b/>
          <w:bCs/>
          <w:sz w:val="20"/>
          <w:szCs w:val="20"/>
        </w:rPr>
        <w:t>(Besi Yerleri)</w:t>
      </w:r>
      <w:r w:rsidR="00D578A3" w:rsidRPr="0058448B">
        <w:rPr>
          <w:rFonts w:ascii="Cambria" w:hAnsi="Cambria" w:cstheme="minorHAnsi"/>
          <w:b/>
          <w:bCs/>
          <w:sz w:val="20"/>
          <w:szCs w:val="20"/>
        </w:rPr>
        <w:t xml:space="preserve">: </w:t>
      </w:r>
      <w:r w:rsidR="00B93885" w:rsidRPr="0058448B">
        <w:rPr>
          <w:rFonts w:ascii="Cambria" w:hAnsi="Cambria" w:cstheme="minorHAnsi"/>
          <w:bCs/>
          <w:sz w:val="20"/>
          <w:szCs w:val="20"/>
        </w:rPr>
        <w:t xml:space="preserve">Bu ortamlar, yapılan araştırmalar sonucu geliştirilen ve bakterilerin </w:t>
      </w:r>
      <w:proofErr w:type="gramStart"/>
      <w:r w:rsidR="00B93885" w:rsidRPr="0058448B">
        <w:rPr>
          <w:rFonts w:ascii="Cambria" w:hAnsi="Cambria" w:cstheme="minorHAnsi"/>
          <w:bCs/>
          <w:sz w:val="20"/>
          <w:szCs w:val="20"/>
        </w:rPr>
        <w:t>izolasyon</w:t>
      </w:r>
      <w:proofErr w:type="gramEnd"/>
      <w:r w:rsidR="00B93885" w:rsidRPr="0058448B">
        <w:rPr>
          <w:rFonts w:ascii="Cambria" w:hAnsi="Cambria" w:cstheme="minorHAnsi"/>
          <w:bCs/>
          <w:sz w:val="20"/>
          <w:szCs w:val="20"/>
        </w:rPr>
        <w:t xml:space="preserve"> ve identifikasyonlarında kullanılan besi yerleridir.</w:t>
      </w:r>
      <w:r w:rsidR="00D578A3" w:rsidRPr="0058448B">
        <w:rPr>
          <w:rFonts w:ascii="Cambria" w:hAnsi="Cambria" w:cstheme="minorHAnsi"/>
          <w:bCs/>
          <w:sz w:val="20"/>
          <w:szCs w:val="20"/>
        </w:rPr>
        <w:t xml:space="preserve"> </w:t>
      </w:r>
      <w:r w:rsidR="00B93885" w:rsidRPr="0058448B">
        <w:rPr>
          <w:rFonts w:ascii="Cambria" w:hAnsi="Cambria" w:cstheme="minorHAnsi"/>
          <w:bCs/>
          <w:sz w:val="20"/>
          <w:szCs w:val="20"/>
        </w:rPr>
        <w:t>Sıvı (Buyyon/Broth) ya da katı (Agar) formlarda hazırlanabilen ve değişik özelliklere sahip olan çeşitleri vardır. Besi yerleri, mikroorganizmaların genel gıda gereksinimleri göz önünde tutularak hazırlanır. Bazı mikroorganizmalar çok basit ortamlarda üreyebildikleri halde (prototrof), bir kısmının gelişebilmesi ve üreyebilmesi için ortamda üretme faktörlerinin, organik veya inorganik bazı ilave maddelerin bulunması gereklidir (okzotrof).</w:t>
      </w:r>
      <w:r w:rsidR="00D578A3" w:rsidRPr="0058448B">
        <w:rPr>
          <w:rFonts w:ascii="Cambria" w:hAnsi="Cambria" w:cstheme="minorHAnsi"/>
          <w:bCs/>
          <w:sz w:val="20"/>
          <w:szCs w:val="20"/>
        </w:rPr>
        <w:t xml:space="preserve"> </w:t>
      </w:r>
      <w:r w:rsidR="00B93885" w:rsidRPr="0058448B">
        <w:rPr>
          <w:rFonts w:ascii="Cambria" w:hAnsi="Cambria" w:cstheme="minorHAnsi"/>
          <w:bCs/>
          <w:sz w:val="20"/>
          <w:szCs w:val="20"/>
        </w:rPr>
        <w:t>Besi yerleri, kullanım amaçları ve bileşimlerine göre 2 ana gruba ayrılırlar</w:t>
      </w:r>
    </w:p>
    <w:p w:rsidR="00BC0AA3" w:rsidRPr="0058448B" w:rsidRDefault="00CD42AC" w:rsidP="007F557A">
      <w:pPr>
        <w:pStyle w:val="ListeParagraf"/>
        <w:numPr>
          <w:ilvl w:val="0"/>
          <w:numId w:val="42"/>
        </w:numPr>
        <w:spacing w:before="120" w:after="120" w:line="276" w:lineRule="auto"/>
        <w:ind w:left="567" w:hanging="283"/>
        <w:contextualSpacing w:val="0"/>
        <w:jc w:val="both"/>
        <w:rPr>
          <w:rFonts w:ascii="Cambria" w:hAnsi="Cambria" w:cstheme="minorHAnsi"/>
          <w:bCs/>
          <w:iCs/>
          <w:sz w:val="20"/>
          <w:szCs w:val="20"/>
        </w:rPr>
      </w:pPr>
      <w:r w:rsidRPr="0058448B">
        <w:rPr>
          <w:rFonts w:ascii="Cambria" w:hAnsi="Cambria" w:cstheme="minorHAnsi"/>
          <w:b/>
          <w:sz w:val="20"/>
          <w:szCs w:val="20"/>
        </w:rPr>
        <w:lastRenderedPageBreak/>
        <w:t>Genel besi yerleri</w:t>
      </w:r>
      <w:r w:rsidR="00D578A3" w:rsidRPr="0058448B">
        <w:rPr>
          <w:rFonts w:ascii="Cambria" w:hAnsi="Cambria" w:cstheme="minorHAnsi"/>
          <w:b/>
          <w:sz w:val="20"/>
          <w:szCs w:val="20"/>
        </w:rPr>
        <w:t xml:space="preserve">: </w:t>
      </w:r>
      <w:r w:rsidR="00B93885" w:rsidRPr="0058448B">
        <w:rPr>
          <w:rFonts w:ascii="Cambria" w:hAnsi="Cambria" w:cstheme="minorHAnsi"/>
          <w:sz w:val="20"/>
          <w:szCs w:val="20"/>
        </w:rPr>
        <w:t xml:space="preserve">Bileşimine giren maddeler kolay bulunur ve ucuzdur. Genel besi yerleri sıvı ya da katı olabilir. Kısa bir süre içinde hazırlanır ve yaygın olarak </w:t>
      </w:r>
      <w:proofErr w:type="gramStart"/>
      <w:r w:rsidR="00B93885" w:rsidRPr="0058448B">
        <w:rPr>
          <w:rFonts w:ascii="Cambria" w:hAnsi="Cambria" w:cstheme="minorHAnsi"/>
          <w:sz w:val="20"/>
          <w:szCs w:val="20"/>
        </w:rPr>
        <w:t>izolasyon</w:t>
      </w:r>
      <w:proofErr w:type="gramEnd"/>
      <w:r w:rsidR="00B93885" w:rsidRPr="0058448B">
        <w:rPr>
          <w:rFonts w:ascii="Cambria" w:hAnsi="Cambria" w:cstheme="minorHAnsi"/>
          <w:sz w:val="20"/>
          <w:szCs w:val="20"/>
        </w:rPr>
        <w:t xml:space="preserve">, pasajlama veya bazı karakterlerin </w:t>
      </w:r>
      <w:r w:rsidR="00D578A3" w:rsidRPr="0058448B">
        <w:rPr>
          <w:rFonts w:ascii="Cambria" w:hAnsi="Cambria" w:cstheme="minorHAnsi"/>
          <w:sz w:val="20"/>
          <w:szCs w:val="20"/>
        </w:rPr>
        <w:t xml:space="preserve">tespiti amacıyla kullanılırlar. </w:t>
      </w:r>
      <w:r w:rsidR="00B93885" w:rsidRPr="0058448B">
        <w:rPr>
          <w:rFonts w:ascii="Cambria" w:hAnsi="Cambria" w:cstheme="minorHAnsi"/>
          <w:sz w:val="20"/>
          <w:szCs w:val="20"/>
        </w:rPr>
        <w:t xml:space="preserve">Mikroorganizmaları yeterince üretebilecek protein, karbon, enerji kaynakları ve diğer faktörlere sahiptirler. Kullanma amacına göre ilave olarak bileşimlerine kan, serum ve diğer maddeler katılırsa üretme kabiliyetleri daha da artar. </w:t>
      </w:r>
      <w:r w:rsidR="00B93885" w:rsidRPr="0058448B">
        <w:rPr>
          <w:rFonts w:ascii="Cambria" w:hAnsi="Cambria" w:cstheme="minorHAnsi"/>
          <w:bCs/>
          <w:iCs/>
          <w:sz w:val="20"/>
          <w:szCs w:val="20"/>
        </w:rPr>
        <w:t>Ör</w:t>
      </w:r>
      <w:r w:rsidR="003C13F4" w:rsidRPr="0058448B">
        <w:rPr>
          <w:rFonts w:ascii="Cambria" w:hAnsi="Cambria" w:cstheme="minorHAnsi"/>
          <w:bCs/>
          <w:iCs/>
          <w:sz w:val="20"/>
          <w:szCs w:val="20"/>
        </w:rPr>
        <w:t>neğin;</w:t>
      </w:r>
      <w:r w:rsidR="00B93885" w:rsidRPr="0058448B">
        <w:rPr>
          <w:rFonts w:ascii="Cambria" w:hAnsi="Cambria" w:cstheme="minorHAnsi"/>
          <w:sz w:val="20"/>
          <w:szCs w:val="20"/>
        </w:rPr>
        <w:t xml:space="preserve"> Kanlı agar, Nutrient buyyon, Serumlu buyyon, Serumlu agar, Brain Heart Infusion Broth v.s.</w:t>
      </w:r>
    </w:p>
    <w:p w:rsidR="00CD42AC" w:rsidRPr="0058448B" w:rsidRDefault="00CD42AC" w:rsidP="007F557A">
      <w:pPr>
        <w:pStyle w:val="ListeParagraf"/>
        <w:numPr>
          <w:ilvl w:val="0"/>
          <w:numId w:val="42"/>
        </w:numPr>
        <w:spacing w:before="120" w:after="120" w:line="276" w:lineRule="auto"/>
        <w:ind w:left="567" w:hanging="283"/>
        <w:contextualSpacing w:val="0"/>
        <w:jc w:val="both"/>
        <w:rPr>
          <w:rFonts w:ascii="Cambria" w:hAnsi="Cambria" w:cstheme="minorHAnsi"/>
          <w:bCs/>
          <w:iCs/>
          <w:sz w:val="20"/>
          <w:szCs w:val="20"/>
        </w:rPr>
      </w:pPr>
      <w:r w:rsidRPr="0058448B">
        <w:rPr>
          <w:rFonts w:ascii="Cambria" w:hAnsi="Cambria" w:cstheme="minorHAnsi"/>
          <w:b/>
          <w:sz w:val="20"/>
          <w:szCs w:val="20"/>
        </w:rPr>
        <w:t>Özel besi yerleri</w:t>
      </w:r>
      <w:r w:rsidR="00D578A3" w:rsidRPr="0058448B">
        <w:rPr>
          <w:rFonts w:ascii="Cambria" w:hAnsi="Cambria" w:cstheme="minorHAnsi"/>
          <w:b/>
          <w:sz w:val="20"/>
          <w:szCs w:val="20"/>
        </w:rPr>
        <w:t>:</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 xml:space="preserve">Bu tür ortamlar incelemenin amacına göre hazırlanır ve yapıları daha </w:t>
      </w:r>
      <w:proofErr w:type="gramStart"/>
      <w:r w:rsidR="00B93885" w:rsidRPr="0058448B">
        <w:rPr>
          <w:rFonts w:ascii="Cambria" w:hAnsi="Cambria" w:cstheme="minorHAnsi"/>
          <w:sz w:val="20"/>
          <w:szCs w:val="20"/>
        </w:rPr>
        <w:t>komplikedir</w:t>
      </w:r>
      <w:proofErr w:type="gramEnd"/>
      <w:r w:rsidR="00B93885" w:rsidRPr="0058448B">
        <w:rPr>
          <w:rFonts w:ascii="Cambria" w:hAnsi="Cambria" w:cstheme="minorHAnsi"/>
          <w:sz w:val="20"/>
          <w:szCs w:val="20"/>
        </w:rPr>
        <w:t>. Özel besi yerleri 6 grupta incelenebilir:</w:t>
      </w:r>
    </w:p>
    <w:p w:rsidR="00CD42AC"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a</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Selektif besi yerleri</w:t>
      </w:r>
      <w:r w:rsidR="00D578A3" w:rsidRPr="0058448B">
        <w:rPr>
          <w:rFonts w:ascii="Cambria" w:hAnsi="Cambria" w:cstheme="minorHAnsi"/>
          <w:b/>
          <w:sz w:val="20"/>
          <w:szCs w:val="20"/>
        </w:rPr>
        <w:t xml:space="preserve">: </w:t>
      </w:r>
      <w:r w:rsidR="00B93885" w:rsidRPr="0058448B">
        <w:rPr>
          <w:rFonts w:ascii="Cambria" w:hAnsi="Cambria" w:cstheme="minorHAnsi"/>
          <w:sz w:val="20"/>
          <w:szCs w:val="20"/>
        </w:rPr>
        <w:t>Bu besi yerlerinde istenmeyen mikroorganizmaların üremesi engellenirken (inhibisyon), üremesi istenilen mikroorganizmaların kolaylıkla üretilebilmesi sağlanır.</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Bu özellik, besi yerlerinin bileşimine bazı kimyasal maddelerin veya antibiyotiklerin katılması suretiyle elde edilebilir.</w:t>
      </w:r>
      <w:r w:rsidR="00D578A3" w:rsidRPr="0058448B">
        <w:rPr>
          <w:rFonts w:ascii="Cambria" w:hAnsi="Cambria" w:cstheme="minorHAnsi"/>
          <w:sz w:val="20"/>
          <w:szCs w:val="20"/>
        </w:rPr>
        <w:t xml:space="preserve"> </w:t>
      </w:r>
      <w:r w:rsidR="00B93885" w:rsidRPr="0058448B">
        <w:rPr>
          <w:rFonts w:ascii="Cambria" w:hAnsi="Cambria" w:cstheme="minorHAnsi"/>
          <w:bCs/>
          <w:i/>
          <w:iCs/>
          <w:sz w:val="20"/>
          <w:szCs w:val="20"/>
          <w:u w:val="single"/>
        </w:rPr>
        <w:t>Örneğin</w:t>
      </w:r>
      <w:r w:rsidR="00B93885" w:rsidRPr="0058448B">
        <w:rPr>
          <w:rFonts w:ascii="Cambria" w:hAnsi="Cambria" w:cstheme="minorHAnsi"/>
          <w:sz w:val="20"/>
          <w:szCs w:val="20"/>
        </w:rPr>
        <w:t>, Gram negatif mikroorganizmaları kontamine materyalden izole edebilmek için ortama kristal viyolet katılır ve Gram pozitiflerin üremesi inhibe edilir (Mac Conkey agar, Eosin Methylene Blue agar).</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Tam tersi Gram pozitifleri izole etmek için de Gram negatifleri inhibe eden potasyum tellurit veya sodyum azid katılır (Edward Medium).</w:t>
      </w:r>
      <w:r w:rsidR="00D578A3" w:rsidRPr="0058448B">
        <w:rPr>
          <w:rFonts w:ascii="Cambria" w:hAnsi="Cambria" w:cstheme="minorHAnsi"/>
          <w:sz w:val="20"/>
          <w:szCs w:val="20"/>
        </w:rPr>
        <w:t xml:space="preserve"> </w:t>
      </w:r>
      <w:r w:rsidR="00B93885" w:rsidRPr="0058448B">
        <w:rPr>
          <w:rFonts w:ascii="Cambria" w:hAnsi="Cambria" w:cstheme="minorHAnsi"/>
          <w:sz w:val="20"/>
          <w:szCs w:val="20"/>
        </w:rPr>
        <w:t xml:space="preserve">Besi yerlerini selektif hale getirmenin bir başka yöntemi de ortama antibiyotik katılmasıdır. Bu yöntem ile daha </w:t>
      </w:r>
      <w:proofErr w:type="gramStart"/>
      <w:r w:rsidR="00B93885" w:rsidRPr="0058448B">
        <w:rPr>
          <w:rFonts w:ascii="Cambria" w:hAnsi="Cambria" w:cstheme="minorHAnsi"/>
          <w:sz w:val="20"/>
          <w:szCs w:val="20"/>
        </w:rPr>
        <w:t>spesifik</w:t>
      </w:r>
      <w:proofErr w:type="gramEnd"/>
      <w:r w:rsidR="00B93885" w:rsidRPr="0058448B">
        <w:rPr>
          <w:rFonts w:ascii="Cambria" w:hAnsi="Cambria" w:cstheme="minorHAnsi"/>
          <w:sz w:val="20"/>
          <w:szCs w:val="20"/>
        </w:rPr>
        <w:t xml:space="preserve"> izolasyonlar (tür düzeyinde) yapılabilir.</w:t>
      </w:r>
      <w:r w:rsidR="00D578A3" w:rsidRPr="0058448B">
        <w:rPr>
          <w:rFonts w:ascii="Cambria" w:hAnsi="Cambria" w:cstheme="minorHAnsi"/>
          <w:sz w:val="20"/>
          <w:szCs w:val="20"/>
        </w:rPr>
        <w:t xml:space="preserve"> </w:t>
      </w:r>
      <w:r w:rsidR="00B93885" w:rsidRPr="0058448B">
        <w:rPr>
          <w:rFonts w:ascii="Cambria" w:hAnsi="Cambria" w:cstheme="minorHAnsi"/>
          <w:bCs/>
          <w:iCs/>
          <w:sz w:val="20"/>
          <w:szCs w:val="20"/>
        </w:rPr>
        <w:t>Örneğin</w:t>
      </w:r>
      <w:r w:rsidR="003C13F4" w:rsidRPr="0058448B">
        <w:rPr>
          <w:rFonts w:ascii="Cambria" w:hAnsi="Cambria" w:cstheme="minorHAnsi"/>
          <w:bCs/>
          <w:iCs/>
          <w:sz w:val="20"/>
          <w:szCs w:val="20"/>
        </w:rPr>
        <w:t>;</w:t>
      </w:r>
      <w:r w:rsidR="00B93885" w:rsidRPr="0058448B">
        <w:rPr>
          <w:rFonts w:ascii="Cambria" w:hAnsi="Cambria" w:cstheme="minorHAnsi"/>
          <w:sz w:val="20"/>
          <w:szCs w:val="20"/>
        </w:rPr>
        <w:t xml:space="preserve"> Brucella’ların </w:t>
      </w:r>
      <w:proofErr w:type="gramStart"/>
      <w:r w:rsidR="00B93885" w:rsidRPr="0058448B">
        <w:rPr>
          <w:rFonts w:ascii="Cambria" w:hAnsi="Cambria" w:cstheme="minorHAnsi"/>
          <w:sz w:val="20"/>
          <w:szCs w:val="20"/>
        </w:rPr>
        <w:t>izolasyonu</w:t>
      </w:r>
      <w:proofErr w:type="gramEnd"/>
      <w:r w:rsidR="00B93885" w:rsidRPr="0058448B">
        <w:rPr>
          <w:rFonts w:ascii="Cambria" w:hAnsi="Cambria" w:cstheme="minorHAnsi"/>
          <w:sz w:val="20"/>
          <w:szCs w:val="20"/>
        </w:rPr>
        <w:t xml:space="preserve"> için ortama Brucella’ların dirençli olduğu antibiyotikler ilave edilirse </w:t>
      </w:r>
      <w:r w:rsidR="00B93885" w:rsidRPr="0058448B">
        <w:rPr>
          <w:rFonts w:ascii="Cambria" w:hAnsi="Cambria" w:cstheme="minorHAnsi"/>
          <w:bCs/>
          <w:sz w:val="20"/>
          <w:szCs w:val="20"/>
        </w:rPr>
        <w:t>Brucella Selektif Besi Yeri</w:t>
      </w:r>
      <w:r w:rsidR="00B93885" w:rsidRPr="0058448B">
        <w:rPr>
          <w:rFonts w:ascii="Cambria" w:hAnsi="Cambria" w:cstheme="minorHAnsi"/>
          <w:b/>
          <w:bCs/>
          <w:sz w:val="20"/>
          <w:szCs w:val="20"/>
        </w:rPr>
        <w:t xml:space="preserve"> </w:t>
      </w:r>
      <w:r w:rsidR="00B93885" w:rsidRPr="0058448B">
        <w:rPr>
          <w:rFonts w:ascii="Cambria" w:hAnsi="Cambria" w:cstheme="minorHAnsi"/>
          <w:sz w:val="20"/>
          <w:szCs w:val="20"/>
        </w:rPr>
        <w:t>elde edilir.</w:t>
      </w:r>
    </w:p>
    <w:p w:rsidR="00914574"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b</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Diferansiyel besi yerleri</w:t>
      </w:r>
      <w:r w:rsidR="003C13F4" w:rsidRPr="0058448B">
        <w:rPr>
          <w:rFonts w:ascii="Cambria" w:hAnsi="Cambria" w:cstheme="minorHAnsi"/>
          <w:b/>
          <w:sz w:val="20"/>
          <w:szCs w:val="20"/>
        </w:rPr>
        <w:t xml:space="preserve">: </w:t>
      </w:r>
      <w:r w:rsidR="00B93885" w:rsidRPr="0058448B">
        <w:rPr>
          <w:rFonts w:ascii="Cambria" w:hAnsi="Cambria" w:cstheme="minorHAnsi"/>
          <w:sz w:val="20"/>
          <w:szCs w:val="20"/>
        </w:rPr>
        <w:t>Bu besi yerlerine, çeşitli indikatörler veya kimyasal maddelerin katılması suretiyle üreyen farklı kolonilerin aldıkları renge göre birbirlerinden ayırt edilmesi sağlanır.</w:t>
      </w:r>
      <w:r w:rsidR="003C13F4" w:rsidRPr="0058448B">
        <w:rPr>
          <w:rFonts w:ascii="Cambria" w:hAnsi="Cambria" w:cstheme="minorHAnsi"/>
          <w:sz w:val="20"/>
          <w:szCs w:val="20"/>
        </w:rPr>
        <w:t xml:space="preserve"> Örneğin; </w:t>
      </w:r>
      <w:r w:rsidR="00B93885" w:rsidRPr="0058448B">
        <w:rPr>
          <w:rFonts w:ascii="Cambria" w:hAnsi="Cambria" w:cstheme="minorHAnsi"/>
          <w:sz w:val="20"/>
          <w:szCs w:val="20"/>
        </w:rPr>
        <w:t>Mac Conkey agar</w:t>
      </w:r>
      <w:r w:rsidR="003C13F4" w:rsidRPr="0058448B">
        <w:rPr>
          <w:rFonts w:ascii="Cambria" w:hAnsi="Cambria" w:cstheme="minorHAnsi"/>
          <w:sz w:val="20"/>
          <w:szCs w:val="20"/>
        </w:rPr>
        <w:t>,</w:t>
      </w:r>
      <w:r w:rsidR="00B93885" w:rsidRPr="0058448B">
        <w:rPr>
          <w:rFonts w:ascii="Cambria" w:hAnsi="Cambria" w:cstheme="minorHAnsi"/>
          <w:sz w:val="20"/>
          <w:szCs w:val="20"/>
        </w:rPr>
        <w:t xml:space="preserve"> </w:t>
      </w:r>
      <w:r w:rsidR="003C13F4" w:rsidRPr="0058448B">
        <w:rPr>
          <w:rFonts w:ascii="Cambria" w:hAnsi="Cambria" w:cstheme="minorHAnsi"/>
          <w:sz w:val="20"/>
          <w:szCs w:val="20"/>
        </w:rPr>
        <w:t xml:space="preserve">Eosin Methylene Blue agar, </w:t>
      </w:r>
      <w:r w:rsidR="00B93885" w:rsidRPr="0058448B">
        <w:rPr>
          <w:rFonts w:ascii="Cambria" w:hAnsi="Cambria" w:cstheme="minorHAnsi"/>
          <w:sz w:val="20"/>
          <w:szCs w:val="20"/>
        </w:rPr>
        <w:t>Edward Medium vs. Ayrıca Kanlı agar ile de hemolitik ve non</w:t>
      </w:r>
      <w:r w:rsidR="008079A6">
        <w:rPr>
          <w:rFonts w:ascii="Cambria" w:hAnsi="Cambria" w:cstheme="minorHAnsi"/>
          <w:sz w:val="20"/>
          <w:szCs w:val="20"/>
        </w:rPr>
        <w:t>-</w:t>
      </w:r>
      <w:r w:rsidR="00B93885" w:rsidRPr="0058448B">
        <w:rPr>
          <w:rFonts w:ascii="Cambria" w:hAnsi="Cambria" w:cstheme="minorHAnsi"/>
          <w:sz w:val="20"/>
          <w:szCs w:val="20"/>
        </w:rPr>
        <w:t>hemolitik koloniler birbirinden ayrılabilir.</w:t>
      </w:r>
    </w:p>
    <w:p w:rsidR="00832B9D"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c</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Zenginleştirme besi yeri</w:t>
      </w:r>
      <w:r w:rsidR="003C13F4" w:rsidRPr="0058448B">
        <w:rPr>
          <w:rFonts w:ascii="Cambria" w:hAnsi="Cambria" w:cstheme="minorHAnsi"/>
          <w:b/>
          <w:sz w:val="20"/>
          <w:szCs w:val="20"/>
        </w:rPr>
        <w:t xml:space="preserve">: </w:t>
      </w:r>
      <w:r w:rsidR="00B93885" w:rsidRPr="0058448B">
        <w:rPr>
          <w:rFonts w:ascii="Cambria" w:hAnsi="Cambria" w:cstheme="minorHAnsi"/>
          <w:sz w:val="20"/>
          <w:szCs w:val="20"/>
        </w:rPr>
        <w:t>Bu tür besi yerleri, istenmeyen mikroorganizmaların üremesine mani olan (selektif) ve izolasyonu arzu edilenin bol üremesini sağlayan zengin içerikli ve genellikle sıvı ya da yarı katı formlarda hazırlanan özel ortamlardır.</w:t>
      </w:r>
      <w:r w:rsidR="003C13F4" w:rsidRPr="0058448B">
        <w:rPr>
          <w:rFonts w:ascii="Cambria" w:hAnsi="Cambria" w:cstheme="minorHAnsi"/>
          <w:sz w:val="20"/>
          <w:szCs w:val="20"/>
        </w:rPr>
        <w:t xml:space="preserve"> </w:t>
      </w:r>
      <w:r w:rsidR="00B93885" w:rsidRPr="0058448B">
        <w:rPr>
          <w:rFonts w:ascii="Cambria" w:hAnsi="Cambria" w:cstheme="minorHAnsi"/>
          <w:sz w:val="20"/>
          <w:szCs w:val="20"/>
        </w:rPr>
        <w:t>Ön zenginleştirme ve transport amacı ile kullanılır.</w:t>
      </w:r>
      <w:r w:rsidR="003C13F4" w:rsidRPr="0058448B">
        <w:rPr>
          <w:rFonts w:ascii="Cambria" w:hAnsi="Cambria" w:cstheme="minorHAnsi"/>
          <w:sz w:val="20"/>
          <w:szCs w:val="20"/>
        </w:rPr>
        <w:t xml:space="preserve"> </w:t>
      </w:r>
      <w:r w:rsidR="008079A6" w:rsidRPr="0058448B">
        <w:rPr>
          <w:rFonts w:ascii="Cambria" w:hAnsi="Cambria" w:cstheme="minorHAnsi"/>
          <w:i/>
          <w:iCs/>
          <w:sz w:val="20"/>
          <w:szCs w:val="20"/>
        </w:rPr>
        <w:t>Örneğin</w:t>
      </w:r>
      <w:r w:rsidR="00B93885" w:rsidRPr="008079A6">
        <w:rPr>
          <w:rFonts w:ascii="Cambria" w:hAnsi="Cambria" w:cstheme="minorHAnsi"/>
          <w:bCs/>
          <w:iCs/>
          <w:sz w:val="20"/>
          <w:szCs w:val="20"/>
        </w:rPr>
        <w:t xml:space="preserve"> </w:t>
      </w:r>
      <w:r w:rsidR="00B93885" w:rsidRPr="0058448B">
        <w:rPr>
          <w:rFonts w:ascii="Cambria" w:hAnsi="Cambria" w:cstheme="minorHAnsi"/>
          <w:sz w:val="20"/>
          <w:szCs w:val="20"/>
        </w:rPr>
        <w:t>Stuart Transport Besi Yeri, Thioglikolat besi yeri v.s.</w:t>
      </w:r>
      <w:r w:rsidR="003C13F4" w:rsidRPr="0058448B">
        <w:rPr>
          <w:rFonts w:ascii="Cambria" w:hAnsi="Cambria" w:cstheme="minorHAnsi"/>
          <w:sz w:val="20"/>
          <w:szCs w:val="20"/>
        </w:rPr>
        <w:t xml:space="preserve"> </w:t>
      </w:r>
      <w:r w:rsidR="00B93885" w:rsidRPr="0058448B">
        <w:rPr>
          <w:rFonts w:ascii="Cambria" w:hAnsi="Cambria" w:cstheme="minorHAnsi"/>
          <w:sz w:val="20"/>
          <w:szCs w:val="20"/>
        </w:rPr>
        <w:t xml:space="preserve">İncelenen örneklerdeki Salmonella’ların üremesini kolaylaştıran selenit ve tetrathionatlı buyyonlar, </w:t>
      </w:r>
    </w:p>
    <w:p w:rsidR="00CD42AC"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d</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Biyokimyasal özelliklerin tespitinde kullanılan besi yerleri</w:t>
      </w:r>
      <w:r w:rsidR="003C13F4" w:rsidRPr="0058448B">
        <w:rPr>
          <w:rFonts w:ascii="Cambria" w:hAnsi="Cambria" w:cstheme="minorHAnsi"/>
          <w:b/>
          <w:sz w:val="20"/>
          <w:szCs w:val="20"/>
        </w:rPr>
        <w:t xml:space="preserve">: </w:t>
      </w:r>
      <w:r w:rsidR="004E49CF" w:rsidRPr="0058448B">
        <w:rPr>
          <w:rFonts w:ascii="Cambria" w:hAnsi="Cambria" w:cstheme="minorHAnsi"/>
          <w:sz w:val="20"/>
          <w:szCs w:val="20"/>
        </w:rPr>
        <w:t xml:space="preserve">Mikroorganizmaların </w:t>
      </w:r>
      <w:r w:rsidR="00B93885" w:rsidRPr="0058448B">
        <w:rPr>
          <w:rFonts w:ascii="Cambria" w:hAnsi="Cambria" w:cstheme="minorHAnsi"/>
          <w:bCs/>
          <w:sz w:val="20"/>
          <w:szCs w:val="20"/>
        </w:rPr>
        <w:t>identifikasyonu</w:t>
      </w:r>
      <w:r w:rsidR="00B93885" w:rsidRPr="0058448B">
        <w:rPr>
          <w:rFonts w:ascii="Cambria" w:hAnsi="Cambria" w:cstheme="minorHAnsi"/>
          <w:sz w:val="20"/>
          <w:szCs w:val="20"/>
        </w:rPr>
        <w:t xml:space="preserve"> amacıyla kullanılırlar.</w:t>
      </w:r>
      <w:r w:rsidR="00BF5DEF" w:rsidRPr="0058448B">
        <w:rPr>
          <w:rFonts w:ascii="Cambria" w:hAnsi="Cambria" w:cstheme="minorHAnsi"/>
          <w:sz w:val="20"/>
          <w:szCs w:val="20"/>
        </w:rPr>
        <w:t xml:space="preserve"> </w:t>
      </w:r>
      <w:r w:rsidR="00B93885" w:rsidRPr="0058448B">
        <w:rPr>
          <w:rFonts w:ascii="Cambria" w:eastAsiaTheme="minorEastAsia" w:hAnsi="Cambria" w:cstheme="minorHAnsi"/>
          <w:sz w:val="20"/>
          <w:szCs w:val="20"/>
        </w:rPr>
        <w:t xml:space="preserve">Sıvı veya katı olarak hazırlanan bu besi yerlerinin bileşimine çeşitli </w:t>
      </w:r>
      <w:proofErr w:type="gramStart"/>
      <w:r w:rsidR="00B93885" w:rsidRPr="0058448B">
        <w:rPr>
          <w:rFonts w:ascii="Cambria" w:eastAsiaTheme="minorEastAsia" w:hAnsi="Cambria" w:cstheme="minorHAnsi"/>
          <w:sz w:val="20"/>
          <w:szCs w:val="20"/>
        </w:rPr>
        <w:t>indikatörler</w:t>
      </w:r>
      <w:proofErr w:type="gramEnd"/>
      <w:r w:rsidR="00B93885" w:rsidRPr="0058448B">
        <w:rPr>
          <w:rFonts w:ascii="Cambria" w:eastAsiaTheme="minorEastAsia" w:hAnsi="Cambria" w:cstheme="minorHAnsi"/>
          <w:sz w:val="20"/>
          <w:szCs w:val="20"/>
        </w:rPr>
        <w:t xml:space="preserve"> ve kimyasal maddeler katılır. Bu maddeler yardımıyla mikroorganizmaların çeşitli biyokimyasal karakterleri tespit edilir.</w:t>
      </w:r>
      <w:r w:rsidR="003C13F4" w:rsidRPr="0058448B">
        <w:rPr>
          <w:rFonts w:ascii="Cambria" w:hAnsi="Cambria" w:cstheme="minorHAnsi"/>
          <w:sz w:val="20"/>
          <w:szCs w:val="20"/>
        </w:rPr>
        <w:t xml:space="preserve"> </w:t>
      </w:r>
      <w:r w:rsidR="003C13F4" w:rsidRPr="0058448B">
        <w:rPr>
          <w:rFonts w:ascii="Cambria" w:eastAsiaTheme="minorEastAsia" w:hAnsi="Cambria" w:cstheme="minorHAnsi"/>
          <w:bCs/>
          <w:iCs/>
          <w:sz w:val="20"/>
          <w:szCs w:val="20"/>
        </w:rPr>
        <w:t xml:space="preserve">Örneğin, </w:t>
      </w:r>
      <w:r w:rsidR="00B93885" w:rsidRPr="0058448B">
        <w:rPr>
          <w:rFonts w:ascii="Cambria" w:eastAsiaTheme="minorEastAsia" w:hAnsi="Cambria" w:cstheme="minorHAnsi"/>
          <w:sz w:val="20"/>
          <w:szCs w:val="20"/>
        </w:rPr>
        <w:t>Triple Sugar Iron agar (TSI), Sülfür Indol Motilite medium (SIM), Nitratlı buyyon, Üre broth, Oksidasyon / Fermentasyon Medium (O/F), Karbonhidrat Fermentasyon besi yerleri v.s.</w:t>
      </w:r>
    </w:p>
    <w:p w:rsidR="00CD42AC" w:rsidRPr="0058448B" w:rsidRDefault="00CD42AC" w:rsidP="007F557A">
      <w:pPr>
        <w:spacing w:before="120" w:after="120"/>
        <w:ind w:left="567"/>
        <w:jc w:val="both"/>
        <w:rPr>
          <w:rFonts w:ascii="Cambria" w:hAnsi="Cambria" w:cstheme="minorHAnsi"/>
          <w:b/>
          <w:sz w:val="20"/>
          <w:szCs w:val="20"/>
        </w:rPr>
      </w:pPr>
      <w:proofErr w:type="gramStart"/>
      <w:r w:rsidRPr="0058448B">
        <w:rPr>
          <w:rFonts w:ascii="Cambria" w:hAnsi="Cambria" w:cstheme="minorHAnsi"/>
          <w:b/>
          <w:bCs/>
          <w:sz w:val="20"/>
          <w:szCs w:val="20"/>
        </w:rPr>
        <w:t>e</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Özel amaçlar için hazırlanan besi yerleri</w:t>
      </w:r>
      <w:r w:rsidR="003C13F4" w:rsidRPr="0058448B">
        <w:rPr>
          <w:rFonts w:ascii="Cambria" w:hAnsi="Cambria" w:cstheme="minorHAnsi"/>
          <w:b/>
          <w:sz w:val="20"/>
          <w:szCs w:val="20"/>
        </w:rPr>
        <w:t xml:space="preserve">: </w:t>
      </w:r>
      <w:r w:rsidR="00B93885" w:rsidRPr="0058448B">
        <w:rPr>
          <w:rFonts w:ascii="Cambria" w:hAnsi="Cambria" w:cstheme="minorHAnsi"/>
          <w:sz w:val="20"/>
          <w:szCs w:val="20"/>
        </w:rPr>
        <w:t>Bu besi yerleri incelenen mikroorganizmalardan toksin, enzim, ara maddeler, antimikrobiyel ajanlar v.s. elde etmek için özel formüllerle hazırlanırlar ve bilimsel araştırmalarda kullanılırlar.</w:t>
      </w:r>
    </w:p>
    <w:p w:rsidR="00914574" w:rsidRPr="0058448B" w:rsidRDefault="00CD42AC" w:rsidP="007F557A">
      <w:pPr>
        <w:spacing w:before="120" w:after="120"/>
        <w:ind w:left="567"/>
        <w:jc w:val="both"/>
        <w:rPr>
          <w:rFonts w:ascii="Cambria" w:hAnsi="Cambria" w:cstheme="minorHAnsi"/>
          <w:sz w:val="20"/>
          <w:szCs w:val="20"/>
        </w:rPr>
      </w:pPr>
      <w:proofErr w:type="gramStart"/>
      <w:r w:rsidRPr="0058448B">
        <w:rPr>
          <w:rFonts w:ascii="Cambria" w:hAnsi="Cambria" w:cstheme="minorHAnsi"/>
          <w:b/>
          <w:bCs/>
          <w:sz w:val="20"/>
          <w:szCs w:val="20"/>
        </w:rPr>
        <w:t>f</w:t>
      </w:r>
      <w:proofErr w:type="gramEnd"/>
      <w:r w:rsidRPr="0058448B">
        <w:rPr>
          <w:rFonts w:ascii="Cambria" w:hAnsi="Cambria" w:cstheme="minorHAnsi"/>
          <w:b/>
          <w:bCs/>
          <w:sz w:val="20"/>
          <w:szCs w:val="20"/>
        </w:rPr>
        <w:t>.</w:t>
      </w:r>
      <w:r w:rsidRPr="0058448B">
        <w:rPr>
          <w:rFonts w:ascii="Cambria" w:hAnsi="Cambria" w:cstheme="minorHAnsi"/>
          <w:b/>
          <w:sz w:val="20"/>
          <w:szCs w:val="20"/>
        </w:rPr>
        <w:t xml:space="preserve"> Sentetik besi yerleri</w:t>
      </w:r>
      <w:r w:rsidR="003C13F4" w:rsidRPr="0058448B">
        <w:rPr>
          <w:rFonts w:ascii="Cambria" w:hAnsi="Cambria" w:cstheme="minorHAnsi"/>
          <w:b/>
          <w:sz w:val="20"/>
          <w:szCs w:val="20"/>
        </w:rPr>
        <w:t xml:space="preserve">: </w:t>
      </w:r>
      <w:r w:rsidR="00B93885" w:rsidRPr="0058448B">
        <w:rPr>
          <w:rFonts w:ascii="Cambria" w:hAnsi="Cambria" w:cstheme="minorHAnsi"/>
          <w:sz w:val="20"/>
          <w:szCs w:val="20"/>
        </w:rPr>
        <w:t>Bu besi yerlerinin bileşimine giren maddelerin kimyasal yapıları bellidir ve özel araştırmalar için kullanılır.</w:t>
      </w:r>
      <w:r w:rsidR="003C13F4" w:rsidRPr="0058448B">
        <w:rPr>
          <w:rFonts w:ascii="Cambria" w:hAnsi="Cambria" w:cstheme="minorHAnsi"/>
          <w:sz w:val="20"/>
          <w:szCs w:val="20"/>
        </w:rPr>
        <w:t xml:space="preserve"> </w:t>
      </w:r>
      <w:r w:rsidR="00B93885" w:rsidRPr="0058448B">
        <w:rPr>
          <w:rFonts w:ascii="Cambria" w:hAnsi="Cambria" w:cstheme="minorHAnsi"/>
          <w:sz w:val="20"/>
          <w:szCs w:val="20"/>
        </w:rPr>
        <w:t>Bileşimlerine giren maddeler mikroorganizmaların ihtiyaçlarını tam sağlayacak durumdadır. Karbon ve enerji kaynağı olarak glukoz veya laktat, inorganik nitrojen kaynağı olarak amonyum tuzları ve çeşitli inorganik maddeler katılır.</w:t>
      </w:r>
    </w:p>
    <w:p w:rsidR="00352B8B" w:rsidRPr="0058448B" w:rsidRDefault="00352B8B" w:rsidP="007F557A">
      <w:pPr>
        <w:rPr>
          <w:rFonts w:ascii="Cambria" w:hAnsi="Cambria" w:cstheme="minorHAnsi"/>
          <w:b/>
          <w:sz w:val="20"/>
          <w:szCs w:val="20"/>
        </w:rPr>
      </w:pPr>
    </w:p>
    <w:p w:rsidR="00ED48B9" w:rsidRDefault="00ED48B9">
      <w:pPr>
        <w:rPr>
          <w:rFonts w:ascii="Cambria" w:hAnsi="Cambria" w:cstheme="minorHAnsi"/>
          <w:b/>
          <w:sz w:val="20"/>
          <w:szCs w:val="20"/>
        </w:rPr>
      </w:pPr>
      <w:r>
        <w:rPr>
          <w:rFonts w:ascii="Cambria" w:hAnsi="Cambria" w:cstheme="minorHAnsi"/>
          <w:b/>
          <w:sz w:val="20"/>
          <w:szCs w:val="20"/>
        </w:rPr>
        <w:br w:type="page"/>
      </w:r>
    </w:p>
    <w:p w:rsidR="00ED48B9" w:rsidRDefault="00ED48B9" w:rsidP="007F557A">
      <w:pPr>
        <w:spacing w:before="120" w:after="120"/>
        <w:jc w:val="both"/>
        <w:rPr>
          <w:rFonts w:ascii="Cambria" w:hAnsi="Cambria" w:cstheme="minorHAnsi"/>
          <w:b/>
          <w:sz w:val="20"/>
          <w:szCs w:val="20"/>
        </w:rPr>
      </w:pPr>
    </w:p>
    <w:p w:rsidR="00832B9D" w:rsidRPr="0058448B" w:rsidRDefault="00832B9D" w:rsidP="00ED48B9">
      <w:pPr>
        <w:spacing w:before="120" w:after="120"/>
        <w:jc w:val="center"/>
        <w:rPr>
          <w:rFonts w:ascii="Cambria" w:hAnsi="Cambria" w:cstheme="minorHAnsi"/>
          <w:b/>
          <w:sz w:val="20"/>
          <w:szCs w:val="20"/>
        </w:rPr>
      </w:pPr>
      <w:r w:rsidRPr="0058448B">
        <w:rPr>
          <w:rFonts w:ascii="Cambria" w:hAnsi="Cambria" w:cstheme="minorHAnsi"/>
          <w:b/>
          <w:sz w:val="20"/>
          <w:szCs w:val="20"/>
        </w:rPr>
        <w:t>Besi Yerlerine Ekim</w:t>
      </w:r>
      <w:r w:rsidR="00BC0AA3" w:rsidRPr="0058448B">
        <w:rPr>
          <w:rFonts w:ascii="Cambria" w:hAnsi="Cambria" w:cstheme="minorHAnsi"/>
          <w:b/>
          <w:sz w:val="20"/>
          <w:szCs w:val="20"/>
        </w:rPr>
        <w:t xml:space="preserve"> Yapılması</w:t>
      </w:r>
    </w:p>
    <w:p w:rsidR="00F17794" w:rsidRPr="0058448B" w:rsidRDefault="00E9415E" w:rsidP="007F557A">
      <w:pPr>
        <w:spacing w:before="120" w:after="120"/>
        <w:jc w:val="both"/>
        <w:rPr>
          <w:rFonts w:ascii="Cambria" w:eastAsia="Times New Roman" w:hAnsi="Cambria" w:cstheme="minorHAnsi"/>
          <w:sz w:val="20"/>
          <w:szCs w:val="20"/>
          <w:lang w:eastAsia="tr-TR"/>
        </w:rPr>
      </w:pPr>
      <w:r w:rsidRPr="0058448B">
        <w:rPr>
          <w:rFonts w:ascii="Cambria" w:eastAsia="Times New Roman" w:hAnsi="Cambria" w:cstheme="minorHAnsi"/>
          <w:sz w:val="20"/>
          <w:szCs w:val="20"/>
          <w:lang w:eastAsia="tr-TR"/>
        </w:rPr>
        <w:t xml:space="preserve">İçerisinde mikroorganizmaların bulunduğu bilinen ya da bulunup bulunmadığı araştırılacak olan ortamdan ekim aletleri ile alınan örneğin belirli kurallar altında besiyerlerine aktarılması işlemine </w:t>
      </w:r>
      <w:r w:rsidRPr="0058448B">
        <w:rPr>
          <w:rFonts w:ascii="Cambria" w:eastAsia="Times New Roman" w:hAnsi="Cambria" w:cstheme="minorHAnsi"/>
          <w:b/>
          <w:bCs/>
          <w:sz w:val="20"/>
          <w:szCs w:val="20"/>
          <w:lang w:eastAsia="tr-TR"/>
        </w:rPr>
        <w:t>ekim</w:t>
      </w:r>
      <w:r w:rsidRPr="0058448B">
        <w:rPr>
          <w:rFonts w:ascii="Cambria" w:eastAsia="Times New Roman" w:hAnsi="Cambria" w:cstheme="minorHAnsi"/>
          <w:sz w:val="20"/>
          <w:szCs w:val="20"/>
          <w:lang w:eastAsia="tr-TR"/>
        </w:rPr>
        <w:t xml:space="preserve"> denir. </w:t>
      </w:r>
    </w:p>
    <w:p w:rsidR="00E9415E" w:rsidRPr="0058448B" w:rsidRDefault="00E9415E" w:rsidP="007F557A">
      <w:pPr>
        <w:spacing w:before="120" w:after="120"/>
        <w:jc w:val="both"/>
        <w:rPr>
          <w:rFonts w:ascii="Cambria" w:eastAsia="Times New Roman" w:hAnsi="Cambria" w:cstheme="minorHAnsi"/>
          <w:b/>
          <w:sz w:val="20"/>
          <w:szCs w:val="20"/>
          <w:lang w:eastAsia="tr-TR"/>
        </w:rPr>
      </w:pPr>
      <w:r w:rsidRPr="0058448B">
        <w:rPr>
          <w:rFonts w:ascii="Cambria" w:eastAsia="Times New Roman" w:hAnsi="Cambria" w:cstheme="minorHAnsi"/>
          <w:b/>
          <w:sz w:val="20"/>
          <w:szCs w:val="20"/>
          <w:lang w:eastAsia="tr-TR"/>
        </w:rPr>
        <w:t xml:space="preserve">Ekim </w:t>
      </w:r>
      <w:r w:rsidR="004E49CF" w:rsidRPr="0058448B">
        <w:rPr>
          <w:rFonts w:ascii="Cambria" w:eastAsia="Times New Roman" w:hAnsi="Cambria" w:cstheme="minorHAnsi"/>
          <w:b/>
          <w:sz w:val="20"/>
          <w:szCs w:val="20"/>
          <w:lang w:eastAsia="tr-TR"/>
        </w:rPr>
        <w:t>Yapılırken Dikkat edilecek</w:t>
      </w:r>
      <w:r w:rsidRPr="0058448B">
        <w:rPr>
          <w:rFonts w:ascii="Cambria" w:eastAsia="Times New Roman" w:hAnsi="Cambria" w:cstheme="minorHAnsi"/>
          <w:b/>
          <w:sz w:val="20"/>
          <w:szCs w:val="20"/>
          <w:lang w:eastAsia="tr-TR"/>
        </w:rPr>
        <w:t xml:space="preserve"> Genel Kur</w:t>
      </w:r>
      <w:r w:rsidR="00BA5FD5" w:rsidRPr="0058448B">
        <w:rPr>
          <w:rFonts w:ascii="Cambria" w:eastAsia="Times New Roman" w:hAnsi="Cambria" w:cstheme="minorHAnsi"/>
          <w:b/>
          <w:sz w:val="20"/>
          <w:szCs w:val="20"/>
          <w:lang w:eastAsia="tr-TR"/>
        </w:rPr>
        <w:t>a</w:t>
      </w:r>
      <w:r w:rsidRPr="0058448B">
        <w:rPr>
          <w:rFonts w:ascii="Cambria" w:eastAsia="Times New Roman" w:hAnsi="Cambria" w:cstheme="minorHAnsi"/>
          <w:b/>
          <w:sz w:val="20"/>
          <w:szCs w:val="20"/>
          <w:lang w:eastAsia="tr-TR"/>
        </w:rPr>
        <w:t>llar:</w:t>
      </w:r>
    </w:p>
    <w:p w:rsidR="00760902" w:rsidRPr="0058448B" w:rsidRDefault="00E9415E"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 xml:space="preserve">Ekim odasında hava akımlarının önlenmesi için çalışma odasının kapalı tutulması gerekir. </w:t>
      </w:r>
    </w:p>
    <w:p w:rsidR="00E9415E" w:rsidRPr="0058448B" w:rsidRDefault="00E9415E"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 xml:space="preserve">Ekimler daima alevin yanında yapılmalıdır. </w:t>
      </w:r>
    </w:p>
    <w:p w:rsidR="00E9415E" w:rsidRPr="0058448B" w:rsidRDefault="00E9415E"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Ekim örnekleri ve ekim yapılacak olan besiyerleri kolayca alınıp bırakılacak bir yere konulmalı.</w:t>
      </w:r>
    </w:p>
    <w:p w:rsidR="00E9415E" w:rsidRPr="0058448B" w:rsidRDefault="00E9415E"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 xml:space="preserve">Ekime başlamadan önce ekim yapılacak olan besiyerlerinin üzerine cam kalemi ile </w:t>
      </w:r>
      <w:proofErr w:type="gramStart"/>
      <w:r w:rsidRPr="0058448B">
        <w:rPr>
          <w:rFonts w:ascii="Cambria" w:hAnsi="Cambria" w:cstheme="minorHAnsi"/>
          <w:sz w:val="20"/>
          <w:szCs w:val="20"/>
        </w:rPr>
        <w:t>yada</w:t>
      </w:r>
      <w:proofErr w:type="gramEnd"/>
      <w:r w:rsidRPr="0058448B">
        <w:rPr>
          <w:rFonts w:ascii="Cambria" w:hAnsi="Cambria" w:cstheme="minorHAnsi"/>
          <w:sz w:val="20"/>
          <w:szCs w:val="20"/>
        </w:rPr>
        <w:t xml:space="preserve"> etiketleyerek ekim örneğinin tarihi ve ne olduğu vb. yazılmalıdır. </w:t>
      </w:r>
    </w:p>
    <w:p w:rsidR="00760902" w:rsidRPr="0058448B" w:rsidRDefault="00E9415E"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Ekim için sıvı ortamdan örnek almada öze, pastör pipeti, silgiç, katı ortamdan örnek almada iğne öze kullanılır</w:t>
      </w:r>
      <w:r w:rsidR="00760902" w:rsidRPr="0058448B">
        <w:rPr>
          <w:rFonts w:ascii="Cambria" w:hAnsi="Cambria" w:cstheme="minorHAnsi"/>
          <w:sz w:val="20"/>
          <w:szCs w:val="20"/>
        </w:rPr>
        <w:t>.</w:t>
      </w:r>
    </w:p>
    <w:p w:rsidR="00B93885" w:rsidRPr="0058448B" w:rsidRDefault="00760902"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Ekim yapılırken katı besi yerlerinde koloni morfoloji</w:t>
      </w:r>
      <w:r w:rsidR="004E49CF" w:rsidRPr="0058448B">
        <w:rPr>
          <w:rFonts w:ascii="Cambria" w:hAnsi="Cambria" w:cstheme="minorHAnsi"/>
          <w:sz w:val="20"/>
          <w:szCs w:val="20"/>
        </w:rPr>
        <w:t xml:space="preserve">sini görmek amacıyla bakterileri tek koloniler halinde görülebilmesi </w:t>
      </w:r>
      <w:r w:rsidRPr="0058448B">
        <w:rPr>
          <w:rFonts w:ascii="Cambria" w:hAnsi="Cambria" w:cstheme="minorHAnsi"/>
          <w:sz w:val="20"/>
          <w:szCs w:val="20"/>
        </w:rPr>
        <w:t>için öze yardımı ile çizme yöntemi en sık kullanılan yöntemdir</w:t>
      </w:r>
      <w:r w:rsidR="004E49CF" w:rsidRPr="0058448B">
        <w:rPr>
          <w:rFonts w:ascii="Cambria" w:hAnsi="Cambria" w:cstheme="minorHAnsi"/>
          <w:sz w:val="20"/>
          <w:szCs w:val="20"/>
        </w:rPr>
        <w:t>.</w:t>
      </w:r>
    </w:p>
    <w:p w:rsidR="004E49CF" w:rsidRPr="0058448B" w:rsidRDefault="004E49CF"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Sıvı besi yerine ekim yapılırken katı besi orta</w:t>
      </w:r>
      <w:r w:rsidR="00877EFC" w:rsidRPr="0058448B">
        <w:rPr>
          <w:rFonts w:ascii="Cambria" w:hAnsi="Cambria" w:cstheme="minorHAnsi"/>
          <w:sz w:val="20"/>
          <w:szCs w:val="20"/>
        </w:rPr>
        <w:t>m</w:t>
      </w:r>
      <w:r w:rsidRPr="0058448B">
        <w:rPr>
          <w:rFonts w:ascii="Cambria" w:hAnsi="Cambria" w:cstheme="minorHAnsi"/>
          <w:sz w:val="20"/>
          <w:szCs w:val="20"/>
        </w:rPr>
        <w:t>ından iğne uçlu öze ile alınan bakteri kültürü ekim yapılacak sıvı besiyeri hafif yatay tutulup tüpt</w:t>
      </w:r>
      <w:r w:rsidR="00877EFC" w:rsidRPr="0058448B">
        <w:rPr>
          <w:rFonts w:ascii="Cambria" w:hAnsi="Cambria" w:cstheme="minorHAnsi"/>
          <w:sz w:val="20"/>
          <w:szCs w:val="20"/>
        </w:rPr>
        <w:t>e eğimin görüldüğü bölgedeki yüzeye sürüntü yapılır. Daha sonra öze, sıvı içerisine daldırılıp tüpün kenarındaki sürüntüyü de içine alçak şekilde bakteri kolonisi sıvı içerisinde süspanse edilir.</w:t>
      </w:r>
    </w:p>
    <w:p w:rsidR="00877EFC" w:rsidRPr="0058448B" w:rsidRDefault="00877EFC" w:rsidP="007F557A">
      <w:pPr>
        <w:pStyle w:val="ListeParagraf"/>
        <w:numPr>
          <w:ilvl w:val="0"/>
          <w:numId w:val="14"/>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Sıvı kültürden sıvı besi yerine ekim pastör pipeti veya otomatik pipet ile</w:t>
      </w:r>
      <w:r w:rsidR="007F557A" w:rsidRPr="0058448B">
        <w:rPr>
          <w:rFonts w:ascii="Cambria" w:hAnsi="Cambria" w:cstheme="minorHAnsi"/>
          <w:sz w:val="20"/>
          <w:szCs w:val="20"/>
        </w:rPr>
        <w:t xml:space="preserve"> </w:t>
      </w:r>
      <w:r w:rsidRPr="0058448B">
        <w:rPr>
          <w:rFonts w:ascii="Cambria" w:hAnsi="Cambria" w:cstheme="minorHAnsi"/>
          <w:sz w:val="20"/>
          <w:szCs w:val="20"/>
        </w:rPr>
        <w:t xml:space="preserve">alınan 50-100 </w:t>
      </w:r>
      <w:r w:rsidR="007F557A" w:rsidRPr="0058448B">
        <w:rPr>
          <w:rFonts w:ascii="Cambria" w:hAnsi="Cambria" w:cstheme="minorHAnsi"/>
          <w:sz w:val="20"/>
          <w:szCs w:val="20"/>
        </w:rPr>
        <w:t>m</w:t>
      </w:r>
      <w:r w:rsidRPr="0058448B">
        <w:rPr>
          <w:rFonts w:ascii="Cambria" w:hAnsi="Cambria" w:cstheme="minorHAnsi"/>
          <w:sz w:val="20"/>
          <w:szCs w:val="20"/>
        </w:rPr>
        <w:t>l</w:t>
      </w:r>
      <w:r w:rsidR="007F557A" w:rsidRPr="0058448B">
        <w:rPr>
          <w:rFonts w:ascii="Cambria" w:hAnsi="Cambria" w:cstheme="minorHAnsi"/>
          <w:sz w:val="20"/>
          <w:szCs w:val="20"/>
        </w:rPr>
        <w:t>’</w:t>
      </w:r>
      <w:r w:rsidRPr="0058448B">
        <w:rPr>
          <w:rFonts w:ascii="Cambria" w:hAnsi="Cambria" w:cstheme="minorHAnsi"/>
          <w:sz w:val="20"/>
          <w:szCs w:val="20"/>
        </w:rPr>
        <w:t xml:space="preserve">lik süspansiyon </w:t>
      </w:r>
      <w:proofErr w:type="gramStart"/>
      <w:r w:rsidRPr="0058448B">
        <w:rPr>
          <w:rFonts w:ascii="Cambria" w:hAnsi="Cambria" w:cstheme="minorHAnsi"/>
          <w:sz w:val="20"/>
          <w:szCs w:val="20"/>
        </w:rPr>
        <w:t>steril</w:t>
      </w:r>
      <w:proofErr w:type="gramEnd"/>
      <w:r w:rsidRPr="0058448B">
        <w:rPr>
          <w:rFonts w:ascii="Cambria" w:hAnsi="Cambria" w:cstheme="minorHAnsi"/>
          <w:sz w:val="20"/>
          <w:szCs w:val="20"/>
        </w:rPr>
        <w:t xml:space="preserve"> ekim yapılacak besiyerine aktarılarak yapılır.</w:t>
      </w:r>
    </w:p>
    <w:p w:rsidR="00E9415E" w:rsidRPr="0058448B" w:rsidRDefault="006B16FB" w:rsidP="007F557A">
      <w:pPr>
        <w:spacing w:before="120" w:after="120"/>
        <w:jc w:val="both"/>
        <w:rPr>
          <w:rFonts w:ascii="Cambria" w:eastAsia="Times New Roman" w:hAnsi="Cambria" w:cstheme="minorHAnsi"/>
          <w:b/>
          <w:bCs/>
          <w:sz w:val="20"/>
          <w:szCs w:val="20"/>
          <w:lang w:eastAsia="tr-TR"/>
        </w:rPr>
      </w:pPr>
      <w:r w:rsidRPr="0058448B">
        <w:rPr>
          <w:rFonts w:ascii="Cambria" w:eastAsia="Times New Roman" w:hAnsi="Cambria" w:cstheme="minorHAnsi"/>
          <w:b/>
          <w:bCs/>
          <w:sz w:val="20"/>
          <w:szCs w:val="20"/>
          <w:lang w:eastAsia="tr-TR"/>
        </w:rPr>
        <w:t>Besi Yerlerinin Hazırlanması</w:t>
      </w:r>
    </w:p>
    <w:p w:rsidR="00B2154B" w:rsidRPr="0058448B" w:rsidRDefault="006B16FB"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Katı Besi Yerlerinin Hazırlanması</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Toz besi yeri istenilen miktarlarda tartılır</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Üzerindeki tarife göre sulandırılır, eritilir.</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Otoklavda </w:t>
      </w:r>
      <w:proofErr w:type="gramStart"/>
      <w:r w:rsidRPr="0058448B">
        <w:rPr>
          <w:rFonts w:ascii="Cambria" w:eastAsiaTheme="minorEastAsia" w:hAnsi="Cambria" w:cstheme="minorHAnsi"/>
          <w:sz w:val="20"/>
          <w:szCs w:val="20"/>
        </w:rPr>
        <w:t>steril</w:t>
      </w:r>
      <w:proofErr w:type="gramEnd"/>
      <w:r w:rsidRPr="0058448B">
        <w:rPr>
          <w:rFonts w:ascii="Cambria" w:eastAsiaTheme="minorEastAsia" w:hAnsi="Cambria" w:cstheme="minorHAnsi"/>
          <w:sz w:val="20"/>
          <w:szCs w:val="20"/>
        </w:rPr>
        <w:t xml:space="preserve"> edilir</w:t>
      </w:r>
      <w:r w:rsidR="006B16FB" w:rsidRPr="0058448B">
        <w:rPr>
          <w:rFonts w:ascii="Cambria" w:hAnsi="Cambria" w:cstheme="minorHAnsi"/>
          <w:sz w:val="20"/>
          <w:szCs w:val="20"/>
        </w:rPr>
        <w:t>. (121</w:t>
      </w:r>
      <w:r w:rsidR="007F557A" w:rsidRPr="0058448B">
        <w:rPr>
          <w:rFonts w:ascii="Cambria" w:hAnsi="Cambria" w:cstheme="minorHAnsi"/>
          <w:sz w:val="20"/>
          <w:szCs w:val="20"/>
        </w:rPr>
        <w:sym w:font="Symbol" w:char="F0B0"/>
      </w:r>
      <w:r w:rsidR="006B16FB" w:rsidRPr="0058448B">
        <w:rPr>
          <w:rFonts w:ascii="Cambria" w:hAnsi="Cambria" w:cstheme="minorHAnsi"/>
          <w:sz w:val="20"/>
          <w:szCs w:val="20"/>
        </w:rPr>
        <w:t>C de 15 dk)</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40-45 </w:t>
      </w:r>
      <w:r w:rsidR="007F557A" w:rsidRPr="0058448B">
        <w:rPr>
          <w:rFonts w:ascii="Cambria" w:hAnsi="Cambria" w:cstheme="minorHAnsi"/>
          <w:sz w:val="20"/>
          <w:szCs w:val="20"/>
        </w:rPr>
        <w:sym w:font="Symbol" w:char="F0B0"/>
      </w:r>
      <w:r w:rsidRPr="0058448B">
        <w:rPr>
          <w:rFonts w:ascii="Cambria" w:eastAsiaTheme="minorEastAsia" w:hAnsi="Cambria" w:cstheme="minorHAnsi"/>
          <w:sz w:val="20"/>
          <w:szCs w:val="20"/>
        </w:rPr>
        <w:t>C’ye kadar oda ısısında veya benmaride soğutulur.</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Önceden </w:t>
      </w:r>
      <w:proofErr w:type="gramStart"/>
      <w:r w:rsidRPr="0058448B">
        <w:rPr>
          <w:rFonts w:ascii="Cambria" w:eastAsiaTheme="minorEastAsia" w:hAnsi="Cambria" w:cstheme="minorHAnsi"/>
          <w:sz w:val="20"/>
          <w:szCs w:val="20"/>
        </w:rPr>
        <w:t>steril</w:t>
      </w:r>
      <w:proofErr w:type="gramEnd"/>
      <w:r w:rsidRPr="0058448B">
        <w:rPr>
          <w:rFonts w:ascii="Cambria" w:eastAsiaTheme="minorEastAsia" w:hAnsi="Cambria" w:cstheme="minorHAnsi"/>
          <w:sz w:val="20"/>
          <w:szCs w:val="20"/>
        </w:rPr>
        <w:t xml:space="preserve"> edilmiş cam petri</w:t>
      </w:r>
      <w:r w:rsidR="008079A6">
        <w:rPr>
          <w:rFonts w:ascii="Cambria" w:eastAsiaTheme="minorEastAsia" w:hAnsi="Cambria" w:cstheme="minorHAnsi"/>
          <w:sz w:val="20"/>
          <w:szCs w:val="20"/>
        </w:rPr>
        <w:t xml:space="preserve"> kutularına</w:t>
      </w:r>
      <w:r w:rsidRPr="0058448B">
        <w:rPr>
          <w:rFonts w:ascii="Cambria" w:eastAsiaTheme="minorEastAsia" w:hAnsi="Cambria" w:cstheme="minorHAnsi"/>
          <w:sz w:val="20"/>
          <w:szCs w:val="20"/>
        </w:rPr>
        <w:t xml:space="preserve"> aseptik koşullarda dökülür.</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Bir petri</w:t>
      </w:r>
      <w:r w:rsidR="008079A6">
        <w:rPr>
          <w:rFonts w:ascii="Cambria" w:eastAsiaTheme="minorEastAsia" w:hAnsi="Cambria" w:cstheme="minorHAnsi"/>
          <w:sz w:val="20"/>
          <w:szCs w:val="20"/>
        </w:rPr>
        <w:t xml:space="preserve"> kutusuna</w:t>
      </w:r>
      <w:r w:rsidRPr="0058448B">
        <w:rPr>
          <w:rFonts w:ascii="Cambria" w:eastAsiaTheme="minorEastAsia" w:hAnsi="Cambria" w:cstheme="minorHAnsi"/>
          <w:sz w:val="20"/>
          <w:szCs w:val="20"/>
        </w:rPr>
        <w:t xml:space="preserve"> 15-20 ml miktarında dökülür. </w:t>
      </w:r>
    </w:p>
    <w:p w:rsidR="00FE0187" w:rsidRPr="0058448B" w:rsidRDefault="00FE0187" w:rsidP="007F557A">
      <w:pPr>
        <w:pStyle w:val="ListeParagraf"/>
        <w:numPr>
          <w:ilvl w:val="0"/>
          <w:numId w:val="15"/>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24 saat etüvde kontaminasyon </w:t>
      </w:r>
      <w:r w:rsidR="007F557A" w:rsidRPr="0058448B">
        <w:rPr>
          <w:rFonts w:ascii="Cambria" w:eastAsiaTheme="minorEastAsia" w:hAnsi="Cambria" w:cstheme="minorHAnsi"/>
          <w:sz w:val="20"/>
          <w:szCs w:val="20"/>
        </w:rPr>
        <w:t>kontrolü</w:t>
      </w:r>
      <w:r w:rsidRPr="0058448B">
        <w:rPr>
          <w:rFonts w:ascii="Cambria" w:eastAsiaTheme="minorEastAsia" w:hAnsi="Cambria" w:cstheme="minorHAnsi"/>
          <w:sz w:val="20"/>
          <w:szCs w:val="20"/>
        </w:rPr>
        <w:t xml:space="preserve"> için bekletildikten sonra kullanılabilir.</w:t>
      </w:r>
    </w:p>
    <w:p w:rsidR="008079A6" w:rsidRDefault="008079A6" w:rsidP="007F557A">
      <w:pPr>
        <w:spacing w:before="120" w:after="120"/>
        <w:ind w:left="360"/>
        <w:jc w:val="both"/>
        <w:rPr>
          <w:rFonts w:ascii="Cambria" w:eastAsiaTheme="minorEastAsia" w:hAnsi="Cambria" w:cstheme="minorHAnsi"/>
          <w:b/>
          <w:bCs/>
          <w:sz w:val="20"/>
          <w:szCs w:val="20"/>
        </w:rPr>
      </w:pPr>
    </w:p>
    <w:p w:rsidR="006B16FB" w:rsidRPr="0058448B" w:rsidRDefault="006B16FB" w:rsidP="007F557A">
      <w:pPr>
        <w:spacing w:before="120" w:after="120"/>
        <w:ind w:left="360"/>
        <w:jc w:val="both"/>
        <w:rPr>
          <w:rFonts w:ascii="Cambria" w:hAnsi="Cambria" w:cstheme="minorHAnsi"/>
          <w:b/>
          <w:bCs/>
          <w:sz w:val="20"/>
          <w:szCs w:val="20"/>
        </w:rPr>
      </w:pPr>
      <w:r w:rsidRPr="0058448B">
        <w:rPr>
          <w:rFonts w:ascii="Cambria" w:eastAsiaTheme="minorEastAsia" w:hAnsi="Cambria" w:cstheme="minorHAnsi"/>
          <w:b/>
          <w:bCs/>
          <w:sz w:val="20"/>
          <w:szCs w:val="20"/>
        </w:rPr>
        <w:t xml:space="preserve">Sıvı </w:t>
      </w:r>
      <w:r w:rsidR="00BA5FD5" w:rsidRPr="0058448B">
        <w:rPr>
          <w:rFonts w:ascii="Cambria" w:eastAsiaTheme="minorEastAsia" w:hAnsi="Cambria" w:cstheme="minorHAnsi"/>
          <w:b/>
          <w:bCs/>
          <w:sz w:val="20"/>
          <w:szCs w:val="20"/>
        </w:rPr>
        <w:t>ve</w:t>
      </w:r>
      <w:r w:rsidRPr="0058448B">
        <w:rPr>
          <w:rFonts w:ascii="Cambria" w:eastAsiaTheme="minorEastAsia" w:hAnsi="Cambria" w:cstheme="minorHAnsi"/>
          <w:b/>
          <w:bCs/>
          <w:sz w:val="20"/>
          <w:szCs w:val="20"/>
        </w:rPr>
        <w:t xml:space="preserve"> Yarı Katı Besi Yerlerinin Hazırlanması</w:t>
      </w:r>
    </w:p>
    <w:p w:rsidR="00FE0187" w:rsidRPr="0058448B" w:rsidRDefault="00FE0187" w:rsidP="007F557A">
      <w:pPr>
        <w:pStyle w:val="ListeParagraf"/>
        <w:numPr>
          <w:ilvl w:val="0"/>
          <w:numId w:val="16"/>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Toz besi yeri istenen miktarlarda tartılır.</w:t>
      </w:r>
    </w:p>
    <w:p w:rsidR="00FE0187" w:rsidRPr="0058448B" w:rsidRDefault="00FE0187" w:rsidP="007F557A">
      <w:pPr>
        <w:pStyle w:val="ListeParagraf"/>
        <w:numPr>
          <w:ilvl w:val="0"/>
          <w:numId w:val="16"/>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Üzerindeki tarife göre sulandırılır, eritilir.</w:t>
      </w:r>
    </w:p>
    <w:p w:rsidR="00FE0187" w:rsidRPr="0058448B" w:rsidRDefault="00FE0187" w:rsidP="007F557A">
      <w:pPr>
        <w:pStyle w:val="ListeParagraf"/>
        <w:numPr>
          <w:ilvl w:val="0"/>
          <w:numId w:val="16"/>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Steril tüplere 5 ml olacak şekilde dağ</w:t>
      </w:r>
      <w:r w:rsidR="007F557A" w:rsidRPr="0058448B">
        <w:rPr>
          <w:rFonts w:ascii="Cambria" w:eastAsiaTheme="minorEastAsia" w:hAnsi="Cambria" w:cstheme="minorHAnsi"/>
          <w:sz w:val="20"/>
          <w:szCs w:val="20"/>
        </w:rPr>
        <w:t>ı</w:t>
      </w:r>
      <w:r w:rsidRPr="0058448B">
        <w:rPr>
          <w:rFonts w:ascii="Cambria" w:eastAsiaTheme="minorEastAsia" w:hAnsi="Cambria" w:cstheme="minorHAnsi"/>
          <w:sz w:val="20"/>
          <w:szCs w:val="20"/>
        </w:rPr>
        <w:t>tılır</w:t>
      </w:r>
    </w:p>
    <w:p w:rsidR="00FE0187" w:rsidRPr="0058448B" w:rsidRDefault="00FE0187" w:rsidP="007F557A">
      <w:pPr>
        <w:pStyle w:val="ListeParagraf"/>
        <w:numPr>
          <w:ilvl w:val="0"/>
          <w:numId w:val="16"/>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Tüplerin ağzı pamuklanarak otoklavda </w:t>
      </w:r>
      <w:proofErr w:type="gramStart"/>
      <w:r w:rsidRPr="0058448B">
        <w:rPr>
          <w:rFonts w:ascii="Cambria" w:eastAsiaTheme="minorEastAsia" w:hAnsi="Cambria" w:cstheme="minorHAnsi"/>
          <w:sz w:val="20"/>
          <w:szCs w:val="20"/>
        </w:rPr>
        <w:t>steril</w:t>
      </w:r>
      <w:proofErr w:type="gramEnd"/>
      <w:r w:rsidRPr="0058448B">
        <w:rPr>
          <w:rFonts w:ascii="Cambria" w:eastAsiaTheme="minorEastAsia" w:hAnsi="Cambria" w:cstheme="minorHAnsi"/>
          <w:sz w:val="20"/>
          <w:szCs w:val="20"/>
        </w:rPr>
        <w:t xml:space="preserve"> edilir. </w:t>
      </w:r>
    </w:p>
    <w:p w:rsidR="00FE0187" w:rsidRPr="0058448B" w:rsidRDefault="00FE0187" w:rsidP="007F557A">
      <w:pPr>
        <w:pStyle w:val="ListeParagraf"/>
        <w:numPr>
          <w:ilvl w:val="0"/>
          <w:numId w:val="16"/>
        </w:numPr>
        <w:spacing w:before="120" w:after="120" w:line="276" w:lineRule="auto"/>
        <w:ind w:left="709"/>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24 saat etüvde kontaminasyon </w:t>
      </w:r>
      <w:r w:rsidR="007F557A" w:rsidRPr="0058448B">
        <w:rPr>
          <w:rFonts w:ascii="Cambria" w:eastAsiaTheme="minorEastAsia" w:hAnsi="Cambria" w:cstheme="minorHAnsi"/>
          <w:sz w:val="20"/>
          <w:szCs w:val="20"/>
        </w:rPr>
        <w:t>kontrolü</w:t>
      </w:r>
      <w:r w:rsidRPr="0058448B">
        <w:rPr>
          <w:rFonts w:ascii="Cambria" w:eastAsiaTheme="minorEastAsia" w:hAnsi="Cambria" w:cstheme="minorHAnsi"/>
          <w:sz w:val="20"/>
          <w:szCs w:val="20"/>
        </w:rPr>
        <w:t xml:space="preserve"> için bekletildikten sonra kullanılabilir.</w:t>
      </w:r>
    </w:p>
    <w:p w:rsidR="00871E31" w:rsidRPr="0058448B" w:rsidRDefault="00871E31" w:rsidP="007F557A">
      <w:pPr>
        <w:spacing w:before="120" w:after="120"/>
        <w:jc w:val="both"/>
        <w:rPr>
          <w:rFonts w:ascii="Cambria" w:hAnsi="Cambria" w:cstheme="minorHAnsi"/>
          <w:sz w:val="20"/>
          <w:szCs w:val="20"/>
        </w:rPr>
      </w:pPr>
    </w:p>
    <w:p w:rsidR="00C30CEE" w:rsidRPr="0058448B" w:rsidRDefault="00871E31" w:rsidP="007F557A">
      <w:pPr>
        <w:spacing w:before="120" w:after="120"/>
        <w:jc w:val="center"/>
        <w:rPr>
          <w:rFonts w:ascii="Cambria" w:hAnsi="Cambria" w:cstheme="minorHAnsi"/>
          <w:b/>
          <w:bCs/>
          <w:sz w:val="20"/>
          <w:szCs w:val="20"/>
        </w:rPr>
      </w:pPr>
      <w:r w:rsidRPr="0058448B">
        <w:rPr>
          <w:rFonts w:ascii="Cambria" w:hAnsi="Cambria" w:cstheme="minorHAnsi"/>
          <w:b/>
          <w:bCs/>
          <w:sz w:val="20"/>
          <w:szCs w:val="20"/>
        </w:rPr>
        <w:lastRenderedPageBreak/>
        <w:t>BAKTERİYEL İZOLASYON VE İDENTİFİKASYON</w:t>
      </w:r>
    </w:p>
    <w:p w:rsidR="00C30CEE" w:rsidRPr="0058448B" w:rsidRDefault="00C30CEE" w:rsidP="007F557A">
      <w:pPr>
        <w:spacing w:before="120" w:after="120"/>
        <w:jc w:val="both"/>
        <w:rPr>
          <w:rFonts w:ascii="Cambria" w:hAnsi="Cambria" w:cstheme="minorHAnsi"/>
          <w:sz w:val="20"/>
          <w:szCs w:val="20"/>
        </w:rPr>
      </w:pPr>
      <w:r w:rsidRPr="0058448B">
        <w:rPr>
          <w:rFonts w:ascii="Cambria" w:hAnsi="Cambria" w:cstheme="minorHAnsi"/>
          <w:b/>
          <w:bCs/>
          <w:sz w:val="20"/>
          <w:szCs w:val="20"/>
        </w:rPr>
        <w:t>İzolasyon (Kültür,);</w:t>
      </w:r>
      <w:r w:rsidRPr="0058448B">
        <w:rPr>
          <w:rFonts w:ascii="Cambria" w:hAnsi="Cambria" w:cstheme="minorHAnsi"/>
          <w:sz w:val="20"/>
          <w:szCs w:val="20"/>
        </w:rPr>
        <w:t xml:space="preserve"> Bakterilerin uygun besi yerinde üretilmesi</w:t>
      </w:r>
    </w:p>
    <w:p w:rsidR="00C30CEE" w:rsidRPr="0058448B" w:rsidRDefault="00C30CEE" w:rsidP="007F557A">
      <w:pPr>
        <w:spacing w:before="120" w:after="120"/>
        <w:jc w:val="both"/>
        <w:rPr>
          <w:rFonts w:ascii="Cambria" w:hAnsi="Cambria" w:cstheme="minorHAnsi"/>
          <w:sz w:val="20"/>
          <w:szCs w:val="20"/>
        </w:rPr>
      </w:pPr>
      <w:r w:rsidRPr="0058448B">
        <w:rPr>
          <w:rFonts w:ascii="Cambria" w:hAnsi="Cambria" w:cstheme="minorHAnsi"/>
          <w:b/>
          <w:bCs/>
          <w:sz w:val="20"/>
          <w:szCs w:val="20"/>
        </w:rPr>
        <w:t>İdentifikasyon;</w:t>
      </w:r>
      <w:r w:rsidRPr="0058448B">
        <w:rPr>
          <w:rFonts w:ascii="Cambria" w:hAnsi="Cambria" w:cstheme="minorHAnsi"/>
          <w:sz w:val="20"/>
          <w:szCs w:val="20"/>
        </w:rPr>
        <w:t xml:space="preserve"> Bakterilerin tanımlanası işlemidir. Bunun için hastalık etkeninin mutlaka saf olarak izole edilmesi gereklidir. </w:t>
      </w:r>
    </w:p>
    <w:p w:rsidR="00C30CEE" w:rsidRPr="0058448B" w:rsidRDefault="00FE0187" w:rsidP="007F557A">
      <w:pPr>
        <w:spacing w:before="120" w:after="120"/>
        <w:jc w:val="both"/>
        <w:rPr>
          <w:rFonts w:ascii="Cambria" w:hAnsi="Cambria" w:cstheme="minorHAnsi"/>
          <w:sz w:val="20"/>
          <w:szCs w:val="20"/>
        </w:rPr>
      </w:pPr>
      <w:r w:rsidRPr="0058448B">
        <w:rPr>
          <w:rFonts w:ascii="Cambria" w:hAnsi="Cambria" w:cstheme="minorHAnsi"/>
          <w:sz w:val="20"/>
          <w:szCs w:val="20"/>
        </w:rPr>
        <w:t>İnfeksiyonların teşhisinde, genellikle, aşağıdaki sıra izlenmektedir:</w:t>
      </w:r>
    </w:p>
    <w:p w:rsidR="00FE0187" w:rsidRPr="0058448B" w:rsidRDefault="00FE0187" w:rsidP="007F557A">
      <w:pPr>
        <w:numPr>
          <w:ilvl w:val="0"/>
          <w:numId w:val="17"/>
        </w:numPr>
        <w:tabs>
          <w:tab w:val="clear" w:pos="720"/>
          <w:tab w:val="num" w:pos="1080"/>
        </w:tabs>
        <w:spacing w:before="120" w:after="120"/>
        <w:ind w:left="360"/>
        <w:jc w:val="both"/>
        <w:rPr>
          <w:rFonts w:ascii="Cambria" w:hAnsi="Cambria" w:cstheme="minorHAnsi"/>
          <w:sz w:val="20"/>
          <w:szCs w:val="20"/>
        </w:rPr>
      </w:pPr>
      <w:r w:rsidRPr="0058448B">
        <w:rPr>
          <w:rFonts w:ascii="Cambria" w:hAnsi="Cambria" w:cstheme="minorHAnsi"/>
          <w:sz w:val="20"/>
          <w:szCs w:val="20"/>
        </w:rPr>
        <w:t>Anamnez</w:t>
      </w:r>
    </w:p>
    <w:p w:rsidR="00FE0187" w:rsidRPr="0058448B" w:rsidRDefault="00FE0187" w:rsidP="007F557A">
      <w:pPr>
        <w:numPr>
          <w:ilvl w:val="0"/>
          <w:numId w:val="17"/>
        </w:numPr>
        <w:tabs>
          <w:tab w:val="clear" w:pos="720"/>
          <w:tab w:val="num" w:pos="1080"/>
        </w:tabs>
        <w:spacing w:before="120" w:after="120"/>
        <w:ind w:left="360"/>
        <w:jc w:val="both"/>
        <w:rPr>
          <w:rFonts w:ascii="Cambria" w:hAnsi="Cambria" w:cstheme="minorHAnsi"/>
          <w:sz w:val="20"/>
          <w:szCs w:val="20"/>
        </w:rPr>
      </w:pPr>
      <w:r w:rsidRPr="0058448B">
        <w:rPr>
          <w:rFonts w:ascii="Cambria" w:hAnsi="Cambria" w:cstheme="minorHAnsi"/>
          <w:sz w:val="20"/>
          <w:szCs w:val="20"/>
        </w:rPr>
        <w:t>Klinik bulgular</w:t>
      </w:r>
    </w:p>
    <w:p w:rsidR="00FE0187" w:rsidRPr="0058448B" w:rsidRDefault="00FE0187" w:rsidP="007F557A">
      <w:pPr>
        <w:numPr>
          <w:ilvl w:val="0"/>
          <w:numId w:val="17"/>
        </w:numPr>
        <w:tabs>
          <w:tab w:val="clear" w:pos="720"/>
          <w:tab w:val="num" w:pos="1080"/>
        </w:tabs>
        <w:spacing w:before="120" w:after="120"/>
        <w:ind w:left="360"/>
        <w:jc w:val="both"/>
        <w:rPr>
          <w:rFonts w:ascii="Cambria" w:hAnsi="Cambria" w:cstheme="minorHAnsi"/>
          <w:sz w:val="20"/>
          <w:szCs w:val="20"/>
        </w:rPr>
      </w:pPr>
      <w:r w:rsidRPr="0058448B">
        <w:rPr>
          <w:rFonts w:ascii="Cambria" w:hAnsi="Cambria" w:cstheme="minorHAnsi"/>
          <w:sz w:val="20"/>
          <w:szCs w:val="20"/>
        </w:rPr>
        <w:t>Otopsi bulguları</w:t>
      </w:r>
    </w:p>
    <w:p w:rsidR="00FE0187" w:rsidRPr="0058448B" w:rsidRDefault="00FE0187" w:rsidP="007F557A">
      <w:pPr>
        <w:numPr>
          <w:ilvl w:val="0"/>
          <w:numId w:val="17"/>
        </w:numPr>
        <w:tabs>
          <w:tab w:val="clear" w:pos="720"/>
          <w:tab w:val="num" w:pos="1080"/>
        </w:tabs>
        <w:spacing w:before="120" w:after="120"/>
        <w:ind w:left="360"/>
        <w:jc w:val="both"/>
        <w:rPr>
          <w:rFonts w:ascii="Cambria" w:hAnsi="Cambria" w:cstheme="minorHAnsi"/>
          <w:sz w:val="20"/>
          <w:szCs w:val="20"/>
        </w:rPr>
      </w:pPr>
      <w:r w:rsidRPr="0058448B">
        <w:rPr>
          <w:rFonts w:ascii="Cambria" w:hAnsi="Cambria" w:cstheme="minorHAnsi"/>
          <w:sz w:val="20"/>
          <w:szCs w:val="20"/>
        </w:rPr>
        <w:t>Labor</w:t>
      </w:r>
      <w:r w:rsidR="00BA5FD5" w:rsidRPr="0058448B">
        <w:rPr>
          <w:rFonts w:ascii="Cambria" w:hAnsi="Cambria" w:cstheme="minorHAnsi"/>
          <w:sz w:val="20"/>
          <w:szCs w:val="20"/>
        </w:rPr>
        <w:t>a</w:t>
      </w:r>
      <w:r w:rsidRPr="0058448B">
        <w:rPr>
          <w:rFonts w:ascii="Cambria" w:hAnsi="Cambria" w:cstheme="minorHAnsi"/>
          <w:sz w:val="20"/>
          <w:szCs w:val="20"/>
        </w:rPr>
        <w:t>tuvar muayeneleri</w:t>
      </w:r>
    </w:p>
    <w:p w:rsidR="00FE0187" w:rsidRPr="0058448B" w:rsidRDefault="00FE0187" w:rsidP="007F557A">
      <w:pPr>
        <w:numPr>
          <w:ilvl w:val="1"/>
          <w:numId w:val="43"/>
        </w:numPr>
        <w:tabs>
          <w:tab w:val="clear" w:pos="1440"/>
        </w:tabs>
        <w:spacing w:before="120" w:after="120"/>
        <w:ind w:left="709"/>
        <w:jc w:val="both"/>
        <w:rPr>
          <w:rFonts w:ascii="Cambria" w:hAnsi="Cambria" w:cstheme="minorHAnsi"/>
          <w:sz w:val="20"/>
          <w:szCs w:val="20"/>
        </w:rPr>
      </w:pPr>
      <w:r w:rsidRPr="0058448B">
        <w:rPr>
          <w:rFonts w:ascii="Cambria" w:hAnsi="Cambria" w:cstheme="minorHAnsi"/>
          <w:sz w:val="20"/>
          <w:szCs w:val="20"/>
        </w:rPr>
        <w:t>Bakteriyoskopi</w:t>
      </w:r>
    </w:p>
    <w:p w:rsidR="00FE0187" w:rsidRPr="0058448B" w:rsidRDefault="00FE0187" w:rsidP="007F557A">
      <w:pPr>
        <w:numPr>
          <w:ilvl w:val="1"/>
          <w:numId w:val="43"/>
        </w:numPr>
        <w:tabs>
          <w:tab w:val="clear" w:pos="1440"/>
        </w:tabs>
        <w:spacing w:before="120" w:after="120"/>
        <w:ind w:left="709"/>
        <w:jc w:val="both"/>
        <w:rPr>
          <w:rFonts w:ascii="Cambria" w:hAnsi="Cambria" w:cstheme="minorHAnsi"/>
          <w:sz w:val="20"/>
          <w:szCs w:val="20"/>
        </w:rPr>
      </w:pPr>
      <w:r w:rsidRPr="0058448B">
        <w:rPr>
          <w:rFonts w:ascii="Cambria" w:hAnsi="Cambria" w:cstheme="minorHAnsi"/>
          <w:sz w:val="20"/>
          <w:szCs w:val="20"/>
        </w:rPr>
        <w:t>Kültür (</w:t>
      </w:r>
      <w:proofErr w:type="gramStart"/>
      <w:r w:rsidRPr="0058448B">
        <w:rPr>
          <w:rFonts w:ascii="Cambria" w:hAnsi="Cambria" w:cstheme="minorHAnsi"/>
          <w:sz w:val="20"/>
          <w:szCs w:val="20"/>
        </w:rPr>
        <w:t>izolasyon</w:t>
      </w:r>
      <w:proofErr w:type="gramEnd"/>
      <w:r w:rsidRPr="0058448B">
        <w:rPr>
          <w:rFonts w:ascii="Cambria" w:hAnsi="Cambria" w:cstheme="minorHAnsi"/>
          <w:sz w:val="20"/>
          <w:szCs w:val="20"/>
        </w:rPr>
        <w:t>, identifikasyon)</w:t>
      </w:r>
    </w:p>
    <w:p w:rsidR="00FE0187" w:rsidRPr="0058448B" w:rsidRDefault="00FE0187" w:rsidP="007F557A">
      <w:pPr>
        <w:numPr>
          <w:ilvl w:val="1"/>
          <w:numId w:val="43"/>
        </w:numPr>
        <w:tabs>
          <w:tab w:val="clear" w:pos="1440"/>
        </w:tabs>
        <w:spacing w:before="120" w:after="120"/>
        <w:ind w:left="709"/>
        <w:jc w:val="both"/>
        <w:rPr>
          <w:rFonts w:ascii="Cambria" w:hAnsi="Cambria" w:cstheme="minorHAnsi"/>
          <w:sz w:val="20"/>
          <w:szCs w:val="20"/>
        </w:rPr>
      </w:pPr>
      <w:r w:rsidRPr="0058448B">
        <w:rPr>
          <w:rFonts w:ascii="Cambria" w:hAnsi="Cambria" w:cstheme="minorHAnsi"/>
          <w:sz w:val="20"/>
          <w:szCs w:val="20"/>
        </w:rPr>
        <w:t>Deneme hayvanlarına inokulasyon</w:t>
      </w:r>
    </w:p>
    <w:p w:rsidR="00FE0187" w:rsidRPr="0058448B" w:rsidRDefault="00FE0187" w:rsidP="007F557A">
      <w:pPr>
        <w:numPr>
          <w:ilvl w:val="1"/>
          <w:numId w:val="43"/>
        </w:numPr>
        <w:tabs>
          <w:tab w:val="clear" w:pos="1440"/>
        </w:tabs>
        <w:spacing w:before="120" w:after="120"/>
        <w:ind w:left="709"/>
        <w:jc w:val="both"/>
        <w:rPr>
          <w:rFonts w:ascii="Cambria" w:hAnsi="Cambria" w:cstheme="minorHAnsi"/>
          <w:sz w:val="20"/>
          <w:szCs w:val="20"/>
        </w:rPr>
      </w:pPr>
      <w:r w:rsidRPr="0058448B">
        <w:rPr>
          <w:rFonts w:ascii="Cambria" w:hAnsi="Cambria" w:cstheme="minorHAnsi"/>
          <w:sz w:val="20"/>
          <w:szCs w:val="20"/>
        </w:rPr>
        <w:t xml:space="preserve">Serolojik ve </w:t>
      </w:r>
      <w:r w:rsidR="00BA5FD5" w:rsidRPr="0058448B">
        <w:rPr>
          <w:rFonts w:ascii="Cambria" w:hAnsi="Cambria" w:cstheme="minorHAnsi"/>
          <w:sz w:val="20"/>
          <w:szCs w:val="20"/>
        </w:rPr>
        <w:t>alerjik</w:t>
      </w:r>
      <w:r w:rsidRPr="0058448B">
        <w:rPr>
          <w:rFonts w:ascii="Cambria" w:hAnsi="Cambria" w:cstheme="minorHAnsi"/>
          <w:sz w:val="20"/>
          <w:szCs w:val="20"/>
        </w:rPr>
        <w:t xml:space="preserve"> testler</w:t>
      </w:r>
    </w:p>
    <w:p w:rsidR="00736573" w:rsidRPr="0058448B" w:rsidRDefault="00736573" w:rsidP="007F557A">
      <w:pPr>
        <w:spacing w:before="120" w:after="120"/>
        <w:ind w:left="709"/>
        <w:jc w:val="both"/>
        <w:rPr>
          <w:rFonts w:ascii="Cambria" w:hAnsi="Cambria" w:cstheme="minorHAnsi"/>
          <w:sz w:val="20"/>
          <w:szCs w:val="20"/>
        </w:rPr>
      </w:pPr>
    </w:p>
    <w:p w:rsidR="00871E31" w:rsidRPr="0058448B" w:rsidRDefault="00C30CEE" w:rsidP="007F557A">
      <w:pPr>
        <w:pStyle w:val="ListeParagraf"/>
        <w:numPr>
          <w:ilvl w:val="0"/>
          <w:numId w:val="18"/>
        </w:numPr>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Anamnez:</w:t>
      </w:r>
      <w:r w:rsidRPr="0058448B">
        <w:rPr>
          <w:rFonts w:ascii="Cambria" w:hAnsi="Cambria" w:cstheme="minorHAnsi"/>
          <w:sz w:val="20"/>
          <w:szCs w:val="20"/>
        </w:rPr>
        <w:t xml:space="preserve"> </w:t>
      </w:r>
      <w:r w:rsidR="00FE0187" w:rsidRPr="0058448B">
        <w:rPr>
          <w:rFonts w:ascii="Cambria" w:hAnsi="Cambria" w:cstheme="minorHAnsi"/>
          <w:sz w:val="20"/>
          <w:szCs w:val="20"/>
        </w:rPr>
        <w:t>Hastalık ve hasta hakkında</w:t>
      </w:r>
      <w:r w:rsidRPr="0058448B">
        <w:rPr>
          <w:rFonts w:ascii="Cambria" w:hAnsi="Cambria" w:cstheme="minorHAnsi"/>
          <w:sz w:val="20"/>
          <w:szCs w:val="20"/>
        </w:rPr>
        <w:t xml:space="preserve"> hasta sahibinden bilgi alınmasına denir. Anamnez, hastalık ve hasta hakkında</w:t>
      </w:r>
      <w:r w:rsidR="00FE0187" w:rsidRPr="0058448B">
        <w:rPr>
          <w:rFonts w:ascii="Cambria" w:hAnsi="Cambria" w:cstheme="minorHAnsi"/>
          <w:sz w:val="20"/>
          <w:szCs w:val="20"/>
        </w:rPr>
        <w:t xml:space="preserve"> teşhise yönelik çok önemli ipuçları elde </w:t>
      </w:r>
      <w:r w:rsidR="008079A6" w:rsidRPr="0058448B">
        <w:rPr>
          <w:rFonts w:ascii="Cambria" w:hAnsi="Cambria" w:cstheme="minorHAnsi"/>
          <w:sz w:val="20"/>
          <w:szCs w:val="20"/>
        </w:rPr>
        <w:t>etmede</w:t>
      </w:r>
      <w:r w:rsidR="00FE0187" w:rsidRPr="0058448B">
        <w:rPr>
          <w:rFonts w:ascii="Cambria" w:hAnsi="Cambria" w:cstheme="minorHAnsi"/>
          <w:sz w:val="20"/>
          <w:szCs w:val="20"/>
        </w:rPr>
        <w:t xml:space="preserve"> hem klinik teşhise ve hem de </w:t>
      </w:r>
      <w:r w:rsidR="00BF5DEF" w:rsidRPr="0058448B">
        <w:rPr>
          <w:rFonts w:ascii="Cambria" w:hAnsi="Cambria" w:cstheme="minorHAnsi"/>
          <w:sz w:val="20"/>
          <w:szCs w:val="20"/>
        </w:rPr>
        <w:t>laboratuvar</w:t>
      </w:r>
      <w:r w:rsidR="00FE0187" w:rsidRPr="0058448B">
        <w:rPr>
          <w:rFonts w:ascii="Cambria" w:hAnsi="Cambria" w:cstheme="minorHAnsi"/>
          <w:sz w:val="20"/>
          <w:szCs w:val="20"/>
        </w:rPr>
        <w:t xml:space="preserve"> muayenelerine yön vermesi bakımından </w:t>
      </w:r>
      <w:r w:rsidR="002B399B" w:rsidRPr="0058448B">
        <w:rPr>
          <w:rFonts w:ascii="Cambria" w:hAnsi="Cambria" w:cstheme="minorHAnsi"/>
          <w:sz w:val="20"/>
          <w:szCs w:val="20"/>
        </w:rPr>
        <w:t xml:space="preserve">çok </w:t>
      </w:r>
      <w:r w:rsidR="00FE0187" w:rsidRPr="0058448B">
        <w:rPr>
          <w:rFonts w:ascii="Cambria" w:hAnsi="Cambria" w:cstheme="minorHAnsi"/>
          <w:sz w:val="20"/>
          <w:szCs w:val="20"/>
        </w:rPr>
        <w:t xml:space="preserve">önemlidir. </w:t>
      </w:r>
    </w:p>
    <w:p w:rsidR="00FE0187" w:rsidRPr="0058448B" w:rsidRDefault="002B399B" w:rsidP="007F557A">
      <w:pPr>
        <w:pStyle w:val="ListeParagraf"/>
        <w:numPr>
          <w:ilvl w:val="0"/>
          <w:numId w:val="18"/>
        </w:numPr>
        <w:spacing w:before="120" w:after="120" w:line="276" w:lineRule="auto"/>
        <w:ind w:left="426"/>
        <w:contextualSpacing w:val="0"/>
        <w:jc w:val="both"/>
        <w:rPr>
          <w:rFonts w:ascii="Cambria" w:hAnsi="Cambria" w:cstheme="minorHAnsi"/>
          <w:b/>
          <w:bCs/>
          <w:sz w:val="20"/>
          <w:szCs w:val="20"/>
        </w:rPr>
      </w:pPr>
      <w:r w:rsidRPr="0058448B">
        <w:rPr>
          <w:rFonts w:ascii="Cambria" w:hAnsi="Cambria" w:cstheme="minorHAnsi"/>
          <w:b/>
          <w:bCs/>
          <w:sz w:val="20"/>
          <w:szCs w:val="20"/>
        </w:rPr>
        <w:t>Klinik Bulgular:</w:t>
      </w:r>
      <w:r w:rsidRPr="0058448B">
        <w:rPr>
          <w:rFonts w:ascii="Cambria" w:hAnsi="Cambria" w:cstheme="minorHAnsi"/>
          <w:sz w:val="20"/>
          <w:szCs w:val="20"/>
        </w:rPr>
        <w:t xml:space="preserve"> </w:t>
      </w:r>
      <w:r w:rsidR="00FE0187" w:rsidRPr="0058448B">
        <w:rPr>
          <w:rFonts w:ascii="Cambria" w:hAnsi="Cambria" w:cstheme="minorHAnsi"/>
          <w:sz w:val="20"/>
          <w:szCs w:val="20"/>
        </w:rPr>
        <w:t>Klinik belirtiler, hasta ve/veya sahibinden alınan bilgiler</w:t>
      </w:r>
      <w:r w:rsidRPr="0058448B">
        <w:rPr>
          <w:rFonts w:ascii="Cambria" w:hAnsi="Cambria" w:cstheme="minorHAnsi"/>
          <w:sz w:val="20"/>
          <w:szCs w:val="20"/>
        </w:rPr>
        <w:t>in</w:t>
      </w:r>
      <w:r w:rsidR="00FE0187" w:rsidRPr="0058448B">
        <w:rPr>
          <w:rFonts w:ascii="Cambria" w:hAnsi="Cambria" w:cstheme="minorHAnsi"/>
          <w:sz w:val="20"/>
          <w:szCs w:val="20"/>
        </w:rPr>
        <w:t xml:space="preserve"> yanı sıra, hastanın dikkatlice sistematik muayenesi sonunda da ön</w:t>
      </w:r>
      <w:r w:rsidRPr="0058448B">
        <w:rPr>
          <w:rFonts w:ascii="Cambria" w:hAnsi="Cambria" w:cstheme="minorHAnsi"/>
          <w:sz w:val="20"/>
          <w:szCs w:val="20"/>
        </w:rPr>
        <w:t xml:space="preserve">emli </w:t>
      </w:r>
      <w:proofErr w:type="gramStart"/>
      <w:r w:rsidRPr="0058448B">
        <w:rPr>
          <w:rFonts w:ascii="Cambria" w:hAnsi="Cambria" w:cstheme="minorHAnsi"/>
          <w:sz w:val="20"/>
          <w:szCs w:val="20"/>
        </w:rPr>
        <w:t>ip uçları</w:t>
      </w:r>
      <w:proofErr w:type="gramEnd"/>
      <w:r w:rsidRPr="0058448B">
        <w:rPr>
          <w:rFonts w:ascii="Cambria" w:hAnsi="Cambria" w:cstheme="minorHAnsi"/>
          <w:sz w:val="20"/>
          <w:szCs w:val="20"/>
        </w:rPr>
        <w:t xml:space="preserve"> elde edilebilir. </w:t>
      </w:r>
      <w:r w:rsidR="00FE0187" w:rsidRPr="0058448B">
        <w:rPr>
          <w:rFonts w:ascii="Cambria" w:hAnsi="Cambria" w:cstheme="minorHAnsi"/>
          <w:sz w:val="20"/>
          <w:szCs w:val="20"/>
        </w:rPr>
        <w:t>Hastadan, teşhise yardımcı olmak üzere baz</w:t>
      </w:r>
      <w:r w:rsidRPr="0058448B">
        <w:rPr>
          <w:rFonts w:ascii="Cambria" w:hAnsi="Cambria" w:cstheme="minorHAnsi"/>
          <w:sz w:val="20"/>
          <w:szCs w:val="20"/>
        </w:rPr>
        <w:t xml:space="preserve">ı marazi maddeler (kan, biyopsi </w:t>
      </w:r>
      <w:r w:rsidR="00FE0187" w:rsidRPr="0058448B">
        <w:rPr>
          <w:rFonts w:ascii="Cambria" w:hAnsi="Cambria" w:cstheme="minorHAnsi"/>
          <w:sz w:val="20"/>
          <w:szCs w:val="20"/>
        </w:rPr>
        <w:t>materyalleri, idrar, kraşe, gaita, ponksiyon sı</w:t>
      </w:r>
      <w:r w:rsidRPr="0058448B">
        <w:rPr>
          <w:rFonts w:ascii="Cambria" w:hAnsi="Cambria" w:cstheme="minorHAnsi"/>
          <w:sz w:val="20"/>
          <w:szCs w:val="20"/>
        </w:rPr>
        <w:t xml:space="preserve">vıları, yara, lenf düğümü, apse </w:t>
      </w:r>
      <w:r w:rsidR="00FE0187" w:rsidRPr="0058448B">
        <w:rPr>
          <w:rFonts w:ascii="Cambria" w:hAnsi="Cambria" w:cstheme="minorHAnsi"/>
          <w:sz w:val="20"/>
          <w:szCs w:val="20"/>
        </w:rPr>
        <w:t>muhteviyatları, omurilik sıvısı, deri kazıntısı, vs.) alı</w:t>
      </w:r>
      <w:r w:rsidRPr="0058448B">
        <w:rPr>
          <w:rFonts w:ascii="Cambria" w:hAnsi="Cambria" w:cstheme="minorHAnsi"/>
          <w:sz w:val="20"/>
          <w:szCs w:val="20"/>
        </w:rPr>
        <w:t xml:space="preserve">nır ve bunlar mikrobiyolojik ve </w:t>
      </w:r>
      <w:r w:rsidR="00FE0187" w:rsidRPr="0058448B">
        <w:rPr>
          <w:rFonts w:ascii="Cambria" w:hAnsi="Cambria" w:cstheme="minorHAnsi"/>
          <w:sz w:val="20"/>
          <w:szCs w:val="20"/>
        </w:rPr>
        <w:t>biyokimyasal yönden incelemeye tabi tutulurlar.</w:t>
      </w:r>
      <w:r w:rsidRPr="0058448B">
        <w:rPr>
          <w:rFonts w:ascii="Cambria" w:hAnsi="Cambria" w:cstheme="minorHAnsi"/>
          <w:sz w:val="20"/>
          <w:szCs w:val="20"/>
        </w:rPr>
        <w:t xml:space="preserve"> </w:t>
      </w:r>
      <w:r w:rsidR="00FE0187" w:rsidRPr="0058448B">
        <w:rPr>
          <w:rFonts w:ascii="Cambria" w:hAnsi="Cambria" w:cstheme="minorHAnsi"/>
          <w:sz w:val="20"/>
          <w:szCs w:val="20"/>
        </w:rPr>
        <w:t xml:space="preserve">Bir </w:t>
      </w:r>
      <w:proofErr w:type="gramStart"/>
      <w:r w:rsidR="005E7CC1" w:rsidRPr="0058448B">
        <w:rPr>
          <w:rFonts w:ascii="Cambria" w:hAnsi="Cambria" w:cstheme="minorHAnsi"/>
          <w:sz w:val="20"/>
          <w:szCs w:val="20"/>
        </w:rPr>
        <w:t>enfeksiyon</w:t>
      </w:r>
      <w:r w:rsidR="00FE0187" w:rsidRPr="0058448B">
        <w:rPr>
          <w:rFonts w:ascii="Cambria" w:hAnsi="Cambria" w:cstheme="minorHAnsi"/>
          <w:sz w:val="20"/>
          <w:szCs w:val="20"/>
        </w:rPr>
        <w:t>a</w:t>
      </w:r>
      <w:proofErr w:type="gramEnd"/>
      <w:r w:rsidR="00FE0187" w:rsidRPr="0058448B">
        <w:rPr>
          <w:rFonts w:ascii="Cambria" w:hAnsi="Cambria" w:cstheme="minorHAnsi"/>
          <w:sz w:val="20"/>
          <w:szCs w:val="20"/>
        </w:rPr>
        <w:t xml:space="preserve"> ait tüm semptomları aynı bireyde görmek mümkün olmayabilir. Bu nedenle aynı hastalığa yakalanmış diğer hayvanlar varsa, bunların da muayeneleri uygun olur ve gerekirse bunlardan da gerekli patolojik maddeler alınır.</w:t>
      </w:r>
      <w:r w:rsidRPr="0058448B">
        <w:rPr>
          <w:rFonts w:ascii="Cambria" w:hAnsi="Cambria" w:cstheme="minorHAnsi"/>
          <w:sz w:val="20"/>
          <w:szCs w:val="20"/>
        </w:rPr>
        <w:t xml:space="preserve"> </w:t>
      </w:r>
      <w:r w:rsidR="00FE0187" w:rsidRPr="0058448B">
        <w:rPr>
          <w:rFonts w:ascii="Cambria" w:hAnsi="Cambria" w:cstheme="minorHAnsi"/>
          <w:sz w:val="20"/>
          <w:szCs w:val="20"/>
        </w:rPr>
        <w:t>Ayrıca, hastalar için yapılan fiziksel muayeneler (röntgen, ultrasonografi ve diğerleri), biyokimyasal tetkikler (şeker, lipid, vs.), hematolojik incelemeler ve diğerleri hastalığın teşhisine büyük katkıda bulunur.</w:t>
      </w:r>
    </w:p>
    <w:p w:rsidR="00FE0187" w:rsidRPr="0058448B" w:rsidRDefault="002B399B" w:rsidP="007F557A">
      <w:pPr>
        <w:pStyle w:val="ListeParagraf"/>
        <w:numPr>
          <w:ilvl w:val="0"/>
          <w:numId w:val="18"/>
        </w:numPr>
        <w:spacing w:before="120" w:after="120" w:line="276" w:lineRule="auto"/>
        <w:ind w:left="426"/>
        <w:contextualSpacing w:val="0"/>
        <w:jc w:val="both"/>
        <w:rPr>
          <w:rFonts w:ascii="Cambria" w:hAnsi="Cambria" w:cstheme="minorHAnsi"/>
          <w:b/>
          <w:bCs/>
          <w:sz w:val="20"/>
          <w:szCs w:val="20"/>
        </w:rPr>
      </w:pPr>
      <w:r w:rsidRPr="0058448B">
        <w:rPr>
          <w:rFonts w:ascii="Cambria" w:hAnsi="Cambria" w:cstheme="minorHAnsi"/>
          <w:b/>
          <w:bCs/>
          <w:sz w:val="20"/>
          <w:szCs w:val="20"/>
        </w:rPr>
        <w:t xml:space="preserve">Otopsi Bulguları: </w:t>
      </w:r>
      <w:r w:rsidR="00FE0187" w:rsidRPr="0058448B">
        <w:rPr>
          <w:rFonts w:ascii="Cambria" w:hAnsi="Cambria" w:cstheme="minorHAnsi"/>
          <w:sz w:val="20"/>
          <w:szCs w:val="20"/>
        </w:rPr>
        <w:t>İnfeksiyonlar sonucu ölenlere gerektiğinde hemen ve usulüne uygun olarak otopsi (nekropsi) yapılır. Şüphelenilen organlar dikkatlice gözden geçirilir. Ancak, klinik belirtilere göre üzerinde durulan hastalığın yerleşebileceği sistem veya organlar daha dikkatli i</w:t>
      </w:r>
      <w:r w:rsidRPr="0058448B">
        <w:rPr>
          <w:rFonts w:ascii="Cambria" w:hAnsi="Cambria" w:cstheme="minorHAnsi"/>
          <w:sz w:val="20"/>
          <w:szCs w:val="20"/>
        </w:rPr>
        <w:t xml:space="preserve">ncelenir. </w:t>
      </w:r>
      <w:r w:rsidR="00FE0187" w:rsidRPr="0058448B">
        <w:rPr>
          <w:rFonts w:ascii="Cambria" w:hAnsi="Cambria" w:cstheme="minorHAnsi"/>
          <w:sz w:val="20"/>
          <w:szCs w:val="20"/>
        </w:rPr>
        <w:t>Görülebilen lezyonların yeri, büyüklüğü, şekli ve diğer özellikleri kaydedilir. Patolojik bulgulara göre hastalık hakkında tamamlayıcı bilgiler elde edilir.</w:t>
      </w:r>
      <w:r w:rsidRPr="0058448B">
        <w:rPr>
          <w:rFonts w:ascii="Cambria" w:hAnsi="Cambria" w:cstheme="minorHAnsi"/>
          <w:sz w:val="20"/>
          <w:szCs w:val="20"/>
        </w:rPr>
        <w:t xml:space="preserve"> </w:t>
      </w:r>
      <w:r w:rsidR="00FE0187" w:rsidRPr="0058448B">
        <w:rPr>
          <w:rFonts w:ascii="Cambria" w:hAnsi="Cambria" w:cstheme="minorHAnsi"/>
          <w:sz w:val="20"/>
          <w:szCs w:val="20"/>
        </w:rPr>
        <w:t xml:space="preserve">Alınan marazi maddelerin histopatolojik yönden muayeneleri uzman kişiler tarafından yapılarak topluca bir değerlendirmeye gidilir. </w:t>
      </w:r>
    </w:p>
    <w:p w:rsidR="002B399B" w:rsidRPr="0058448B" w:rsidRDefault="007F0E0E" w:rsidP="007F557A">
      <w:pPr>
        <w:pStyle w:val="ListeParagraf"/>
        <w:numPr>
          <w:ilvl w:val="0"/>
          <w:numId w:val="18"/>
        </w:numPr>
        <w:spacing w:before="120" w:after="120" w:line="276" w:lineRule="auto"/>
        <w:ind w:left="426"/>
        <w:contextualSpacing w:val="0"/>
        <w:jc w:val="both"/>
        <w:rPr>
          <w:rFonts w:ascii="Cambria" w:hAnsi="Cambria" w:cstheme="minorHAnsi"/>
          <w:b/>
          <w:bCs/>
          <w:sz w:val="20"/>
          <w:szCs w:val="20"/>
        </w:rPr>
      </w:pPr>
      <w:r w:rsidRPr="0058448B">
        <w:rPr>
          <w:rFonts w:ascii="Cambria" w:hAnsi="Cambria" w:cstheme="minorHAnsi"/>
          <w:b/>
          <w:bCs/>
          <w:sz w:val="20"/>
          <w:szCs w:val="20"/>
        </w:rPr>
        <w:t>Laboratuvar</w:t>
      </w:r>
      <w:r w:rsidR="002B399B" w:rsidRPr="0058448B">
        <w:rPr>
          <w:rFonts w:ascii="Cambria" w:hAnsi="Cambria" w:cstheme="minorHAnsi"/>
          <w:b/>
          <w:bCs/>
          <w:sz w:val="20"/>
          <w:szCs w:val="20"/>
        </w:rPr>
        <w:t xml:space="preserve"> Muayeneleri: </w:t>
      </w:r>
      <w:r w:rsidRPr="0058448B">
        <w:rPr>
          <w:rFonts w:ascii="Cambria" w:hAnsi="Cambria" w:cstheme="minorHAnsi"/>
          <w:sz w:val="20"/>
          <w:szCs w:val="20"/>
        </w:rPr>
        <w:t>Laboratuvar</w:t>
      </w:r>
      <w:r w:rsidR="002B399B" w:rsidRPr="0058448B">
        <w:rPr>
          <w:rFonts w:ascii="Cambria" w:hAnsi="Cambria" w:cstheme="minorHAnsi"/>
          <w:sz w:val="20"/>
          <w:szCs w:val="20"/>
        </w:rPr>
        <w:t xml:space="preserve"> teşhisi amacıyla gönderilen örneğe ait anamnez bilgileri, hekim tarafından görülen klinik ve yapılmışsa otopsi bulgular yapılacak teşhis metodunun belirlenmesinde önemlidir. </w:t>
      </w:r>
    </w:p>
    <w:p w:rsidR="00736573" w:rsidRPr="0058448B" w:rsidRDefault="002B399B" w:rsidP="007F557A">
      <w:pPr>
        <w:pStyle w:val="ListeParagraf"/>
        <w:numPr>
          <w:ilvl w:val="0"/>
          <w:numId w:val="19"/>
        </w:numPr>
        <w:spacing w:before="120" w:after="120" w:line="276" w:lineRule="auto"/>
        <w:contextualSpacing w:val="0"/>
        <w:jc w:val="both"/>
        <w:rPr>
          <w:rFonts w:ascii="Cambria" w:hAnsi="Cambria" w:cstheme="minorHAnsi"/>
          <w:b/>
          <w:bCs/>
          <w:sz w:val="20"/>
          <w:szCs w:val="20"/>
        </w:rPr>
      </w:pPr>
      <w:r w:rsidRPr="0058448B">
        <w:rPr>
          <w:rFonts w:ascii="Cambria" w:hAnsi="Cambria" w:cstheme="minorHAnsi"/>
          <w:b/>
          <w:bCs/>
          <w:sz w:val="20"/>
          <w:szCs w:val="20"/>
        </w:rPr>
        <w:t>Bakteriyoskopi</w:t>
      </w:r>
      <w:r w:rsidRPr="0058448B">
        <w:rPr>
          <w:rFonts w:ascii="Cambria" w:hAnsi="Cambria" w:cstheme="minorHAnsi"/>
          <w:sz w:val="20"/>
          <w:szCs w:val="20"/>
        </w:rPr>
        <w:t>: Gönderilen biyopsi ve/veya otopsi materyallerinden usulüne uygun olarak ince preparatlar hazırlanır ve basit (metilen mavisi, bazik fu</w:t>
      </w:r>
      <w:r w:rsidR="00BF5DEF" w:rsidRPr="0058448B">
        <w:rPr>
          <w:rFonts w:ascii="Cambria" w:hAnsi="Cambria" w:cstheme="minorHAnsi"/>
          <w:sz w:val="20"/>
          <w:szCs w:val="20"/>
        </w:rPr>
        <w:t>k</w:t>
      </w:r>
      <w:r w:rsidRPr="0058448B">
        <w:rPr>
          <w:rFonts w:ascii="Cambria" w:hAnsi="Cambria" w:cstheme="minorHAnsi"/>
          <w:sz w:val="20"/>
          <w:szCs w:val="20"/>
        </w:rPr>
        <w:t>sin, vs.) veya bileşik boyama (Gram, Ziehl Neelsen, Giemsa, vs.) yöntemlerinin biriyle boyanırlar</w:t>
      </w:r>
      <w:r w:rsidRPr="0058448B">
        <w:rPr>
          <w:rFonts w:ascii="Cambria" w:hAnsi="Cambria" w:cstheme="minorHAnsi"/>
          <w:b/>
          <w:bCs/>
          <w:sz w:val="20"/>
          <w:szCs w:val="20"/>
        </w:rPr>
        <w:t xml:space="preserve">. </w:t>
      </w:r>
      <w:r w:rsidRPr="0058448B">
        <w:rPr>
          <w:rFonts w:ascii="Cambria" w:hAnsi="Cambria" w:cstheme="minorHAnsi"/>
          <w:sz w:val="20"/>
          <w:szCs w:val="20"/>
        </w:rPr>
        <w:t>Boyama yöntemleri, şüphelenilen hastalığa göre değişebilir</w:t>
      </w:r>
    </w:p>
    <w:p w:rsidR="00736573" w:rsidRPr="0058448B" w:rsidRDefault="002B399B" w:rsidP="007F557A">
      <w:pPr>
        <w:pStyle w:val="ListeParagraf"/>
        <w:numPr>
          <w:ilvl w:val="0"/>
          <w:numId w:val="19"/>
        </w:numPr>
        <w:spacing w:before="120" w:after="120" w:line="276" w:lineRule="auto"/>
        <w:contextualSpacing w:val="0"/>
        <w:jc w:val="both"/>
        <w:rPr>
          <w:rFonts w:ascii="Cambria" w:hAnsi="Cambria" w:cstheme="minorHAnsi"/>
          <w:b/>
          <w:bCs/>
          <w:sz w:val="20"/>
          <w:szCs w:val="20"/>
        </w:rPr>
      </w:pPr>
      <w:r w:rsidRPr="0058448B">
        <w:rPr>
          <w:rFonts w:ascii="Cambria" w:hAnsi="Cambria" w:cstheme="minorHAnsi"/>
          <w:b/>
          <w:bCs/>
          <w:sz w:val="20"/>
          <w:szCs w:val="20"/>
        </w:rPr>
        <w:t xml:space="preserve">Kültür: </w:t>
      </w:r>
      <w:r w:rsidR="00F30887" w:rsidRPr="0058448B">
        <w:rPr>
          <w:rFonts w:ascii="Cambria" w:hAnsi="Cambria" w:cstheme="minorHAnsi"/>
          <w:sz w:val="20"/>
          <w:szCs w:val="20"/>
        </w:rPr>
        <w:t xml:space="preserve">Bakteriyel </w:t>
      </w:r>
      <w:proofErr w:type="gramStart"/>
      <w:r w:rsidR="00F30887" w:rsidRPr="0058448B">
        <w:rPr>
          <w:rFonts w:ascii="Cambria" w:hAnsi="Cambria" w:cstheme="minorHAnsi"/>
          <w:sz w:val="20"/>
          <w:szCs w:val="20"/>
        </w:rPr>
        <w:t>izolasyon</w:t>
      </w:r>
      <w:proofErr w:type="gramEnd"/>
      <w:r w:rsidR="00F30887" w:rsidRPr="0058448B">
        <w:rPr>
          <w:rFonts w:ascii="Cambria" w:hAnsi="Cambria" w:cstheme="minorHAnsi"/>
          <w:sz w:val="20"/>
          <w:szCs w:val="20"/>
        </w:rPr>
        <w:t xml:space="preserve"> ve iden</w:t>
      </w:r>
      <w:r w:rsidR="0057440E" w:rsidRPr="0058448B">
        <w:rPr>
          <w:rFonts w:ascii="Cambria" w:hAnsi="Cambria" w:cstheme="minorHAnsi"/>
          <w:sz w:val="20"/>
          <w:szCs w:val="20"/>
        </w:rPr>
        <w:t>tifikasyon yapılması amacıyla m</w:t>
      </w:r>
      <w:r w:rsidR="00F30887" w:rsidRPr="0058448B">
        <w:rPr>
          <w:rFonts w:ascii="Cambria" w:hAnsi="Cambria" w:cstheme="minorHAnsi"/>
          <w:sz w:val="20"/>
          <w:szCs w:val="20"/>
        </w:rPr>
        <w:t>ikrobiyoloji lab</w:t>
      </w:r>
      <w:r w:rsidR="00BC0AA3" w:rsidRPr="0058448B">
        <w:rPr>
          <w:rFonts w:ascii="Cambria" w:hAnsi="Cambria" w:cstheme="minorHAnsi"/>
          <w:sz w:val="20"/>
          <w:szCs w:val="20"/>
        </w:rPr>
        <w:t>o</w:t>
      </w:r>
      <w:r w:rsidR="00F30887" w:rsidRPr="0058448B">
        <w:rPr>
          <w:rFonts w:ascii="Cambria" w:hAnsi="Cambria" w:cstheme="minorHAnsi"/>
          <w:sz w:val="20"/>
          <w:szCs w:val="20"/>
        </w:rPr>
        <w:t>ratuvarlarında en sık kullanılan yöntemdir.</w:t>
      </w:r>
      <w:r w:rsidR="00F30887" w:rsidRPr="0058448B">
        <w:rPr>
          <w:rFonts w:ascii="Cambria" w:hAnsi="Cambria" w:cstheme="minorHAnsi"/>
          <w:b/>
          <w:bCs/>
          <w:sz w:val="20"/>
          <w:szCs w:val="20"/>
        </w:rPr>
        <w:t xml:space="preserve"> </w:t>
      </w:r>
      <w:r w:rsidR="00FE0187" w:rsidRPr="0058448B">
        <w:rPr>
          <w:rFonts w:ascii="Cambria" w:hAnsi="Cambria" w:cstheme="minorHAnsi"/>
          <w:sz w:val="20"/>
          <w:szCs w:val="20"/>
        </w:rPr>
        <w:t xml:space="preserve">Gönderilen </w:t>
      </w:r>
      <w:r w:rsidR="0057440E" w:rsidRPr="0058448B">
        <w:rPr>
          <w:rFonts w:ascii="Cambria" w:hAnsi="Cambria" w:cstheme="minorHAnsi"/>
          <w:sz w:val="20"/>
          <w:szCs w:val="20"/>
        </w:rPr>
        <w:t>örneklerden</w:t>
      </w:r>
      <w:r w:rsidR="00FE0187" w:rsidRPr="0058448B">
        <w:rPr>
          <w:rFonts w:ascii="Cambria" w:hAnsi="Cambria" w:cstheme="minorHAnsi"/>
          <w:sz w:val="20"/>
          <w:szCs w:val="20"/>
        </w:rPr>
        <w:t xml:space="preserve">, araştırılması istenen hastalık yönünden, genel veya özel katı ve sıvı besiyerlerine ekimler yapılır. Kültürler </w:t>
      </w:r>
      <w:proofErr w:type="gramStart"/>
      <w:r w:rsidR="00FE0187" w:rsidRPr="0058448B">
        <w:rPr>
          <w:rFonts w:ascii="Cambria" w:hAnsi="Cambria" w:cstheme="minorHAnsi"/>
          <w:sz w:val="20"/>
          <w:szCs w:val="20"/>
        </w:rPr>
        <w:t>optimal</w:t>
      </w:r>
      <w:proofErr w:type="gramEnd"/>
      <w:r w:rsidR="00FE0187" w:rsidRPr="0058448B">
        <w:rPr>
          <w:rFonts w:ascii="Cambria" w:hAnsi="Cambria" w:cstheme="minorHAnsi"/>
          <w:sz w:val="20"/>
          <w:szCs w:val="20"/>
        </w:rPr>
        <w:t xml:space="preserve"> ısı </w:t>
      </w:r>
      <w:r w:rsidR="00FE0187" w:rsidRPr="0058448B">
        <w:rPr>
          <w:rFonts w:ascii="Cambria" w:hAnsi="Cambria" w:cstheme="minorHAnsi"/>
          <w:sz w:val="20"/>
          <w:szCs w:val="20"/>
        </w:rPr>
        <w:lastRenderedPageBreak/>
        <w:t>derecesinde ve araştırılan hastalık etkeninin karakterine göre, aerobik, mikroaerofilik veya anaerobik koşullarda uygun bir süre ink</w:t>
      </w:r>
      <w:r w:rsidR="00BF5DEF" w:rsidRPr="0058448B">
        <w:rPr>
          <w:rFonts w:ascii="Cambria" w:hAnsi="Cambria" w:cstheme="minorHAnsi"/>
          <w:sz w:val="20"/>
          <w:szCs w:val="20"/>
        </w:rPr>
        <w:t>ü</w:t>
      </w:r>
      <w:r w:rsidR="00FE0187" w:rsidRPr="0058448B">
        <w:rPr>
          <w:rFonts w:ascii="Cambria" w:hAnsi="Cambria" w:cstheme="minorHAnsi"/>
          <w:sz w:val="20"/>
          <w:szCs w:val="20"/>
        </w:rPr>
        <w:t xml:space="preserve">basyonda bırakılır. </w:t>
      </w:r>
      <w:r w:rsidR="00BF5DEF" w:rsidRPr="0058448B">
        <w:rPr>
          <w:rFonts w:ascii="Cambria" w:hAnsi="Cambria" w:cstheme="minorHAnsi"/>
          <w:sz w:val="20"/>
          <w:szCs w:val="20"/>
        </w:rPr>
        <w:t>İnkübasyon</w:t>
      </w:r>
      <w:r w:rsidR="00FE0187" w:rsidRPr="0058448B">
        <w:rPr>
          <w:rFonts w:ascii="Cambria" w:hAnsi="Cambria" w:cstheme="minorHAnsi"/>
          <w:sz w:val="20"/>
          <w:szCs w:val="20"/>
        </w:rPr>
        <w:t xml:space="preserve"> süresi, etkenlere göre değişir. Bazı hastalık etkenleri için </w:t>
      </w:r>
      <w:r w:rsidR="003C66DB" w:rsidRPr="0058448B">
        <w:rPr>
          <w:rFonts w:ascii="Cambria" w:hAnsi="Cambria" w:cstheme="minorHAnsi"/>
          <w:sz w:val="20"/>
          <w:szCs w:val="20"/>
        </w:rPr>
        <w:t xml:space="preserve">canlı ortamlardan yararlanılır. </w:t>
      </w:r>
      <w:r w:rsidR="00FE0187" w:rsidRPr="0058448B">
        <w:rPr>
          <w:rFonts w:ascii="Cambria" w:hAnsi="Cambria" w:cstheme="minorHAnsi"/>
          <w:sz w:val="20"/>
          <w:szCs w:val="20"/>
        </w:rPr>
        <w:t>Bazı hastalıklarda zenginleştirme besi yerleri ve bundan sonra özel selektif ve difer</w:t>
      </w:r>
      <w:r w:rsidR="00D84BA8" w:rsidRPr="0058448B">
        <w:rPr>
          <w:rFonts w:ascii="Cambria" w:hAnsi="Cambria" w:cstheme="minorHAnsi"/>
          <w:sz w:val="20"/>
          <w:szCs w:val="20"/>
        </w:rPr>
        <w:t>a</w:t>
      </w:r>
      <w:r w:rsidR="00FE0187" w:rsidRPr="0058448B">
        <w:rPr>
          <w:rFonts w:ascii="Cambria" w:hAnsi="Cambria" w:cstheme="minorHAnsi"/>
          <w:sz w:val="20"/>
          <w:szCs w:val="20"/>
        </w:rPr>
        <w:t xml:space="preserve">nsiyel ortamlar kullanılır. </w:t>
      </w:r>
      <w:r w:rsidR="003C66DB" w:rsidRPr="0058448B">
        <w:rPr>
          <w:rFonts w:ascii="Cambria" w:hAnsi="Cambria" w:cstheme="minorHAnsi"/>
          <w:sz w:val="20"/>
          <w:szCs w:val="20"/>
        </w:rPr>
        <w:t xml:space="preserve">Katı besi yerlerinde hastalık etkenini üretmek ve izole etmek için, ekim veya özel yayma teknikleri kullanılmalı ve mümkün olduğu kadar mikroorganizma tek olarak düşürülmelidir. Mikrop </w:t>
      </w:r>
      <w:proofErr w:type="gramStart"/>
      <w:r w:rsidR="003C66DB" w:rsidRPr="0058448B">
        <w:rPr>
          <w:rFonts w:ascii="Cambria" w:hAnsi="Cambria" w:cstheme="minorHAnsi"/>
          <w:sz w:val="20"/>
          <w:szCs w:val="20"/>
        </w:rPr>
        <w:t>izolasyonları</w:t>
      </w:r>
      <w:proofErr w:type="gramEnd"/>
      <w:r w:rsidR="003C66DB" w:rsidRPr="0058448B">
        <w:rPr>
          <w:rFonts w:ascii="Cambria" w:hAnsi="Cambria" w:cstheme="minorHAnsi"/>
          <w:sz w:val="20"/>
          <w:szCs w:val="20"/>
        </w:rPr>
        <w:t xml:space="preserve"> katı ortamlarda yapıldığından, bu besiyerlerinin istenen mikroorganizmayı en iyi şekilde üremesini sağlayacak, buna karşılık istenmeyenlerin üremesini sınırlayacak veya üretmeyecek durumda olması arzu edilir. </w:t>
      </w:r>
      <w:r w:rsidR="00FE0187" w:rsidRPr="0058448B">
        <w:rPr>
          <w:rFonts w:ascii="Cambria" w:hAnsi="Cambria" w:cstheme="minorHAnsi"/>
          <w:sz w:val="20"/>
          <w:szCs w:val="20"/>
        </w:rPr>
        <w:t xml:space="preserve">Bu nedenle çeşitli hastalık etkenleri için </w:t>
      </w:r>
      <w:proofErr w:type="gramStart"/>
      <w:r w:rsidR="00FE0187" w:rsidRPr="0058448B">
        <w:rPr>
          <w:rFonts w:ascii="Cambria" w:hAnsi="Cambria" w:cstheme="minorHAnsi"/>
          <w:sz w:val="20"/>
          <w:szCs w:val="20"/>
        </w:rPr>
        <w:t>optimal</w:t>
      </w:r>
      <w:proofErr w:type="gramEnd"/>
      <w:r w:rsidR="00FE0187" w:rsidRPr="0058448B">
        <w:rPr>
          <w:rFonts w:ascii="Cambria" w:hAnsi="Cambria" w:cstheme="minorHAnsi"/>
          <w:sz w:val="20"/>
          <w:szCs w:val="20"/>
        </w:rPr>
        <w:t xml:space="preserve"> üreme sağlayacak </w:t>
      </w:r>
      <w:r w:rsidR="0057440E" w:rsidRPr="0058448B">
        <w:rPr>
          <w:rFonts w:ascii="Cambria" w:hAnsi="Cambria" w:cstheme="minorHAnsi"/>
          <w:sz w:val="20"/>
          <w:szCs w:val="20"/>
        </w:rPr>
        <w:t>özel selektif katı besiyerleri üretilmiştir</w:t>
      </w:r>
      <w:r w:rsidR="00FE0187" w:rsidRPr="0058448B">
        <w:rPr>
          <w:rFonts w:ascii="Cambria" w:hAnsi="Cambria" w:cstheme="minorHAnsi"/>
          <w:sz w:val="20"/>
          <w:szCs w:val="20"/>
        </w:rPr>
        <w:t>. Katı veya sıvı besi yerlerine, genellikle, lezyonların bulunduğu yerden ve kenarlarından alınan maddeler ekilirler.</w:t>
      </w:r>
      <w:r w:rsidR="003C66DB" w:rsidRPr="0058448B">
        <w:rPr>
          <w:rFonts w:ascii="Cambria" w:hAnsi="Cambria" w:cstheme="minorHAnsi"/>
          <w:sz w:val="20"/>
          <w:szCs w:val="20"/>
        </w:rPr>
        <w:t xml:space="preserve"> Hastalık etkenlerinin yüksek oranda izole şansını artırmak için, her hastalıkta özel uygulanan </w:t>
      </w:r>
      <w:proofErr w:type="gramStart"/>
      <w:r w:rsidR="003C66DB" w:rsidRPr="0058448B">
        <w:rPr>
          <w:rFonts w:ascii="Cambria" w:hAnsi="Cambria" w:cstheme="minorHAnsi"/>
          <w:sz w:val="20"/>
          <w:szCs w:val="20"/>
        </w:rPr>
        <w:t>izolasyon</w:t>
      </w:r>
      <w:proofErr w:type="gramEnd"/>
      <w:r w:rsidR="003C66DB" w:rsidRPr="0058448B">
        <w:rPr>
          <w:rFonts w:ascii="Cambria" w:hAnsi="Cambria" w:cstheme="minorHAnsi"/>
          <w:sz w:val="20"/>
          <w:szCs w:val="20"/>
        </w:rPr>
        <w:t xml:space="preserve"> teknikleri vardır.</w:t>
      </w:r>
    </w:p>
    <w:p w:rsidR="00736573" w:rsidRPr="0058448B" w:rsidRDefault="003C66DB" w:rsidP="007F557A">
      <w:pPr>
        <w:pStyle w:val="ListeParagraf"/>
        <w:numPr>
          <w:ilvl w:val="0"/>
          <w:numId w:val="19"/>
        </w:numPr>
        <w:spacing w:before="120" w:after="120" w:line="276" w:lineRule="auto"/>
        <w:contextualSpacing w:val="0"/>
        <w:jc w:val="both"/>
        <w:rPr>
          <w:rFonts w:ascii="Cambria" w:hAnsi="Cambria" w:cstheme="minorHAnsi"/>
          <w:b/>
          <w:bCs/>
          <w:sz w:val="20"/>
          <w:szCs w:val="20"/>
        </w:rPr>
      </w:pPr>
      <w:r w:rsidRPr="0058448B">
        <w:rPr>
          <w:rFonts w:ascii="Cambria" w:hAnsi="Cambria" w:cstheme="minorHAnsi"/>
          <w:b/>
          <w:bCs/>
          <w:sz w:val="20"/>
          <w:szCs w:val="20"/>
        </w:rPr>
        <w:t>Deneme Hayvanına İnokulasyon:</w:t>
      </w:r>
      <w:r w:rsidR="00DB06D9" w:rsidRPr="0058448B">
        <w:rPr>
          <w:rFonts w:ascii="Cambria" w:hAnsi="Cambria" w:cstheme="minorHAnsi"/>
          <w:b/>
          <w:bCs/>
          <w:sz w:val="20"/>
          <w:szCs w:val="20"/>
        </w:rPr>
        <w:t xml:space="preserve"> </w:t>
      </w:r>
      <w:r w:rsidR="00DB06D9" w:rsidRPr="0058448B">
        <w:rPr>
          <w:rFonts w:ascii="Cambria" w:hAnsi="Cambria" w:cstheme="minorHAnsi"/>
          <w:sz w:val="20"/>
          <w:szCs w:val="20"/>
        </w:rPr>
        <w:t xml:space="preserve">Bu amaçla kullanılacak hayvanlarının sağlıklı ve </w:t>
      </w:r>
      <w:proofErr w:type="gramStart"/>
      <w:r w:rsidR="00DB06D9" w:rsidRPr="0058448B">
        <w:rPr>
          <w:rFonts w:ascii="Cambria" w:hAnsi="Cambria" w:cstheme="minorHAnsi"/>
          <w:sz w:val="20"/>
          <w:szCs w:val="20"/>
        </w:rPr>
        <w:t>kondisyonlarının</w:t>
      </w:r>
      <w:proofErr w:type="gramEnd"/>
      <w:r w:rsidR="00DB06D9" w:rsidRPr="0058448B">
        <w:rPr>
          <w:rFonts w:ascii="Cambria" w:hAnsi="Cambria" w:cstheme="minorHAnsi"/>
          <w:sz w:val="20"/>
          <w:szCs w:val="20"/>
        </w:rPr>
        <w:t xml:space="preserve"> iyi olması şarttır.</w:t>
      </w:r>
      <w:r w:rsidRPr="0058448B">
        <w:rPr>
          <w:rFonts w:ascii="Cambria" w:hAnsi="Cambria" w:cstheme="minorHAnsi"/>
          <w:b/>
          <w:bCs/>
          <w:sz w:val="20"/>
          <w:szCs w:val="20"/>
        </w:rPr>
        <w:t xml:space="preserve"> </w:t>
      </w:r>
      <w:r w:rsidR="00FE0187" w:rsidRPr="0058448B">
        <w:rPr>
          <w:rFonts w:ascii="Cambria" w:hAnsi="Cambria" w:cstheme="minorHAnsi"/>
          <w:sz w:val="20"/>
          <w:szCs w:val="20"/>
        </w:rPr>
        <w:t xml:space="preserve">Muayene maddelerinden yapılan </w:t>
      </w:r>
      <w:r w:rsidR="00D84BA8" w:rsidRPr="0058448B">
        <w:rPr>
          <w:rFonts w:ascii="Cambria" w:hAnsi="Cambria" w:cstheme="minorHAnsi"/>
          <w:sz w:val="20"/>
          <w:szCs w:val="20"/>
        </w:rPr>
        <w:t>süspansiyonlardan</w:t>
      </w:r>
      <w:r w:rsidR="00FE0187" w:rsidRPr="0058448B">
        <w:rPr>
          <w:rFonts w:ascii="Cambria" w:hAnsi="Cambria" w:cstheme="minorHAnsi"/>
          <w:sz w:val="20"/>
          <w:szCs w:val="20"/>
        </w:rPr>
        <w:t xml:space="preserve"> veya besi yerlerinde üreyen şüpheli kolonilerden duyarlı deneme hayvanlarına </w:t>
      </w:r>
      <w:proofErr w:type="gramStart"/>
      <w:r w:rsidR="00FE0187" w:rsidRPr="0058448B">
        <w:rPr>
          <w:rFonts w:ascii="Cambria" w:hAnsi="Cambria" w:cstheme="minorHAnsi"/>
          <w:sz w:val="20"/>
          <w:szCs w:val="20"/>
        </w:rPr>
        <w:t>enjeksiyonlar</w:t>
      </w:r>
      <w:proofErr w:type="gramEnd"/>
      <w:r w:rsidR="00FE0187" w:rsidRPr="0058448B">
        <w:rPr>
          <w:rFonts w:ascii="Cambria" w:hAnsi="Cambria" w:cstheme="minorHAnsi"/>
          <w:sz w:val="20"/>
          <w:szCs w:val="20"/>
        </w:rPr>
        <w:t xml:space="preserve"> yapılır.</w:t>
      </w:r>
      <w:r w:rsidRPr="0058448B">
        <w:rPr>
          <w:rFonts w:ascii="Cambria" w:hAnsi="Cambria" w:cstheme="minorHAnsi"/>
          <w:sz w:val="20"/>
          <w:szCs w:val="20"/>
        </w:rPr>
        <w:t xml:space="preserve"> Bu amaçla fare, kobay, tavşan, tavuk, vs. fazla kullanılan hayvan türleridir. Deneme hayvanlarının ve inokulasyon yollarının seçimi, araştırılan hastalığa göre değişir. Özellik</w:t>
      </w:r>
      <w:r w:rsidR="00D84BA8" w:rsidRPr="0058448B">
        <w:rPr>
          <w:rFonts w:ascii="Cambria" w:hAnsi="Cambria" w:cstheme="minorHAnsi"/>
          <w:sz w:val="20"/>
          <w:szCs w:val="20"/>
        </w:rPr>
        <w:t>l</w:t>
      </w:r>
      <w:r w:rsidRPr="0058448B">
        <w:rPr>
          <w:rFonts w:ascii="Cambria" w:hAnsi="Cambria" w:cstheme="minorHAnsi"/>
          <w:sz w:val="20"/>
          <w:szCs w:val="20"/>
        </w:rPr>
        <w:t>e toksin tayininde sıkça kullanılan bir yöntemdir.</w:t>
      </w:r>
    </w:p>
    <w:p w:rsidR="00FE0187" w:rsidRPr="0058448B" w:rsidRDefault="00DB06D9" w:rsidP="007F557A">
      <w:pPr>
        <w:pStyle w:val="ListeParagraf"/>
        <w:numPr>
          <w:ilvl w:val="0"/>
          <w:numId w:val="19"/>
        </w:numPr>
        <w:spacing w:before="120" w:after="120" w:line="276" w:lineRule="auto"/>
        <w:contextualSpacing w:val="0"/>
        <w:jc w:val="both"/>
        <w:rPr>
          <w:rFonts w:ascii="Cambria" w:hAnsi="Cambria" w:cstheme="minorHAnsi"/>
          <w:b/>
          <w:bCs/>
          <w:sz w:val="20"/>
          <w:szCs w:val="20"/>
        </w:rPr>
      </w:pPr>
      <w:r w:rsidRPr="0058448B">
        <w:rPr>
          <w:rFonts w:ascii="Cambria" w:hAnsi="Cambria" w:cstheme="minorHAnsi"/>
          <w:b/>
          <w:bCs/>
          <w:sz w:val="20"/>
          <w:szCs w:val="20"/>
        </w:rPr>
        <w:t xml:space="preserve">Serolojik ve Alerjik Testler: </w:t>
      </w:r>
      <w:r w:rsidRPr="0058448B">
        <w:rPr>
          <w:rFonts w:ascii="Cambria" w:hAnsi="Cambria" w:cstheme="minorHAnsi"/>
          <w:sz w:val="20"/>
          <w:szCs w:val="20"/>
        </w:rPr>
        <w:t xml:space="preserve">Hasta hayatta iken alınan kan serumları vasıtasıyla birçok hastalıklar teşhis edilebilmektedir. Brucellosis, malleus, paratuberculosis, leptospirosis, salmonellosis, listeriosis, vibriosis v.s. gibi hastalıklarda genellikle </w:t>
      </w:r>
      <w:r w:rsidR="00D84BA8" w:rsidRPr="0058448B">
        <w:rPr>
          <w:rFonts w:ascii="Cambria" w:hAnsi="Cambria" w:cstheme="minorHAnsi"/>
          <w:sz w:val="20"/>
          <w:szCs w:val="20"/>
        </w:rPr>
        <w:t>aglütinasyon</w:t>
      </w:r>
      <w:r w:rsidRPr="0058448B">
        <w:rPr>
          <w:rFonts w:ascii="Cambria" w:hAnsi="Cambria" w:cstheme="minorHAnsi"/>
          <w:sz w:val="20"/>
          <w:szCs w:val="20"/>
        </w:rPr>
        <w:t xml:space="preserve"> ve komplement fikzasyon testleri uygulanır. Viral hastalıklarda da hemaglütinasyon, hemaglütinasyon-inhibisyon (HI) ve </w:t>
      </w:r>
      <w:proofErr w:type="gramStart"/>
      <w:r w:rsidRPr="0058448B">
        <w:rPr>
          <w:rFonts w:ascii="Cambria" w:hAnsi="Cambria" w:cstheme="minorHAnsi"/>
          <w:sz w:val="20"/>
          <w:szCs w:val="20"/>
        </w:rPr>
        <w:t>nötralizasyon</w:t>
      </w:r>
      <w:proofErr w:type="gramEnd"/>
      <w:r w:rsidRPr="0058448B">
        <w:rPr>
          <w:rFonts w:ascii="Cambria" w:hAnsi="Cambria" w:cstheme="minorHAnsi"/>
          <w:sz w:val="20"/>
          <w:szCs w:val="20"/>
        </w:rPr>
        <w:t xml:space="preserve"> testleri fazlaca kullanılır. Katı besiyerlerinde üreyen kolonilerle lâm üzerinde yapılan çabuk </w:t>
      </w:r>
      <w:r w:rsidR="00D84BA8" w:rsidRPr="0058448B">
        <w:rPr>
          <w:rFonts w:ascii="Cambria" w:hAnsi="Cambria" w:cstheme="minorHAnsi"/>
          <w:sz w:val="20"/>
          <w:szCs w:val="20"/>
        </w:rPr>
        <w:t>aglütinasyon</w:t>
      </w:r>
      <w:r w:rsidRPr="0058448B">
        <w:rPr>
          <w:rFonts w:ascii="Cambria" w:hAnsi="Cambria" w:cstheme="minorHAnsi"/>
          <w:sz w:val="20"/>
          <w:szCs w:val="20"/>
        </w:rPr>
        <w:t xml:space="preserve"> testleri, etkenin teşhisine büyük ölçüde yardımcı olur. </w:t>
      </w:r>
      <w:r w:rsidR="00FE0187" w:rsidRPr="0058448B">
        <w:rPr>
          <w:rFonts w:ascii="Cambria" w:hAnsi="Cambria" w:cstheme="minorHAnsi"/>
          <w:sz w:val="20"/>
          <w:szCs w:val="20"/>
        </w:rPr>
        <w:t>Hastalıkların türüne göre kullanılmak üzere diğer birçok ileri serolojik yöntemler daha bulunmaktadır (ELISA, RIA, IFA, vs.). Bunlar da aynı şekilde yararlar sağlayabilirler.</w:t>
      </w:r>
      <w:r w:rsidRPr="0058448B">
        <w:rPr>
          <w:rFonts w:ascii="Cambria" w:hAnsi="Cambria" w:cstheme="minorHAnsi"/>
          <w:sz w:val="20"/>
          <w:szCs w:val="20"/>
        </w:rPr>
        <w:t xml:space="preserve"> Alerjik reaksiyonlardan malleus, tüberkülozis ve paratuberkülozisin indirekt teşhisinde fazlaca yararlanılır. Reaksiyon için özel aler</w:t>
      </w:r>
      <w:r w:rsidR="003C7086">
        <w:rPr>
          <w:rFonts w:ascii="Cambria" w:hAnsi="Cambria" w:cstheme="minorHAnsi"/>
          <w:sz w:val="20"/>
          <w:szCs w:val="20"/>
        </w:rPr>
        <w:t>j</w:t>
      </w:r>
      <w:r w:rsidRPr="0058448B">
        <w:rPr>
          <w:rFonts w:ascii="Cambria" w:hAnsi="Cambria" w:cstheme="minorHAnsi"/>
          <w:sz w:val="20"/>
          <w:szCs w:val="20"/>
        </w:rPr>
        <w:t>enler (mallein, tüberkülin, johnin PPD) kullanılır.</w:t>
      </w:r>
    </w:p>
    <w:p w:rsidR="00BF21D0" w:rsidRPr="0058448B" w:rsidRDefault="00BF21D0" w:rsidP="007F557A">
      <w:pPr>
        <w:spacing w:before="120" w:after="120"/>
        <w:jc w:val="both"/>
        <w:rPr>
          <w:rFonts w:ascii="Cambria" w:hAnsi="Cambria" w:cstheme="minorHAnsi"/>
          <w:b/>
          <w:bCs/>
          <w:sz w:val="20"/>
          <w:szCs w:val="20"/>
        </w:rPr>
      </w:pPr>
    </w:p>
    <w:p w:rsidR="002B399B" w:rsidRPr="0058448B" w:rsidRDefault="00DB06D9"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Bakterilerin İdentifikasyonları</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Morfolojik Özellikleri</w:t>
      </w:r>
      <w:r w:rsidR="00DB06D9" w:rsidRPr="0058448B">
        <w:rPr>
          <w:rFonts w:ascii="Cambria" w:hAnsi="Cambria" w:cstheme="minorHAnsi"/>
          <w:b/>
          <w:bCs/>
          <w:sz w:val="20"/>
          <w:szCs w:val="20"/>
        </w:rPr>
        <w:t xml:space="preserve">: </w:t>
      </w:r>
      <w:r w:rsidR="00DB06D9" w:rsidRPr="0058448B">
        <w:rPr>
          <w:rFonts w:ascii="Cambria" w:hAnsi="Cambria" w:cstheme="minorHAnsi"/>
          <w:sz w:val="20"/>
          <w:szCs w:val="20"/>
        </w:rPr>
        <w:t xml:space="preserve">Uygun sıvı veya katı ortamlarda saf olarak üretilen bakterilerden hazırlanan preparatlar özel boyalarla boyanarak incelenirler. </w:t>
      </w:r>
      <w:r w:rsidRPr="0058448B">
        <w:rPr>
          <w:rFonts w:ascii="Cambria" w:hAnsi="Cambria" w:cstheme="minorHAnsi"/>
          <w:sz w:val="20"/>
          <w:szCs w:val="20"/>
        </w:rPr>
        <w:t xml:space="preserve">Mikroskop altında, bakterilerin; </w:t>
      </w:r>
      <w:r w:rsidR="00DB06D9" w:rsidRPr="0058448B">
        <w:rPr>
          <w:rFonts w:ascii="Cambria" w:hAnsi="Cambria" w:cstheme="minorHAnsi"/>
          <w:sz w:val="20"/>
          <w:szCs w:val="20"/>
        </w:rPr>
        <w:t>mikroskobik morfolojileri (kok, basil, kokobasil, virgül, spiral vs.), büyüklüğü, dizilişi</w:t>
      </w:r>
      <w:r w:rsidR="00BF5DEF" w:rsidRPr="0058448B">
        <w:rPr>
          <w:rFonts w:ascii="Cambria" w:hAnsi="Cambria" w:cstheme="minorHAnsi"/>
          <w:sz w:val="20"/>
          <w:szCs w:val="20"/>
        </w:rPr>
        <w:t xml:space="preserve"> </w:t>
      </w:r>
      <w:r w:rsidR="00DB06D9" w:rsidRPr="0058448B">
        <w:rPr>
          <w:rFonts w:ascii="Cambria" w:hAnsi="Cambria" w:cstheme="minorHAnsi"/>
          <w:sz w:val="20"/>
          <w:szCs w:val="20"/>
        </w:rPr>
        <w:t>(küme, zincir, flament vs.), spor durumu (terminal, subterminal, sentral), boyanma özelliği</w:t>
      </w:r>
      <w:r w:rsidR="003C7086">
        <w:rPr>
          <w:rFonts w:ascii="Cambria" w:hAnsi="Cambria" w:cstheme="minorHAnsi"/>
          <w:sz w:val="20"/>
          <w:szCs w:val="20"/>
        </w:rPr>
        <w:t xml:space="preserve"> </w:t>
      </w:r>
      <w:r w:rsidR="00DB06D9" w:rsidRPr="0058448B">
        <w:rPr>
          <w:rFonts w:ascii="Cambria" w:hAnsi="Cambria" w:cstheme="minorHAnsi"/>
          <w:sz w:val="20"/>
          <w:szCs w:val="20"/>
        </w:rPr>
        <w:t xml:space="preserve">(Gram pozitif veya negatif, asido </w:t>
      </w:r>
      <w:r w:rsidR="00C11D90" w:rsidRPr="0058448B">
        <w:rPr>
          <w:rFonts w:ascii="Cambria" w:hAnsi="Cambria" w:cstheme="minorHAnsi"/>
          <w:sz w:val="20"/>
          <w:szCs w:val="20"/>
        </w:rPr>
        <w:t>rezistans vs.</w:t>
      </w:r>
      <w:r w:rsidR="00DB06D9" w:rsidRPr="0058448B">
        <w:rPr>
          <w:rFonts w:ascii="Cambria" w:hAnsi="Cambria" w:cstheme="minorHAnsi"/>
          <w:sz w:val="20"/>
          <w:szCs w:val="20"/>
        </w:rPr>
        <w:t>)</w:t>
      </w:r>
      <w:r w:rsidR="00C11D90" w:rsidRPr="0058448B">
        <w:rPr>
          <w:rFonts w:ascii="Cambria" w:hAnsi="Cambria" w:cstheme="minorHAnsi"/>
          <w:sz w:val="20"/>
          <w:szCs w:val="20"/>
        </w:rPr>
        <w:t>, flagella vs yönünde incelenir.</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Kültürel Özellikleri</w:t>
      </w:r>
      <w:r w:rsidR="00C11D90" w:rsidRPr="0058448B">
        <w:rPr>
          <w:rFonts w:ascii="Cambria" w:hAnsi="Cambria" w:cstheme="minorHAnsi"/>
          <w:b/>
          <w:bCs/>
          <w:sz w:val="20"/>
          <w:szCs w:val="20"/>
        </w:rPr>
        <w:t xml:space="preserve">: </w:t>
      </w:r>
      <w:r w:rsidRPr="0058448B">
        <w:rPr>
          <w:rFonts w:ascii="Cambria" w:hAnsi="Cambria" w:cstheme="minorHAnsi"/>
          <w:sz w:val="20"/>
          <w:szCs w:val="20"/>
        </w:rPr>
        <w:t>Katı ve sıvı ortamlar</w:t>
      </w:r>
      <w:r w:rsidR="00C11D90" w:rsidRPr="0058448B">
        <w:rPr>
          <w:rFonts w:ascii="Cambria" w:hAnsi="Cambria" w:cstheme="minorHAnsi"/>
          <w:sz w:val="20"/>
          <w:szCs w:val="20"/>
        </w:rPr>
        <w:t>daki saf kültürleri kullanılır.</w:t>
      </w:r>
      <w:r w:rsidRPr="0058448B">
        <w:rPr>
          <w:rFonts w:ascii="Cambria" w:hAnsi="Cambria" w:cstheme="minorHAnsi"/>
          <w:sz w:val="20"/>
          <w:szCs w:val="20"/>
        </w:rPr>
        <w:t xml:space="preserve"> Katı o</w:t>
      </w:r>
      <w:r w:rsidR="00C11D90" w:rsidRPr="0058448B">
        <w:rPr>
          <w:rFonts w:ascii="Cambria" w:hAnsi="Cambria" w:cstheme="minorHAnsi"/>
          <w:sz w:val="20"/>
          <w:szCs w:val="20"/>
        </w:rPr>
        <w:t>rtamlarda koloni morfolojileri (S, R, L, PPLO vs), Sıvı ortamlarda ise; bol veya zayıf üreme, üstte pellikül, dipte tortu oluşturma gibi özellikler yönünden incelenir. Sıvı besi yerinde üremede besi yerinin bileşimi, inkübasyon sıcaklığı</w:t>
      </w:r>
      <w:r w:rsidR="00FB6B87" w:rsidRPr="0058448B">
        <w:rPr>
          <w:rFonts w:ascii="Cambria" w:hAnsi="Cambria" w:cstheme="minorHAnsi"/>
          <w:sz w:val="20"/>
          <w:szCs w:val="20"/>
        </w:rPr>
        <w:t xml:space="preserve"> ve süresine bağlı olduğu gibi o türün genetik bir kara</w:t>
      </w:r>
      <w:r w:rsidR="00D84BA8" w:rsidRPr="0058448B">
        <w:rPr>
          <w:rFonts w:ascii="Cambria" w:hAnsi="Cambria" w:cstheme="minorHAnsi"/>
          <w:sz w:val="20"/>
          <w:szCs w:val="20"/>
        </w:rPr>
        <w:t>k</w:t>
      </w:r>
      <w:r w:rsidR="00FB6B87" w:rsidRPr="0058448B">
        <w:rPr>
          <w:rFonts w:ascii="Cambria" w:hAnsi="Cambria" w:cstheme="minorHAnsi"/>
          <w:sz w:val="20"/>
          <w:szCs w:val="20"/>
        </w:rPr>
        <w:t>teridir.</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Fizyolojik Özellikleri</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 xml:space="preserve">Bakterilerin cinslerine göre üreme ısıları, inkübasyon süreleri, oksijene ihtiyaç durumları, </w:t>
      </w:r>
      <w:r w:rsidRPr="0058448B">
        <w:rPr>
          <w:rFonts w:ascii="Cambria" w:hAnsi="Cambria" w:cstheme="minorHAnsi"/>
          <w:sz w:val="20"/>
          <w:szCs w:val="20"/>
        </w:rPr>
        <w:t xml:space="preserve">besi yerinin bileşimi </w:t>
      </w:r>
      <w:r w:rsidR="00FB6B87" w:rsidRPr="0058448B">
        <w:rPr>
          <w:rFonts w:ascii="Cambria" w:hAnsi="Cambria" w:cstheme="minorHAnsi"/>
          <w:sz w:val="20"/>
          <w:szCs w:val="20"/>
        </w:rPr>
        <w:t>ve diğer fizyolojik özellikler değişkenlik göstermektedir.</w:t>
      </w:r>
      <w:r w:rsidR="00FB6B87" w:rsidRPr="0058448B">
        <w:rPr>
          <w:rFonts w:ascii="Cambria" w:hAnsi="Cambria" w:cstheme="minorHAnsi"/>
          <w:b/>
          <w:bCs/>
          <w:sz w:val="20"/>
          <w:szCs w:val="20"/>
        </w:rPr>
        <w:t xml:space="preserve"> </w:t>
      </w:r>
    </w:p>
    <w:p w:rsidR="00FE0187" w:rsidRPr="0058448B" w:rsidRDefault="00FE0187" w:rsidP="007F557A">
      <w:pPr>
        <w:numPr>
          <w:ilvl w:val="0"/>
          <w:numId w:val="20"/>
        </w:numPr>
        <w:spacing w:before="120" w:after="120"/>
        <w:ind w:left="426"/>
        <w:jc w:val="both"/>
        <w:rPr>
          <w:rFonts w:ascii="Cambria" w:hAnsi="Cambria" w:cstheme="minorHAnsi"/>
          <w:sz w:val="20"/>
          <w:szCs w:val="20"/>
        </w:rPr>
      </w:pPr>
      <w:r w:rsidRPr="0058448B">
        <w:rPr>
          <w:rFonts w:ascii="Cambria" w:hAnsi="Cambria" w:cstheme="minorHAnsi"/>
          <w:b/>
          <w:bCs/>
          <w:sz w:val="20"/>
          <w:szCs w:val="20"/>
        </w:rPr>
        <w:t>Biyokimyasal Özellikleri</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 xml:space="preserve">Mikroorganizmaların identifikasyonlarında biyokimyasal aktivitenin belirlenmesinin önemi çok fazladır. </w:t>
      </w:r>
      <w:r w:rsidRPr="0058448B">
        <w:rPr>
          <w:rFonts w:ascii="Cambria" w:hAnsi="Cambria" w:cstheme="minorHAnsi"/>
          <w:sz w:val="20"/>
          <w:szCs w:val="20"/>
        </w:rPr>
        <w:t>Bu amaçla, çok değişik testler kullanılır. Bunlar arasında, karbonhidrat fermantasyonu, H</w:t>
      </w:r>
      <w:r w:rsidRPr="0058448B">
        <w:rPr>
          <w:rFonts w:ascii="Cambria" w:hAnsi="Cambria" w:cstheme="minorHAnsi"/>
          <w:b/>
          <w:bCs/>
          <w:sz w:val="20"/>
          <w:szCs w:val="20"/>
          <w:vertAlign w:val="subscript"/>
        </w:rPr>
        <w:t>2</w:t>
      </w:r>
      <w:r w:rsidRPr="0058448B">
        <w:rPr>
          <w:rFonts w:ascii="Cambria" w:hAnsi="Cambria" w:cstheme="minorHAnsi"/>
          <w:sz w:val="20"/>
          <w:szCs w:val="20"/>
        </w:rPr>
        <w:t xml:space="preserve">S, indol, MR, VP, sitrat, nişasta, </w:t>
      </w:r>
      <w:proofErr w:type="gramStart"/>
      <w:r w:rsidRPr="0058448B">
        <w:rPr>
          <w:rFonts w:ascii="Cambria" w:hAnsi="Cambria" w:cstheme="minorHAnsi"/>
          <w:sz w:val="20"/>
          <w:szCs w:val="20"/>
        </w:rPr>
        <w:t>jelatin</w:t>
      </w:r>
      <w:proofErr w:type="gramEnd"/>
      <w:r w:rsidRPr="0058448B">
        <w:rPr>
          <w:rFonts w:ascii="Cambria" w:hAnsi="Cambria" w:cstheme="minorHAnsi"/>
          <w:sz w:val="20"/>
          <w:szCs w:val="20"/>
        </w:rPr>
        <w:t xml:space="preserve">, üre, katalaz, oksidaz, koagulaz vs. gibi testler, mikroorganizmaların türüne göre seçilerek kullanılır. </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Patojenite–Toksijenite</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 xml:space="preserve">Bakterilerin hastalık oluşturma yetenekleri bunlarda bulunan virulens faktörleri ile yakından ilişkilidir. </w:t>
      </w:r>
      <w:r w:rsidR="003C7086" w:rsidRPr="0058448B">
        <w:rPr>
          <w:rFonts w:ascii="Cambria" w:hAnsi="Cambria" w:cstheme="minorHAnsi"/>
          <w:sz w:val="20"/>
          <w:szCs w:val="20"/>
        </w:rPr>
        <w:t>Virülens</w:t>
      </w:r>
      <w:r w:rsidR="00FB6B87" w:rsidRPr="0058448B">
        <w:rPr>
          <w:rFonts w:ascii="Cambria" w:hAnsi="Cambria" w:cstheme="minorHAnsi"/>
          <w:sz w:val="20"/>
          <w:szCs w:val="20"/>
        </w:rPr>
        <w:t xml:space="preserve"> faktörleri patojenik ve toksijenik özelliklerini de </w:t>
      </w:r>
      <w:r w:rsidR="00FB6B87" w:rsidRPr="0058448B">
        <w:rPr>
          <w:rFonts w:ascii="Cambria" w:hAnsi="Cambria" w:cstheme="minorHAnsi"/>
          <w:sz w:val="20"/>
          <w:szCs w:val="20"/>
        </w:rPr>
        <w:lastRenderedPageBreak/>
        <w:t xml:space="preserve">kapsamaktadır. </w:t>
      </w:r>
      <w:r w:rsidRPr="0058448B">
        <w:rPr>
          <w:rFonts w:ascii="Cambria" w:hAnsi="Cambria" w:cstheme="minorHAnsi"/>
          <w:sz w:val="20"/>
          <w:szCs w:val="20"/>
        </w:rPr>
        <w:t xml:space="preserve">Başlıca virulens faktörleri arasında adhezinler (fimbrialar </w:t>
      </w:r>
      <w:proofErr w:type="gramStart"/>
      <w:r w:rsidRPr="0058448B">
        <w:rPr>
          <w:rFonts w:ascii="Cambria" w:hAnsi="Cambria" w:cstheme="minorHAnsi"/>
          <w:sz w:val="20"/>
          <w:szCs w:val="20"/>
        </w:rPr>
        <w:t>dahil</w:t>
      </w:r>
      <w:proofErr w:type="gramEnd"/>
      <w:r w:rsidRPr="0058448B">
        <w:rPr>
          <w:rFonts w:ascii="Cambria" w:hAnsi="Cambria" w:cstheme="minorHAnsi"/>
          <w:sz w:val="20"/>
          <w:szCs w:val="20"/>
        </w:rPr>
        <w:t>)</w:t>
      </w:r>
      <w:r w:rsidR="003C7086">
        <w:rPr>
          <w:rFonts w:ascii="Cambria" w:hAnsi="Cambria" w:cstheme="minorHAnsi"/>
          <w:sz w:val="20"/>
          <w:szCs w:val="20"/>
        </w:rPr>
        <w:t>,</w:t>
      </w:r>
      <w:r w:rsidRPr="0058448B">
        <w:rPr>
          <w:rFonts w:ascii="Cambria" w:hAnsi="Cambria" w:cstheme="minorHAnsi"/>
          <w:sz w:val="20"/>
          <w:szCs w:val="20"/>
        </w:rPr>
        <w:t xml:space="preserve"> ekzotoksinler, toksik substanslar, kapsül, endotoksin, çeşitli enzimler, homolizinler vs. bulunmaktadır.</w:t>
      </w:r>
      <w:r w:rsidR="00FB6B87" w:rsidRPr="0058448B">
        <w:rPr>
          <w:rFonts w:ascii="Cambria" w:hAnsi="Cambria" w:cstheme="minorHAnsi"/>
          <w:sz w:val="20"/>
          <w:szCs w:val="20"/>
        </w:rPr>
        <w:t xml:space="preserve"> </w:t>
      </w:r>
      <w:r w:rsidRPr="0058448B">
        <w:rPr>
          <w:rFonts w:ascii="Cambria" w:hAnsi="Cambria" w:cstheme="minorHAnsi"/>
          <w:sz w:val="20"/>
          <w:szCs w:val="20"/>
        </w:rPr>
        <w:t>Bazı bakterilerin virulensleri, taşıdıkları plasmid ve faja bağımlıdır. Bazılarında da bu karakterler kromozomal bir özellik taşır.</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Antijenik–Serolojik Özellikler</w:t>
      </w:r>
      <w:r w:rsidR="00FB6B87" w:rsidRPr="0058448B">
        <w:rPr>
          <w:rFonts w:ascii="Cambria" w:hAnsi="Cambria" w:cstheme="minorHAnsi"/>
          <w:b/>
          <w:bCs/>
          <w:sz w:val="20"/>
          <w:szCs w:val="20"/>
        </w:rPr>
        <w:t>:</w:t>
      </w:r>
      <w:r w:rsidR="00FB6B87" w:rsidRPr="0058448B">
        <w:rPr>
          <w:rFonts w:ascii="Cambria" w:hAnsi="Cambria" w:cstheme="minorHAnsi"/>
          <w:sz w:val="20"/>
          <w:szCs w:val="20"/>
        </w:rPr>
        <w:t xml:space="preserve"> Bakteriler, kendilerinin çeşitli yerlerine </w:t>
      </w:r>
      <w:proofErr w:type="gramStart"/>
      <w:r w:rsidR="00FB6B87" w:rsidRPr="0058448B">
        <w:rPr>
          <w:rFonts w:ascii="Cambria" w:hAnsi="Cambria" w:cstheme="minorHAnsi"/>
          <w:sz w:val="20"/>
          <w:szCs w:val="20"/>
        </w:rPr>
        <w:t>lokalize</w:t>
      </w:r>
      <w:proofErr w:type="gramEnd"/>
      <w:r w:rsidR="00FB6B87" w:rsidRPr="0058448B">
        <w:rPr>
          <w:rFonts w:ascii="Cambria" w:hAnsi="Cambria" w:cstheme="minorHAnsi"/>
          <w:sz w:val="20"/>
          <w:szCs w:val="20"/>
        </w:rPr>
        <w:t xml:space="preserve"> olmuş ve yapısal bir karakter taşıyan değişik antijenik substanslara sahiptirler. Bunların arasında</w:t>
      </w:r>
      <w:r w:rsidR="00BF5DEF" w:rsidRPr="0058448B">
        <w:rPr>
          <w:rFonts w:ascii="Cambria" w:hAnsi="Cambria" w:cstheme="minorHAnsi"/>
          <w:sz w:val="20"/>
          <w:szCs w:val="20"/>
        </w:rPr>
        <w:t xml:space="preserve"> başlıca</w:t>
      </w:r>
      <w:r w:rsidR="00FB6B87" w:rsidRPr="0058448B">
        <w:rPr>
          <w:rFonts w:ascii="Cambria" w:hAnsi="Cambria" w:cstheme="minorHAnsi"/>
          <w:sz w:val="20"/>
          <w:szCs w:val="20"/>
        </w:rPr>
        <w:t xml:space="preserve">; kapsül, mikrokapsül, pilus, flagella, hücre duvarı, sitoplasmik membran, spor ve diğer komponentler sayılabilir. Bunların bir bölümü protein ve polisakkarid, diğerleri de </w:t>
      </w:r>
      <w:proofErr w:type="gramStart"/>
      <w:r w:rsidR="00FB6B87" w:rsidRPr="0058448B">
        <w:rPr>
          <w:rFonts w:ascii="Cambria" w:hAnsi="Cambria" w:cstheme="minorHAnsi"/>
          <w:sz w:val="20"/>
          <w:szCs w:val="20"/>
        </w:rPr>
        <w:t>kompleksler</w:t>
      </w:r>
      <w:proofErr w:type="gramEnd"/>
      <w:r w:rsidR="00FB6B87" w:rsidRPr="0058448B">
        <w:rPr>
          <w:rFonts w:ascii="Cambria" w:hAnsi="Cambria" w:cstheme="minorHAnsi"/>
          <w:sz w:val="20"/>
          <w:szCs w:val="20"/>
        </w:rPr>
        <w:t xml:space="preserve"> (glikoprotein, lipopolisakkarid, lipoprotein, vs.) halindedirler. Toksijenik olanlarda; toksin ve toksik metabolitler antijenik özelliktedirler. Bakterilerin antijenik substanları vücutta antikor sentezini uyardıklarından serolojik tiplendirmede de önemli rol oynarlar. Bu amaçla çeşitli serolojik testler </w:t>
      </w:r>
      <w:proofErr w:type="gramStart"/>
      <w:r w:rsidR="00FB6B87" w:rsidRPr="0058448B">
        <w:rPr>
          <w:rFonts w:ascii="Cambria" w:hAnsi="Cambria" w:cstheme="minorHAnsi"/>
          <w:sz w:val="20"/>
          <w:szCs w:val="20"/>
        </w:rPr>
        <w:t>(</w:t>
      </w:r>
      <w:proofErr w:type="gramEnd"/>
      <w:r w:rsidR="00FB6B87" w:rsidRPr="0058448B">
        <w:rPr>
          <w:rFonts w:ascii="Cambria" w:hAnsi="Cambria" w:cstheme="minorHAnsi"/>
          <w:sz w:val="20"/>
          <w:szCs w:val="20"/>
        </w:rPr>
        <w:t>CF, SAT, ELİSA, RIA, FA, AGP. peroksidase, vs.</w:t>
      </w:r>
      <w:proofErr w:type="gramStart"/>
      <w:r w:rsidR="00FB6B87" w:rsidRPr="0058448B">
        <w:rPr>
          <w:rFonts w:ascii="Cambria" w:hAnsi="Cambria" w:cstheme="minorHAnsi"/>
          <w:sz w:val="20"/>
          <w:szCs w:val="20"/>
        </w:rPr>
        <w:t>)</w:t>
      </w:r>
      <w:proofErr w:type="gramEnd"/>
      <w:r w:rsidR="00FB6B87" w:rsidRPr="0058448B">
        <w:rPr>
          <w:rFonts w:ascii="Cambria" w:hAnsi="Cambria" w:cstheme="minorHAnsi"/>
          <w:sz w:val="20"/>
          <w:szCs w:val="20"/>
        </w:rPr>
        <w:t xml:space="preserve"> kullanılabilir.</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Bakteriyofaj Duyarlılığı</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 xml:space="preserve">Bakteriyofajlar hem izolatların tiplendirilmesinde ve hem de klasifikasyonunda yardımcı olur. Eğer mevcut </w:t>
      </w:r>
      <w:proofErr w:type="gramStart"/>
      <w:r w:rsidR="00FB6B87" w:rsidRPr="0058448B">
        <w:rPr>
          <w:rFonts w:ascii="Cambria" w:hAnsi="Cambria" w:cstheme="minorHAnsi"/>
          <w:sz w:val="20"/>
          <w:szCs w:val="20"/>
        </w:rPr>
        <w:t>spesifik</w:t>
      </w:r>
      <w:proofErr w:type="gramEnd"/>
      <w:r w:rsidR="00FB6B87" w:rsidRPr="0058448B">
        <w:rPr>
          <w:rFonts w:ascii="Cambria" w:hAnsi="Cambria" w:cstheme="minorHAnsi"/>
          <w:sz w:val="20"/>
          <w:szCs w:val="20"/>
        </w:rPr>
        <w:t xml:space="preserve"> fajlar varsa, bunlardan yararlanılarak teşhise katkıda bulunulur. Ancak fajla teşhis ikinci derecede düşünülmelidir. Çünkü, aynı tür içinde bile </w:t>
      </w:r>
      <w:proofErr w:type="gramStart"/>
      <w:r w:rsidR="00FB6B87" w:rsidRPr="0058448B">
        <w:rPr>
          <w:rFonts w:ascii="Cambria" w:hAnsi="Cambria" w:cstheme="minorHAnsi"/>
          <w:sz w:val="20"/>
          <w:szCs w:val="20"/>
        </w:rPr>
        <w:t>spesifik</w:t>
      </w:r>
      <w:proofErr w:type="gramEnd"/>
      <w:r w:rsidR="00FB6B87" w:rsidRPr="0058448B">
        <w:rPr>
          <w:rFonts w:ascii="Cambria" w:hAnsi="Cambria" w:cstheme="minorHAnsi"/>
          <w:sz w:val="20"/>
          <w:szCs w:val="20"/>
        </w:rPr>
        <w:t xml:space="preserve"> faja karşı hem duyarlı ve hem de duyarsız olanlar çıkabilir. </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Biyoteknolojik Yöntemler</w:t>
      </w:r>
      <w:r w:rsidR="00FB6B87" w:rsidRPr="0058448B">
        <w:rPr>
          <w:rFonts w:ascii="Cambria" w:hAnsi="Cambria" w:cstheme="minorHAnsi"/>
          <w:b/>
          <w:bCs/>
          <w:sz w:val="20"/>
          <w:szCs w:val="20"/>
        </w:rPr>
        <w:t xml:space="preserve">: </w:t>
      </w:r>
      <w:r w:rsidRPr="0058448B">
        <w:rPr>
          <w:rFonts w:ascii="Cambria" w:hAnsi="Cambria" w:cstheme="minorHAnsi"/>
          <w:sz w:val="20"/>
          <w:szCs w:val="20"/>
        </w:rPr>
        <w:t>İzolatların kesin teşhisinde ileri tekniklerden olan hibridizasyon yöntemleri (Southern blot, Northern blot, dot blot, vs.) ve diğer ileri teknikler kullanılabilir.</w:t>
      </w:r>
      <w:r w:rsidR="00FB6B87" w:rsidRPr="0058448B">
        <w:rPr>
          <w:rFonts w:ascii="Cambria" w:hAnsi="Cambria" w:cstheme="minorHAnsi"/>
          <w:sz w:val="20"/>
          <w:szCs w:val="20"/>
        </w:rPr>
        <w:t xml:space="preserve"> PCR (Polymerase Chain Reaction) ile birleştirilen teknikler son zamanlarda fazla kullanılmaktadır.</w:t>
      </w:r>
    </w:p>
    <w:p w:rsidR="00FE018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Metabolik Özellikler</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Bakterilerin sentezlediği ekzo</w:t>
      </w:r>
      <w:r w:rsidR="00D84BA8" w:rsidRPr="0058448B">
        <w:rPr>
          <w:rFonts w:ascii="Cambria" w:hAnsi="Cambria" w:cstheme="minorHAnsi"/>
          <w:sz w:val="20"/>
          <w:szCs w:val="20"/>
        </w:rPr>
        <w:t xml:space="preserve"> </w:t>
      </w:r>
      <w:r w:rsidR="00FB6B87" w:rsidRPr="0058448B">
        <w:rPr>
          <w:rFonts w:ascii="Cambria" w:hAnsi="Cambria" w:cstheme="minorHAnsi"/>
          <w:sz w:val="20"/>
          <w:szCs w:val="20"/>
        </w:rPr>
        <w:t>ve endo</w:t>
      </w:r>
      <w:r w:rsidR="00D84BA8" w:rsidRPr="0058448B">
        <w:rPr>
          <w:rFonts w:ascii="Cambria" w:hAnsi="Cambria" w:cstheme="minorHAnsi"/>
          <w:sz w:val="20"/>
          <w:szCs w:val="20"/>
        </w:rPr>
        <w:t xml:space="preserve"> </w:t>
      </w:r>
      <w:r w:rsidR="00FB6B87" w:rsidRPr="0058448B">
        <w:rPr>
          <w:rFonts w:ascii="Cambria" w:hAnsi="Cambria" w:cstheme="minorHAnsi"/>
          <w:sz w:val="20"/>
          <w:szCs w:val="20"/>
        </w:rPr>
        <w:t>enzimlerin ve diğer çeşitli metabolitlerin türü, miktarı, etkinliği ve yapısı birbirlerinden farklar gösterirler. Mantarlar da birçok enzim ve değişik sekonder metabolitler sentezler ve bunlar da türler arasında farklar gösterir.</w:t>
      </w:r>
    </w:p>
    <w:p w:rsidR="004C1AA7" w:rsidRPr="0058448B" w:rsidRDefault="00FE0187" w:rsidP="007F557A">
      <w:pPr>
        <w:numPr>
          <w:ilvl w:val="0"/>
          <w:numId w:val="20"/>
        </w:numPr>
        <w:spacing w:before="120" w:after="120"/>
        <w:ind w:left="426"/>
        <w:jc w:val="both"/>
        <w:rPr>
          <w:rFonts w:ascii="Cambria" w:hAnsi="Cambria" w:cstheme="minorHAnsi"/>
          <w:b/>
          <w:bCs/>
          <w:sz w:val="20"/>
          <w:szCs w:val="20"/>
        </w:rPr>
      </w:pPr>
      <w:r w:rsidRPr="0058448B">
        <w:rPr>
          <w:rFonts w:ascii="Cambria" w:hAnsi="Cambria" w:cstheme="minorHAnsi"/>
          <w:b/>
          <w:bCs/>
          <w:sz w:val="20"/>
          <w:szCs w:val="20"/>
        </w:rPr>
        <w:t>Genetik Özellikler</w:t>
      </w:r>
      <w:r w:rsidR="00FB6B87" w:rsidRPr="0058448B">
        <w:rPr>
          <w:rFonts w:ascii="Cambria" w:hAnsi="Cambria" w:cstheme="minorHAnsi"/>
          <w:b/>
          <w:bCs/>
          <w:sz w:val="20"/>
          <w:szCs w:val="20"/>
        </w:rPr>
        <w:t xml:space="preserve">: </w:t>
      </w:r>
      <w:r w:rsidR="00FB6B87" w:rsidRPr="0058448B">
        <w:rPr>
          <w:rFonts w:ascii="Cambria" w:hAnsi="Cambria" w:cstheme="minorHAnsi"/>
          <w:sz w:val="20"/>
          <w:szCs w:val="20"/>
        </w:rPr>
        <w:t xml:space="preserve">Bakterilerin genetik materyalleri, kompozisyon bakımından farklar gösterirler. Türler arasında </w:t>
      </w:r>
      <w:proofErr w:type="gramStart"/>
      <w:r w:rsidR="00FB6B87" w:rsidRPr="0058448B">
        <w:rPr>
          <w:rFonts w:ascii="Cambria" w:hAnsi="Cambria" w:cstheme="minorHAnsi"/>
          <w:sz w:val="20"/>
          <w:szCs w:val="20"/>
        </w:rPr>
        <w:t>baz</w:t>
      </w:r>
      <w:proofErr w:type="gramEnd"/>
      <w:r w:rsidR="00FB6B87" w:rsidRPr="0058448B">
        <w:rPr>
          <w:rFonts w:ascii="Cambria" w:hAnsi="Cambria" w:cstheme="minorHAnsi"/>
          <w:sz w:val="20"/>
          <w:szCs w:val="20"/>
        </w:rPr>
        <w:t xml:space="preserve"> sırası ve sayısı hemen hemen aynı ve sabit olmasına karşın, aynı cinsin farklı türleri arasında da değişiklik bulunmaktadır. Özellikle, G+C oranın % olarak değeri türler arasında ayrımda kullanılır. Genetik yönden yakınlıkları saptamada DNA'daki </w:t>
      </w:r>
      <w:proofErr w:type="gramStart"/>
      <w:r w:rsidR="00FB6B87" w:rsidRPr="0058448B">
        <w:rPr>
          <w:rFonts w:ascii="Cambria" w:hAnsi="Cambria" w:cstheme="minorHAnsi"/>
          <w:sz w:val="20"/>
          <w:szCs w:val="20"/>
        </w:rPr>
        <w:t>baz</w:t>
      </w:r>
      <w:proofErr w:type="gramEnd"/>
      <w:r w:rsidR="00FB6B87" w:rsidRPr="0058448B">
        <w:rPr>
          <w:rFonts w:ascii="Cambria" w:hAnsi="Cambria" w:cstheme="minorHAnsi"/>
          <w:sz w:val="20"/>
          <w:szCs w:val="20"/>
        </w:rPr>
        <w:t xml:space="preserve"> homologluk oranının belirlenmesi önem taşır ve bu hibridizasyon yöntemleri ile belirlenir. Bakterilerin bazılarında bulunan plasmid, transpozon ve İS-elementleri de bakterilere bazı özellikler kazandırır (antibiyotiklere dirençlilik, antijenik özellikler, </w:t>
      </w:r>
      <w:r w:rsidR="003C7086" w:rsidRPr="0058448B">
        <w:rPr>
          <w:rFonts w:ascii="Cambria" w:hAnsi="Cambria" w:cstheme="minorHAnsi"/>
          <w:sz w:val="20"/>
          <w:szCs w:val="20"/>
        </w:rPr>
        <w:t>virülens</w:t>
      </w:r>
      <w:r w:rsidR="00FB6B87" w:rsidRPr="0058448B">
        <w:rPr>
          <w:rFonts w:ascii="Cambria" w:hAnsi="Cambria" w:cstheme="minorHAnsi"/>
          <w:sz w:val="20"/>
          <w:szCs w:val="20"/>
        </w:rPr>
        <w:t xml:space="preserve"> faktörleri, vs.)</w:t>
      </w:r>
    </w:p>
    <w:p w:rsidR="00736573" w:rsidRPr="0058448B" w:rsidRDefault="00736573" w:rsidP="007F557A">
      <w:pPr>
        <w:spacing w:before="120" w:after="120"/>
        <w:jc w:val="both"/>
        <w:rPr>
          <w:rFonts w:ascii="Cambria" w:hAnsi="Cambria" w:cstheme="minorHAnsi"/>
          <w:b/>
          <w:bCs/>
          <w:sz w:val="20"/>
          <w:szCs w:val="20"/>
        </w:rPr>
      </w:pPr>
    </w:p>
    <w:p w:rsidR="0057440E" w:rsidRPr="0058448B" w:rsidRDefault="00736573" w:rsidP="007F557A">
      <w:pPr>
        <w:spacing w:before="120" w:after="120"/>
        <w:jc w:val="center"/>
        <w:rPr>
          <w:rFonts w:ascii="Cambria" w:hAnsi="Cambria" w:cstheme="minorHAnsi"/>
          <w:b/>
          <w:bCs/>
          <w:sz w:val="20"/>
          <w:szCs w:val="20"/>
        </w:rPr>
      </w:pPr>
      <w:r w:rsidRPr="0058448B">
        <w:rPr>
          <w:rFonts w:ascii="Cambria" w:hAnsi="Cambria" w:cstheme="minorHAnsi"/>
          <w:b/>
          <w:bCs/>
          <w:sz w:val="20"/>
          <w:szCs w:val="20"/>
        </w:rPr>
        <w:t>İZOLASYON VE İDENTİFİKASYONDA KULLANILAN BİYOKİMYASAL TESTLER</w:t>
      </w:r>
    </w:p>
    <w:p w:rsidR="00597BA7" w:rsidRPr="0058448B" w:rsidRDefault="00597BA7"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Katalaz Testi:</w:t>
      </w:r>
      <w:r w:rsidRPr="0058448B">
        <w:rPr>
          <w:rFonts w:ascii="Cambria" w:hAnsi="Cambria" w:cstheme="minorHAnsi"/>
          <w:sz w:val="20"/>
          <w:szCs w:val="20"/>
        </w:rPr>
        <w:t xml:space="preserve"> </w:t>
      </w:r>
      <w:r w:rsidR="00FE0187" w:rsidRPr="0058448B">
        <w:rPr>
          <w:rFonts w:ascii="Cambria" w:hAnsi="Cambria" w:cstheme="minorHAnsi"/>
          <w:sz w:val="20"/>
          <w:szCs w:val="20"/>
        </w:rPr>
        <w:t>Bu test, bazı mikroorganizmalar tarafından sentezlenen, katalaz enzimini tespit etmek amacıyla yapılır ve identifikasyonda kullanılır. Özellikle Sta</w:t>
      </w:r>
      <w:r w:rsidR="003C7086">
        <w:rPr>
          <w:rFonts w:ascii="Cambria" w:hAnsi="Cambria" w:cstheme="minorHAnsi"/>
          <w:sz w:val="20"/>
          <w:szCs w:val="20"/>
        </w:rPr>
        <w:t>filokok</w:t>
      </w:r>
      <w:r w:rsidR="00FE0187" w:rsidRPr="0058448B">
        <w:rPr>
          <w:rFonts w:ascii="Cambria" w:hAnsi="Cambria" w:cstheme="minorHAnsi"/>
          <w:sz w:val="20"/>
          <w:szCs w:val="20"/>
        </w:rPr>
        <w:t xml:space="preserve"> </w:t>
      </w:r>
      <w:r w:rsidR="003C7086">
        <w:rPr>
          <w:rFonts w:ascii="Cambria" w:hAnsi="Cambria" w:cstheme="minorHAnsi"/>
          <w:sz w:val="20"/>
          <w:szCs w:val="20"/>
        </w:rPr>
        <w:t>v</w:t>
      </w:r>
      <w:r w:rsidR="00FE0187" w:rsidRPr="0058448B">
        <w:rPr>
          <w:rFonts w:ascii="Cambria" w:hAnsi="Cambria" w:cstheme="minorHAnsi"/>
          <w:sz w:val="20"/>
          <w:szCs w:val="20"/>
        </w:rPr>
        <w:t>e Strepto</w:t>
      </w:r>
      <w:r w:rsidR="003C7086">
        <w:rPr>
          <w:rFonts w:ascii="Cambria" w:hAnsi="Cambria" w:cstheme="minorHAnsi"/>
          <w:sz w:val="20"/>
          <w:szCs w:val="20"/>
        </w:rPr>
        <w:t>kok</w:t>
      </w:r>
      <w:r w:rsidR="00FE0187" w:rsidRPr="0058448B">
        <w:rPr>
          <w:rFonts w:ascii="Cambria" w:hAnsi="Cambria" w:cstheme="minorHAnsi"/>
          <w:sz w:val="20"/>
          <w:szCs w:val="20"/>
        </w:rPr>
        <w:t>’ların ayrımında kullanılır.</w:t>
      </w:r>
      <w:r w:rsidRPr="0058448B">
        <w:rPr>
          <w:rFonts w:ascii="Cambria" w:hAnsi="Cambria" w:cstheme="minorHAnsi"/>
          <w:sz w:val="20"/>
          <w:szCs w:val="20"/>
        </w:rPr>
        <w:t xml:space="preserve"> </w:t>
      </w:r>
    </w:p>
    <w:p w:rsidR="00597BA7" w:rsidRPr="0058448B" w:rsidRDefault="00597BA7" w:rsidP="007F557A">
      <w:pPr>
        <w:spacing w:before="120" w:after="120"/>
        <w:ind w:firstLine="360"/>
        <w:jc w:val="both"/>
        <w:rPr>
          <w:rFonts w:ascii="Cambria" w:hAnsi="Cambria" w:cstheme="minorHAnsi"/>
          <w:sz w:val="20"/>
          <w:szCs w:val="20"/>
        </w:rPr>
      </w:pPr>
      <w:r w:rsidRPr="0058448B">
        <w:rPr>
          <w:rFonts w:ascii="Cambria" w:hAnsi="Cambria" w:cstheme="minorHAnsi"/>
          <w:i/>
          <w:iCs/>
          <w:sz w:val="20"/>
          <w:szCs w:val="20"/>
        </w:rPr>
        <w:t xml:space="preserve">Staphylococcus </w:t>
      </w:r>
      <w:r w:rsidRPr="0058448B">
        <w:rPr>
          <w:rFonts w:ascii="Cambria" w:hAnsi="Cambria" w:cstheme="minorHAnsi"/>
          <w:iCs/>
          <w:sz w:val="20"/>
          <w:szCs w:val="20"/>
        </w:rPr>
        <w:t>spp.</w:t>
      </w:r>
      <w:r w:rsidRPr="0058448B">
        <w:rPr>
          <w:rFonts w:ascii="Cambria" w:hAnsi="Cambria" w:cstheme="minorHAnsi"/>
          <w:i/>
          <w:iCs/>
          <w:sz w:val="20"/>
          <w:szCs w:val="20"/>
        </w:rPr>
        <w:t xml:space="preserve">   </w:t>
      </w:r>
      <w:r w:rsidRPr="0058448B">
        <w:rPr>
          <w:rFonts w:ascii="Cambria" w:hAnsi="Cambria" w:cstheme="minorHAnsi"/>
          <w:sz w:val="20"/>
          <w:szCs w:val="20"/>
        </w:rPr>
        <w:sym w:font="Wingdings" w:char="F0E0"/>
      </w:r>
      <w:r w:rsidRPr="0058448B">
        <w:rPr>
          <w:rFonts w:ascii="Cambria" w:hAnsi="Cambria" w:cstheme="minorHAnsi"/>
          <w:sz w:val="20"/>
          <w:szCs w:val="20"/>
        </w:rPr>
        <w:t xml:space="preserve"> Katalaz Pozitiftir</w:t>
      </w:r>
    </w:p>
    <w:p w:rsidR="00597BA7" w:rsidRPr="0058448B" w:rsidRDefault="00597BA7" w:rsidP="007F557A">
      <w:pPr>
        <w:spacing w:before="120" w:after="120"/>
        <w:ind w:firstLine="360"/>
        <w:jc w:val="both"/>
        <w:rPr>
          <w:rFonts w:ascii="Cambria" w:hAnsi="Cambria" w:cstheme="minorHAnsi"/>
          <w:sz w:val="20"/>
          <w:szCs w:val="20"/>
        </w:rPr>
      </w:pPr>
      <w:r w:rsidRPr="0058448B">
        <w:rPr>
          <w:rFonts w:ascii="Cambria" w:hAnsi="Cambria" w:cstheme="minorHAnsi"/>
          <w:i/>
          <w:iCs/>
          <w:sz w:val="20"/>
          <w:szCs w:val="20"/>
        </w:rPr>
        <w:t xml:space="preserve">Streptococcus </w:t>
      </w:r>
      <w:r w:rsidRPr="0058448B">
        <w:rPr>
          <w:rFonts w:ascii="Cambria" w:hAnsi="Cambria" w:cstheme="minorHAnsi"/>
          <w:iCs/>
          <w:sz w:val="20"/>
          <w:szCs w:val="20"/>
        </w:rPr>
        <w:t>spp.</w:t>
      </w:r>
      <w:r w:rsidRPr="0058448B">
        <w:rPr>
          <w:rFonts w:ascii="Cambria" w:hAnsi="Cambria" w:cstheme="minorHAnsi"/>
          <w:sz w:val="20"/>
          <w:szCs w:val="20"/>
        </w:rPr>
        <w:t xml:space="preserve">     </w:t>
      </w:r>
      <w:r w:rsidRPr="0058448B">
        <w:rPr>
          <w:rFonts w:ascii="Cambria" w:hAnsi="Cambria" w:cstheme="minorHAnsi"/>
          <w:sz w:val="20"/>
          <w:szCs w:val="20"/>
        </w:rPr>
        <w:sym w:font="Wingdings" w:char="F0E0"/>
      </w:r>
      <w:r w:rsidRPr="0058448B">
        <w:rPr>
          <w:rFonts w:ascii="Cambria" w:hAnsi="Cambria" w:cstheme="minorHAnsi"/>
          <w:sz w:val="20"/>
          <w:szCs w:val="20"/>
        </w:rPr>
        <w:t xml:space="preserve"> Katalaz Negatiftir</w:t>
      </w:r>
    </w:p>
    <w:p w:rsidR="00597BA7" w:rsidRPr="0058448B" w:rsidRDefault="00597BA7" w:rsidP="007F557A">
      <w:pPr>
        <w:spacing w:before="120" w:after="120"/>
        <w:ind w:firstLine="709"/>
        <w:jc w:val="both"/>
        <w:rPr>
          <w:rFonts w:ascii="Cambria" w:hAnsi="Cambria" w:cstheme="minorHAnsi"/>
          <w:sz w:val="20"/>
          <w:szCs w:val="20"/>
        </w:rPr>
      </w:pPr>
      <w:r w:rsidRPr="0058448B">
        <w:rPr>
          <w:rFonts w:ascii="Cambria" w:eastAsiaTheme="minorEastAsia" w:hAnsi="Cambria" w:cstheme="minorHAnsi"/>
          <w:b/>
          <w:bCs/>
          <w:sz w:val="20"/>
          <w:szCs w:val="20"/>
        </w:rPr>
        <w:t>Testin yapılışı:</w:t>
      </w:r>
    </w:p>
    <w:p w:rsidR="00597BA7" w:rsidRPr="0058448B" w:rsidRDefault="00597BA7" w:rsidP="007F557A">
      <w:pPr>
        <w:pStyle w:val="ListeParagraf"/>
        <w:numPr>
          <w:ilvl w:val="0"/>
          <w:numId w:val="22"/>
        </w:numPr>
        <w:spacing w:before="120" w:after="120" w:line="276" w:lineRule="auto"/>
        <w:ind w:left="1134"/>
        <w:contextualSpacing w:val="0"/>
        <w:jc w:val="both"/>
        <w:rPr>
          <w:rFonts w:ascii="Cambria" w:eastAsiaTheme="minorHAnsi" w:hAnsi="Cambria" w:cstheme="minorHAnsi"/>
          <w:sz w:val="20"/>
          <w:szCs w:val="20"/>
          <w:lang w:eastAsia="en-US"/>
        </w:rPr>
      </w:pPr>
      <w:r w:rsidRPr="0058448B">
        <w:rPr>
          <w:rFonts w:ascii="Cambria" w:eastAsiaTheme="minorEastAsia" w:hAnsi="Cambria" w:cstheme="minorHAnsi"/>
          <w:sz w:val="20"/>
          <w:szCs w:val="20"/>
        </w:rPr>
        <w:t>Lam üzerine bir damla %3 lük hidrojen peroksit (H2O2) konur.</w:t>
      </w:r>
    </w:p>
    <w:p w:rsidR="00FE0187" w:rsidRPr="0058448B" w:rsidRDefault="00597BA7" w:rsidP="007F557A">
      <w:pPr>
        <w:pStyle w:val="ListeParagraf"/>
        <w:numPr>
          <w:ilvl w:val="0"/>
          <w:numId w:val="22"/>
        </w:numPr>
        <w:spacing w:before="120" w:after="120" w:line="276" w:lineRule="auto"/>
        <w:ind w:left="1134"/>
        <w:contextualSpacing w:val="0"/>
        <w:jc w:val="both"/>
        <w:rPr>
          <w:rFonts w:ascii="Cambria" w:eastAsiaTheme="minorHAnsi" w:hAnsi="Cambria" w:cstheme="minorHAnsi"/>
          <w:sz w:val="20"/>
          <w:szCs w:val="20"/>
          <w:lang w:eastAsia="en-US"/>
        </w:rPr>
      </w:pPr>
      <w:r w:rsidRPr="0058448B">
        <w:rPr>
          <w:rFonts w:ascii="Cambria" w:eastAsiaTheme="minorEastAsia" w:hAnsi="Cambria" w:cstheme="minorHAnsi"/>
          <w:sz w:val="20"/>
          <w:szCs w:val="20"/>
        </w:rPr>
        <w:t>Öze ile alınan bir bakteri kolonisi bu damlaya değdirilir.</w:t>
      </w:r>
    </w:p>
    <w:p w:rsidR="004C1AA7" w:rsidRPr="0058448B" w:rsidRDefault="00FE0187" w:rsidP="007F557A">
      <w:pPr>
        <w:pStyle w:val="ListeParagraf"/>
        <w:numPr>
          <w:ilvl w:val="0"/>
          <w:numId w:val="22"/>
        </w:numPr>
        <w:spacing w:before="120" w:after="120" w:line="276" w:lineRule="auto"/>
        <w:ind w:left="1134"/>
        <w:contextualSpacing w:val="0"/>
        <w:jc w:val="both"/>
        <w:rPr>
          <w:rFonts w:ascii="Cambria" w:hAnsi="Cambria" w:cstheme="minorHAnsi"/>
          <w:sz w:val="20"/>
          <w:szCs w:val="20"/>
        </w:rPr>
      </w:pPr>
      <w:r w:rsidRPr="0058448B">
        <w:rPr>
          <w:rFonts w:ascii="Cambria" w:eastAsiaTheme="minorEastAsia" w:hAnsi="Cambria" w:cstheme="minorHAnsi"/>
          <w:sz w:val="20"/>
          <w:szCs w:val="20"/>
        </w:rPr>
        <w:t>Kabarcıklar şeklinde gaz çıkışı, testin pozitif olduğunu gösterir.</w:t>
      </w:r>
    </w:p>
    <w:p w:rsidR="00C30CEE" w:rsidRPr="0058448B" w:rsidRDefault="00597BA7" w:rsidP="007F557A">
      <w:pPr>
        <w:spacing w:before="120" w:after="120"/>
        <w:jc w:val="both"/>
        <w:rPr>
          <w:rFonts w:ascii="Cambria" w:hAnsi="Cambria" w:cstheme="minorHAnsi"/>
          <w:b/>
          <w:bCs/>
          <w:sz w:val="20"/>
          <w:szCs w:val="20"/>
        </w:rPr>
      </w:pPr>
      <w:r w:rsidRPr="0058448B">
        <w:rPr>
          <w:rFonts w:ascii="Cambria" w:hAnsi="Cambria" w:cstheme="minorHAnsi"/>
          <w:b/>
          <w:bCs/>
          <w:sz w:val="20"/>
          <w:szCs w:val="20"/>
        </w:rPr>
        <w:t xml:space="preserve">Oksidaz Testi: </w:t>
      </w:r>
      <w:r w:rsidRPr="0058448B">
        <w:rPr>
          <w:rFonts w:ascii="Cambria" w:hAnsi="Cambria" w:cstheme="minorHAnsi"/>
          <w:sz w:val="20"/>
          <w:szCs w:val="20"/>
        </w:rPr>
        <w:t>Mikroorganizmalar tarafından sentezlenen ve intrasellüler bir enzim olan sitokrom oksidaz enziminin varlığını oraya koymak için kullanılır.</w:t>
      </w:r>
    </w:p>
    <w:p w:rsidR="00597BA7" w:rsidRPr="0058448B" w:rsidRDefault="00597BA7" w:rsidP="007F557A">
      <w:pPr>
        <w:spacing w:before="120" w:after="120"/>
        <w:ind w:firstLine="709"/>
        <w:jc w:val="both"/>
        <w:rPr>
          <w:rFonts w:ascii="Cambria" w:hAnsi="Cambria" w:cstheme="minorHAnsi"/>
          <w:b/>
          <w:bCs/>
          <w:sz w:val="20"/>
          <w:szCs w:val="20"/>
        </w:rPr>
      </w:pPr>
      <w:r w:rsidRPr="0058448B">
        <w:rPr>
          <w:rFonts w:ascii="Cambria" w:hAnsi="Cambria" w:cstheme="minorHAnsi"/>
          <w:b/>
          <w:bCs/>
          <w:sz w:val="20"/>
          <w:szCs w:val="20"/>
        </w:rPr>
        <w:t>Testin Yapılışı:</w:t>
      </w:r>
    </w:p>
    <w:p w:rsidR="00FE0187" w:rsidRPr="0058448B" w:rsidRDefault="00FE0187" w:rsidP="007F557A">
      <w:pPr>
        <w:pStyle w:val="ListeParagraf"/>
        <w:numPr>
          <w:ilvl w:val="0"/>
          <w:numId w:val="21"/>
        </w:numPr>
        <w:spacing w:before="120" w:after="120" w:line="276" w:lineRule="auto"/>
        <w:ind w:left="1134"/>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Test, </w:t>
      </w:r>
      <w:r w:rsidRPr="0058448B">
        <w:rPr>
          <w:rFonts w:ascii="Cambria" w:eastAsiaTheme="minorEastAsia" w:hAnsi="Cambria" w:cstheme="minorHAnsi"/>
          <w:i/>
          <w:iCs/>
          <w:sz w:val="20"/>
          <w:szCs w:val="20"/>
        </w:rPr>
        <w:t xml:space="preserve">N’N’ </w:t>
      </w:r>
      <w:r w:rsidRPr="003C7086">
        <w:rPr>
          <w:rFonts w:ascii="Cambria" w:eastAsiaTheme="minorEastAsia" w:hAnsi="Cambria" w:cstheme="minorHAnsi"/>
          <w:i/>
          <w:iCs/>
          <w:sz w:val="20"/>
          <w:szCs w:val="20"/>
        </w:rPr>
        <w:t>tetrametil</w:t>
      </w:r>
      <w:r w:rsidR="002A3A90" w:rsidRPr="003C7086">
        <w:rPr>
          <w:rFonts w:ascii="Cambria" w:eastAsiaTheme="minorEastAsia" w:hAnsi="Cambria" w:cstheme="minorHAnsi"/>
          <w:i/>
          <w:iCs/>
          <w:sz w:val="20"/>
          <w:szCs w:val="20"/>
        </w:rPr>
        <w:t xml:space="preserve"> -P-</w:t>
      </w:r>
      <w:r w:rsidR="003C7086">
        <w:rPr>
          <w:rFonts w:ascii="Cambria" w:eastAsiaTheme="minorEastAsia" w:hAnsi="Cambria" w:cstheme="minorHAnsi"/>
          <w:i/>
          <w:iCs/>
          <w:sz w:val="20"/>
          <w:szCs w:val="20"/>
        </w:rPr>
        <w:t xml:space="preserve"> </w:t>
      </w:r>
      <w:r w:rsidRPr="003C7086">
        <w:rPr>
          <w:rFonts w:ascii="Cambria" w:eastAsiaTheme="minorEastAsia" w:hAnsi="Cambria" w:cstheme="minorHAnsi"/>
          <w:i/>
          <w:iCs/>
          <w:sz w:val="20"/>
          <w:szCs w:val="20"/>
        </w:rPr>
        <w:t>fenilendiamin</w:t>
      </w:r>
      <w:r w:rsidRPr="0058448B">
        <w:rPr>
          <w:rFonts w:ascii="Cambria" w:eastAsiaTheme="minorEastAsia" w:hAnsi="Cambria" w:cstheme="minorHAnsi"/>
          <w:i/>
          <w:iCs/>
          <w:sz w:val="20"/>
          <w:szCs w:val="20"/>
        </w:rPr>
        <w:t xml:space="preserve"> </w:t>
      </w:r>
      <w:r w:rsidRPr="0058448B">
        <w:rPr>
          <w:rFonts w:ascii="Cambria" w:eastAsiaTheme="minorEastAsia" w:hAnsi="Cambria" w:cstheme="minorHAnsi"/>
          <w:sz w:val="20"/>
          <w:szCs w:val="20"/>
        </w:rPr>
        <w:t xml:space="preserve">ayıracı emdirilmiş filtre </w:t>
      </w:r>
      <w:proofErr w:type="gramStart"/>
      <w:r w:rsidRPr="0058448B">
        <w:rPr>
          <w:rFonts w:ascii="Cambria" w:eastAsiaTheme="minorEastAsia" w:hAnsi="Cambria" w:cstheme="minorHAnsi"/>
          <w:sz w:val="20"/>
          <w:szCs w:val="20"/>
        </w:rPr>
        <w:t>kağıtlarında</w:t>
      </w:r>
      <w:proofErr w:type="gramEnd"/>
      <w:r w:rsidRPr="0058448B">
        <w:rPr>
          <w:rFonts w:ascii="Cambria" w:eastAsiaTheme="minorEastAsia" w:hAnsi="Cambria" w:cstheme="minorHAnsi"/>
          <w:sz w:val="20"/>
          <w:szCs w:val="20"/>
        </w:rPr>
        <w:t xml:space="preserve"> da yapılmaktadır.</w:t>
      </w:r>
    </w:p>
    <w:p w:rsidR="00597BA7" w:rsidRPr="0058448B" w:rsidRDefault="00597BA7" w:rsidP="007F557A">
      <w:pPr>
        <w:pStyle w:val="ListeParagraf"/>
        <w:numPr>
          <w:ilvl w:val="0"/>
          <w:numId w:val="21"/>
        </w:numPr>
        <w:spacing w:before="120" w:after="120" w:line="276" w:lineRule="auto"/>
        <w:ind w:left="1134"/>
        <w:contextualSpacing w:val="0"/>
        <w:jc w:val="both"/>
        <w:rPr>
          <w:rFonts w:ascii="Cambria" w:hAnsi="Cambria" w:cstheme="minorHAnsi"/>
          <w:sz w:val="20"/>
          <w:szCs w:val="20"/>
        </w:rPr>
      </w:pPr>
      <w:r w:rsidRPr="0058448B">
        <w:rPr>
          <w:rFonts w:ascii="Cambria" w:eastAsiaTheme="minorEastAsia" w:hAnsi="Cambria" w:cstheme="minorHAnsi"/>
          <w:sz w:val="20"/>
          <w:szCs w:val="20"/>
        </w:rPr>
        <w:lastRenderedPageBreak/>
        <w:t xml:space="preserve">Ayıraç emdirilmiş filtre </w:t>
      </w:r>
      <w:proofErr w:type="gramStart"/>
      <w:r w:rsidRPr="0058448B">
        <w:rPr>
          <w:rFonts w:ascii="Cambria" w:eastAsiaTheme="minorEastAsia" w:hAnsi="Cambria" w:cstheme="minorHAnsi"/>
          <w:sz w:val="20"/>
          <w:szCs w:val="20"/>
        </w:rPr>
        <w:t>kağıdına</w:t>
      </w:r>
      <w:proofErr w:type="gramEnd"/>
      <w:r w:rsidRPr="0058448B">
        <w:rPr>
          <w:rFonts w:ascii="Cambria" w:eastAsiaTheme="minorEastAsia" w:hAnsi="Cambria" w:cstheme="minorHAnsi"/>
          <w:sz w:val="20"/>
          <w:szCs w:val="20"/>
        </w:rPr>
        <w:t xml:space="preserve"> koloni sürülür.</w:t>
      </w:r>
      <w:r w:rsidRPr="0058448B">
        <w:rPr>
          <w:rFonts w:ascii="Cambria" w:hAnsi="Cambria" w:cstheme="minorHAnsi"/>
          <w:sz w:val="20"/>
          <w:szCs w:val="20"/>
        </w:rPr>
        <w:t xml:space="preserve"> </w:t>
      </w:r>
      <w:r w:rsidRPr="0058448B">
        <w:rPr>
          <w:rFonts w:ascii="Cambria" w:eastAsiaTheme="minorEastAsia" w:hAnsi="Cambria" w:cstheme="minorHAnsi"/>
          <w:sz w:val="20"/>
          <w:szCs w:val="20"/>
        </w:rPr>
        <w:t>10-15 saniye içinde Mavi-Mor renk oluşumu pozitif kabul edilir.</w:t>
      </w:r>
    </w:p>
    <w:p w:rsidR="00FE0187" w:rsidRPr="0058448B" w:rsidRDefault="00597BA7" w:rsidP="007F557A">
      <w:pPr>
        <w:spacing w:before="120" w:after="120"/>
        <w:jc w:val="both"/>
        <w:rPr>
          <w:rFonts w:ascii="Cambria" w:hAnsi="Cambria" w:cstheme="minorHAnsi"/>
          <w:sz w:val="20"/>
          <w:szCs w:val="20"/>
        </w:rPr>
      </w:pPr>
      <w:r w:rsidRPr="0058448B">
        <w:rPr>
          <w:rFonts w:ascii="Cambria" w:hAnsi="Cambria" w:cstheme="minorHAnsi"/>
          <w:b/>
          <w:bCs/>
          <w:sz w:val="20"/>
          <w:szCs w:val="20"/>
        </w:rPr>
        <w:t>Koagulaz Testi:</w:t>
      </w:r>
      <w:r w:rsidRPr="0058448B">
        <w:rPr>
          <w:rFonts w:ascii="Cambria" w:hAnsi="Cambria" w:cstheme="minorHAnsi"/>
          <w:sz w:val="20"/>
          <w:szCs w:val="20"/>
        </w:rPr>
        <w:t xml:space="preserve"> </w:t>
      </w:r>
      <w:r w:rsidRPr="0058448B">
        <w:rPr>
          <w:rFonts w:ascii="Cambria" w:hAnsi="Cambria" w:cstheme="minorHAnsi"/>
          <w:bCs/>
          <w:sz w:val="20"/>
          <w:szCs w:val="20"/>
        </w:rPr>
        <w:t>Koagulaz</w:t>
      </w:r>
      <w:r w:rsidRPr="0058448B">
        <w:rPr>
          <w:rFonts w:ascii="Cambria" w:hAnsi="Cambria" w:cstheme="minorHAnsi"/>
          <w:sz w:val="20"/>
          <w:szCs w:val="20"/>
        </w:rPr>
        <w:t xml:space="preserve">, plazmayı koagule eden protrombin benzeri bir enzimdir. </w:t>
      </w:r>
      <w:r w:rsidR="00FE0187" w:rsidRPr="0058448B">
        <w:rPr>
          <w:rFonts w:ascii="Cambria" w:hAnsi="Cambria" w:cstheme="minorHAnsi"/>
          <w:sz w:val="20"/>
          <w:szCs w:val="20"/>
        </w:rPr>
        <w:t xml:space="preserve">Patojen Safilokokları </w:t>
      </w:r>
      <w:r w:rsidR="003C7086">
        <w:rPr>
          <w:rFonts w:ascii="Cambria" w:hAnsi="Cambria" w:cstheme="minorHAnsi"/>
          <w:sz w:val="20"/>
          <w:szCs w:val="20"/>
        </w:rPr>
        <w:t>non-</w:t>
      </w:r>
      <w:r w:rsidR="00FE0187" w:rsidRPr="0058448B">
        <w:rPr>
          <w:rFonts w:ascii="Cambria" w:hAnsi="Cambria" w:cstheme="minorHAnsi"/>
          <w:sz w:val="20"/>
          <w:szCs w:val="20"/>
        </w:rPr>
        <w:t>patojenlerden ayırmada kullanılır.</w:t>
      </w:r>
      <w:r w:rsidRPr="0058448B">
        <w:rPr>
          <w:rFonts w:ascii="Cambria" w:hAnsi="Cambria" w:cstheme="minorHAnsi"/>
          <w:sz w:val="20"/>
          <w:szCs w:val="20"/>
        </w:rPr>
        <w:t xml:space="preserve"> </w:t>
      </w:r>
      <w:r w:rsidR="00FE0187" w:rsidRPr="0058448B">
        <w:rPr>
          <w:rFonts w:ascii="Cambria" w:hAnsi="Cambria" w:cstheme="minorHAnsi"/>
          <w:sz w:val="20"/>
          <w:szCs w:val="20"/>
        </w:rPr>
        <w:t xml:space="preserve">Testte genellikle tavşan plazması </w:t>
      </w:r>
      <w:r w:rsidR="002A3A90" w:rsidRPr="0058448B">
        <w:rPr>
          <w:rFonts w:ascii="Cambria" w:hAnsi="Cambria" w:cstheme="minorHAnsi"/>
          <w:sz w:val="20"/>
          <w:szCs w:val="20"/>
        </w:rPr>
        <w:t>kullanılır</w:t>
      </w:r>
      <w:r w:rsidR="00FE0187" w:rsidRPr="0058448B">
        <w:rPr>
          <w:rFonts w:ascii="Cambria" w:hAnsi="Cambria" w:cstheme="minorHAnsi"/>
          <w:sz w:val="20"/>
          <w:szCs w:val="20"/>
        </w:rPr>
        <w:t>. Test iki şekilde yapılabilir.</w:t>
      </w:r>
    </w:p>
    <w:p w:rsidR="00597BA7" w:rsidRPr="0058448B" w:rsidRDefault="00597BA7" w:rsidP="007F557A">
      <w:pPr>
        <w:spacing w:before="120" w:after="120"/>
        <w:ind w:firstLine="284"/>
        <w:jc w:val="both"/>
        <w:rPr>
          <w:rFonts w:ascii="Cambria" w:hAnsi="Cambria" w:cstheme="minorHAnsi"/>
          <w:sz w:val="20"/>
          <w:szCs w:val="20"/>
        </w:rPr>
      </w:pPr>
      <w:r w:rsidRPr="0058448B">
        <w:rPr>
          <w:rFonts w:ascii="Cambria" w:hAnsi="Cambria" w:cstheme="minorHAnsi"/>
          <w:b/>
          <w:bCs/>
          <w:sz w:val="20"/>
          <w:szCs w:val="20"/>
        </w:rPr>
        <w:t>1. Lam Koagulaz testi (Hızlı test)</w:t>
      </w:r>
    </w:p>
    <w:p w:rsidR="00FE0187" w:rsidRPr="0058448B" w:rsidRDefault="00FE0187" w:rsidP="007F557A">
      <w:pPr>
        <w:pStyle w:val="ListeParagraf"/>
        <w:numPr>
          <w:ilvl w:val="0"/>
          <w:numId w:val="23"/>
        </w:numPr>
        <w:spacing w:before="120" w:after="120" w:line="276" w:lineRule="auto"/>
        <w:ind w:left="567" w:hanging="21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Bağlı koagulazların tespitinde kullanıldığından buna </w:t>
      </w:r>
      <w:r w:rsidRPr="0058448B">
        <w:rPr>
          <w:rFonts w:ascii="Cambria" w:eastAsiaTheme="minorEastAsia" w:hAnsi="Cambria" w:cstheme="minorHAnsi"/>
          <w:b/>
          <w:bCs/>
          <w:sz w:val="20"/>
          <w:szCs w:val="20"/>
        </w:rPr>
        <w:t xml:space="preserve">Clumping faktör </w:t>
      </w:r>
      <w:r w:rsidRPr="0058448B">
        <w:rPr>
          <w:rFonts w:ascii="Cambria" w:eastAsiaTheme="minorEastAsia" w:hAnsi="Cambria" w:cstheme="minorHAnsi"/>
          <w:sz w:val="20"/>
          <w:szCs w:val="20"/>
        </w:rPr>
        <w:t>de denir.</w:t>
      </w:r>
    </w:p>
    <w:p w:rsidR="00FE0187" w:rsidRPr="0058448B" w:rsidRDefault="00FE0187" w:rsidP="007F557A">
      <w:pPr>
        <w:pStyle w:val="ListeParagraf"/>
        <w:numPr>
          <w:ilvl w:val="0"/>
          <w:numId w:val="23"/>
        </w:numPr>
        <w:spacing w:before="120" w:after="120" w:line="276" w:lineRule="auto"/>
        <w:ind w:left="567" w:hanging="21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Temiz bir lam üzerine bir damla Tavşan plazması ve bir damla FTS konur. </w:t>
      </w:r>
    </w:p>
    <w:p w:rsidR="00FE0187" w:rsidRPr="0058448B" w:rsidRDefault="00FE0187" w:rsidP="007F557A">
      <w:pPr>
        <w:pStyle w:val="ListeParagraf"/>
        <w:numPr>
          <w:ilvl w:val="0"/>
          <w:numId w:val="23"/>
        </w:numPr>
        <w:spacing w:before="120" w:after="120" w:line="276" w:lineRule="auto"/>
        <w:ind w:left="567" w:hanging="21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Öze ile alınan bakteri kolonisi FTS içinde süspanse edilir ve sonra plazma ile karıştırılır. </w:t>
      </w:r>
    </w:p>
    <w:p w:rsidR="00FE0187" w:rsidRPr="0058448B" w:rsidRDefault="00FE0187" w:rsidP="007F557A">
      <w:pPr>
        <w:pStyle w:val="ListeParagraf"/>
        <w:numPr>
          <w:ilvl w:val="0"/>
          <w:numId w:val="23"/>
        </w:numPr>
        <w:spacing w:before="120" w:after="120" w:line="276" w:lineRule="auto"/>
        <w:ind w:left="567" w:hanging="21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5-10 dakika </w:t>
      </w:r>
      <w:r w:rsidR="002A3A90" w:rsidRPr="0058448B">
        <w:rPr>
          <w:rFonts w:ascii="Cambria" w:eastAsiaTheme="minorEastAsia" w:hAnsi="Cambria" w:cstheme="minorHAnsi"/>
          <w:sz w:val="20"/>
          <w:szCs w:val="20"/>
        </w:rPr>
        <w:t>içerisinde</w:t>
      </w:r>
      <w:r w:rsidRPr="0058448B">
        <w:rPr>
          <w:rFonts w:ascii="Cambria" w:eastAsiaTheme="minorEastAsia" w:hAnsi="Cambria" w:cstheme="minorHAnsi"/>
          <w:sz w:val="20"/>
          <w:szCs w:val="20"/>
        </w:rPr>
        <w:t xml:space="preserve"> görülen </w:t>
      </w:r>
      <w:proofErr w:type="gramStart"/>
      <w:r w:rsidRPr="0058448B">
        <w:rPr>
          <w:rFonts w:ascii="Cambria" w:eastAsiaTheme="minorEastAsia" w:hAnsi="Cambria" w:cstheme="minorHAnsi"/>
          <w:sz w:val="20"/>
          <w:szCs w:val="20"/>
        </w:rPr>
        <w:t>partikülleşme</w:t>
      </w:r>
      <w:proofErr w:type="gramEnd"/>
      <w:r w:rsidRPr="0058448B">
        <w:rPr>
          <w:rFonts w:ascii="Cambria" w:eastAsiaTheme="minorEastAsia" w:hAnsi="Cambria" w:cstheme="minorHAnsi"/>
          <w:sz w:val="20"/>
          <w:szCs w:val="20"/>
        </w:rPr>
        <w:t xml:space="preserve"> ve kümeleşme (koagülasyon) testin pozitif (+) olduğunu gösterir. </w:t>
      </w:r>
    </w:p>
    <w:p w:rsidR="00597BA7" w:rsidRPr="0058448B" w:rsidRDefault="00597BA7" w:rsidP="00EC2109">
      <w:pPr>
        <w:spacing w:before="120" w:after="120"/>
        <w:ind w:firstLine="284"/>
        <w:jc w:val="both"/>
        <w:rPr>
          <w:rFonts w:ascii="Cambria" w:hAnsi="Cambria" w:cstheme="minorHAnsi"/>
          <w:sz w:val="20"/>
          <w:szCs w:val="20"/>
        </w:rPr>
      </w:pPr>
      <w:r w:rsidRPr="0058448B">
        <w:rPr>
          <w:rFonts w:ascii="Cambria" w:hAnsi="Cambria" w:cstheme="minorHAnsi"/>
          <w:b/>
          <w:bCs/>
          <w:sz w:val="20"/>
          <w:szCs w:val="20"/>
        </w:rPr>
        <w:t>2. Tüp Koagulaz Testi:</w:t>
      </w:r>
      <w:r w:rsidRPr="0058448B">
        <w:rPr>
          <w:rFonts w:ascii="Cambria" w:hAnsi="Cambria" w:cstheme="minorHAnsi"/>
          <w:sz w:val="20"/>
          <w:szCs w:val="20"/>
        </w:rPr>
        <w:t xml:space="preserve"> </w:t>
      </w:r>
    </w:p>
    <w:p w:rsidR="00FE0187" w:rsidRPr="0058448B" w:rsidRDefault="00FE0187" w:rsidP="007F557A">
      <w:pPr>
        <w:pStyle w:val="ListeParagraf"/>
        <w:numPr>
          <w:ilvl w:val="0"/>
          <w:numId w:val="24"/>
        </w:numPr>
        <w:spacing w:before="120" w:after="120" w:line="276" w:lineRule="auto"/>
        <w:ind w:left="567" w:hanging="283"/>
        <w:contextualSpacing w:val="0"/>
        <w:jc w:val="both"/>
        <w:rPr>
          <w:rFonts w:ascii="Cambria" w:hAnsi="Cambria" w:cstheme="minorHAnsi"/>
          <w:sz w:val="20"/>
          <w:szCs w:val="20"/>
        </w:rPr>
      </w:pPr>
      <w:r w:rsidRPr="0058448B">
        <w:rPr>
          <w:rFonts w:ascii="Cambria" w:hAnsi="Cambria" w:cstheme="minorHAnsi"/>
          <w:sz w:val="20"/>
          <w:szCs w:val="20"/>
        </w:rPr>
        <w:t xml:space="preserve">Serbest koagulazın varlığını tespit etmek için kullanılır. </w:t>
      </w:r>
    </w:p>
    <w:p w:rsidR="00FE0187" w:rsidRPr="0058448B" w:rsidRDefault="00FE0187" w:rsidP="007F557A">
      <w:pPr>
        <w:pStyle w:val="ListeParagraf"/>
        <w:numPr>
          <w:ilvl w:val="0"/>
          <w:numId w:val="24"/>
        </w:numPr>
        <w:spacing w:before="120" w:after="120" w:line="276" w:lineRule="auto"/>
        <w:ind w:left="567" w:hanging="283"/>
        <w:contextualSpacing w:val="0"/>
        <w:jc w:val="both"/>
        <w:rPr>
          <w:rFonts w:ascii="Cambria" w:hAnsi="Cambria" w:cstheme="minorHAnsi"/>
          <w:sz w:val="20"/>
          <w:szCs w:val="20"/>
        </w:rPr>
      </w:pPr>
      <w:r w:rsidRPr="0058448B">
        <w:rPr>
          <w:rFonts w:ascii="Cambria" w:hAnsi="Cambria" w:cstheme="minorHAnsi"/>
          <w:sz w:val="20"/>
          <w:szCs w:val="20"/>
        </w:rPr>
        <w:t xml:space="preserve">Bir tüp </w:t>
      </w:r>
      <w:r w:rsidR="002A3A90" w:rsidRPr="0058448B">
        <w:rPr>
          <w:rFonts w:ascii="Cambria" w:hAnsi="Cambria" w:cstheme="minorHAnsi"/>
          <w:sz w:val="20"/>
          <w:szCs w:val="20"/>
        </w:rPr>
        <w:t>içerisine</w:t>
      </w:r>
      <w:r w:rsidRPr="0058448B">
        <w:rPr>
          <w:rFonts w:ascii="Cambria" w:hAnsi="Cambria" w:cstheme="minorHAnsi"/>
          <w:sz w:val="20"/>
          <w:szCs w:val="20"/>
        </w:rPr>
        <w:t xml:space="preserve"> FTS ile 1/5 oranında sulandırılmış tavşan plazmasından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ml konur.</w:t>
      </w:r>
    </w:p>
    <w:p w:rsidR="00FE0187" w:rsidRPr="0058448B" w:rsidRDefault="00FE0187" w:rsidP="007F557A">
      <w:pPr>
        <w:pStyle w:val="ListeParagraf"/>
        <w:numPr>
          <w:ilvl w:val="0"/>
          <w:numId w:val="24"/>
        </w:numPr>
        <w:spacing w:before="120" w:after="120" w:line="276" w:lineRule="auto"/>
        <w:ind w:left="567" w:hanging="283"/>
        <w:contextualSpacing w:val="0"/>
        <w:jc w:val="both"/>
        <w:rPr>
          <w:rFonts w:ascii="Cambria" w:hAnsi="Cambria" w:cstheme="minorHAnsi"/>
          <w:sz w:val="20"/>
          <w:szCs w:val="20"/>
        </w:rPr>
      </w:pPr>
      <w:r w:rsidRPr="0058448B">
        <w:rPr>
          <w:rFonts w:ascii="Cambria" w:hAnsi="Cambria" w:cstheme="minorHAnsi"/>
          <w:sz w:val="20"/>
          <w:szCs w:val="20"/>
        </w:rPr>
        <w:t xml:space="preserve">Üzerine aynı miktarda sıvı kültür ilave edilir ve 37 °C etüve bırakılır. </w:t>
      </w:r>
    </w:p>
    <w:p w:rsidR="00FE0187" w:rsidRPr="0058448B" w:rsidRDefault="00FE0187" w:rsidP="007F557A">
      <w:pPr>
        <w:pStyle w:val="ListeParagraf"/>
        <w:numPr>
          <w:ilvl w:val="0"/>
          <w:numId w:val="24"/>
        </w:numPr>
        <w:spacing w:before="120" w:after="120" w:line="276" w:lineRule="auto"/>
        <w:ind w:left="567" w:hanging="283"/>
        <w:contextualSpacing w:val="0"/>
        <w:jc w:val="both"/>
        <w:rPr>
          <w:rFonts w:ascii="Cambria" w:hAnsi="Cambria" w:cstheme="minorHAnsi"/>
          <w:sz w:val="20"/>
          <w:szCs w:val="20"/>
        </w:rPr>
      </w:pPr>
      <w:r w:rsidRPr="0058448B">
        <w:rPr>
          <w:rFonts w:ascii="Cambria" w:hAnsi="Cambria" w:cstheme="minorHAnsi"/>
          <w:sz w:val="20"/>
          <w:szCs w:val="20"/>
        </w:rPr>
        <w:t>1, 3, 6 saat tutulur ve her saat gözle kontrol edilir. Tüpler hafifçe eğilerek koag</w:t>
      </w:r>
      <w:r w:rsidR="00D02C12" w:rsidRPr="0058448B">
        <w:rPr>
          <w:rFonts w:ascii="Cambria" w:hAnsi="Cambria" w:cstheme="minorHAnsi"/>
          <w:sz w:val="20"/>
          <w:szCs w:val="20"/>
        </w:rPr>
        <w:t>u</w:t>
      </w:r>
      <w:r w:rsidRPr="0058448B">
        <w:rPr>
          <w:rFonts w:ascii="Cambria" w:hAnsi="Cambria" w:cstheme="minorHAnsi"/>
          <w:sz w:val="20"/>
          <w:szCs w:val="20"/>
        </w:rPr>
        <w:t xml:space="preserve">lasyon (pıhtılaşma) tespit edilir. </w:t>
      </w:r>
    </w:p>
    <w:p w:rsidR="00FE0187" w:rsidRPr="0058448B" w:rsidRDefault="00FE0187" w:rsidP="007F557A">
      <w:pPr>
        <w:pStyle w:val="ListeParagraf"/>
        <w:numPr>
          <w:ilvl w:val="0"/>
          <w:numId w:val="24"/>
        </w:numPr>
        <w:spacing w:before="120" w:after="120" w:line="276" w:lineRule="auto"/>
        <w:ind w:left="567" w:hanging="283"/>
        <w:contextualSpacing w:val="0"/>
        <w:jc w:val="both"/>
        <w:rPr>
          <w:rFonts w:ascii="Cambria" w:hAnsi="Cambria" w:cstheme="minorHAnsi"/>
          <w:sz w:val="20"/>
          <w:szCs w:val="20"/>
        </w:rPr>
      </w:pPr>
      <w:r w:rsidRPr="0058448B">
        <w:rPr>
          <w:rFonts w:ascii="Cambria" w:hAnsi="Cambria" w:cstheme="minorHAnsi"/>
          <w:sz w:val="20"/>
          <w:szCs w:val="20"/>
        </w:rPr>
        <w:t xml:space="preserve">Oluşan koagulasyonun şiddetine göre +1, +2, +3, +4 olarak değerlendirilir. </w:t>
      </w:r>
    </w:p>
    <w:p w:rsidR="007231E9" w:rsidRPr="0058448B" w:rsidRDefault="007231E9" w:rsidP="007F557A">
      <w:pPr>
        <w:spacing w:before="120" w:after="120"/>
        <w:jc w:val="both"/>
        <w:rPr>
          <w:rFonts w:ascii="Cambria" w:hAnsi="Cambria" w:cstheme="minorHAnsi"/>
          <w:sz w:val="20"/>
          <w:szCs w:val="20"/>
        </w:rPr>
      </w:pPr>
      <w:r w:rsidRPr="0058448B">
        <w:rPr>
          <w:rFonts w:ascii="Cambria" w:hAnsi="Cambria" w:cstheme="minorHAnsi"/>
          <w:b/>
          <w:bCs/>
          <w:sz w:val="20"/>
          <w:szCs w:val="20"/>
        </w:rPr>
        <w:t>Karbonhidrat Fermentasyon Testi:</w:t>
      </w:r>
      <w:r w:rsidRPr="0058448B">
        <w:rPr>
          <w:rFonts w:ascii="Cambria" w:hAnsi="Cambria" w:cstheme="minorHAnsi"/>
          <w:sz w:val="20"/>
          <w:szCs w:val="20"/>
        </w:rPr>
        <w:t xml:space="preserve"> </w:t>
      </w:r>
      <w:r w:rsidR="00FE0187" w:rsidRPr="0058448B">
        <w:rPr>
          <w:rFonts w:ascii="Cambria" w:hAnsi="Cambria" w:cstheme="minorHAnsi"/>
          <w:sz w:val="20"/>
          <w:szCs w:val="20"/>
        </w:rPr>
        <w:t xml:space="preserve">Karbonhidrat fermentasyon testleri, mikroorganizmaların çeşitli karbonhidratları (glikoz, laktoz, mannitol, sukroz, sorbitol, vs.) ayrıştırma yeteneklerinin tespiti amacıyla yapılır. Bu ayrışma sonucunda; </w:t>
      </w:r>
    </w:p>
    <w:p w:rsidR="00D02C12" w:rsidRPr="0058448B" w:rsidRDefault="00FE0187" w:rsidP="007F557A">
      <w:pPr>
        <w:pStyle w:val="ListeParagraf"/>
        <w:numPr>
          <w:ilvl w:val="0"/>
          <w:numId w:val="54"/>
        </w:numPr>
        <w:spacing w:before="120" w:after="120" w:line="276" w:lineRule="auto"/>
        <w:jc w:val="both"/>
        <w:rPr>
          <w:rFonts w:ascii="Cambria" w:hAnsi="Cambria" w:cstheme="minorHAnsi"/>
          <w:sz w:val="20"/>
          <w:szCs w:val="20"/>
        </w:rPr>
      </w:pPr>
      <w:r w:rsidRPr="0058448B">
        <w:rPr>
          <w:rFonts w:ascii="Cambria" w:hAnsi="Cambria" w:cstheme="minorHAnsi"/>
          <w:sz w:val="20"/>
          <w:szCs w:val="20"/>
        </w:rPr>
        <w:t xml:space="preserve">Organik asitler (laktik asit, asetik asit, bütirik asit, vs.), </w:t>
      </w:r>
    </w:p>
    <w:p w:rsidR="00D02C12" w:rsidRPr="0058448B" w:rsidRDefault="00FE0187" w:rsidP="007F557A">
      <w:pPr>
        <w:pStyle w:val="ListeParagraf"/>
        <w:numPr>
          <w:ilvl w:val="0"/>
          <w:numId w:val="54"/>
        </w:numPr>
        <w:spacing w:before="120" w:after="120" w:line="276" w:lineRule="auto"/>
        <w:jc w:val="both"/>
        <w:rPr>
          <w:rFonts w:ascii="Cambria" w:hAnsi="Cambria" w:cstheme="minorHAnsi"/>
          <w:sz w:val="20"/>
          <w:szCs w:val="20"/>
        </w:rPr>
      </w:pPr>
      <w:r w:rsidRPr="0058448B">
        <w:rPr>
          <w:rFonts w:ascii="Cambria" w:hAnsi="Cambria" w:cstheme="minorHAnsi"/>
          <w:sz w:val="20"/>
          <w:szCs w:val="20"/>
        </w:rPr>
        <w:t xml:space="preserve">Nötral ürünler (alkol, butil alkol, aseton),  </w:t>
      </w:r>
    </w:p>
    <w:p w:rsidR="00597BA7" w:rsidRPr="0058448B" w:rsidRDefault="00FE0187" w:rsidP="007F557A">
      <w:pPr>
        <w:pStyle w:val="ListeParagraf"/>
        <w:numPr>
          <w:ilvl w:val="0"/>
          <w:numId w:val="54"/>
        </w:numPr>
        <w:spacing w:before="120" w:after="120" w:line="276" w:lineRule="auto"/>
        <w:jc w:val="both"/>
        <w:rPr>
          <w:rFonts w:ascii="Cambria" w:hAnsi="Cambria" w:cstheme="minorHAnsi"/>
          <w:sz w:val="20"/>
          <w:szCs w:val="20"/>
        </w:rPr>
      </w:pPr>
      <w:r w:rsidRPr="0058448B">
        <w:rPr>
          <w:rFonts w:ascii="Cambria" w:hAnsi="Cambria" w:cstheme="minorHAnsi"/>
          <w:sz w:val="20"/>
          <w:szCs w:val="20"/>
        </w:rPr>
        <w:t xml:space="preserve">Gazlar (hidrojen, oksijen, karbondioksit, metan) </w:t>
      </w:r>
      <w:r w:rsidR="007231E9" w:rsidRPr="0058448B">
        <w:rPr>
          <w:rFonts w:ascii="Cambria" w:hAnsi="Cambria" w:cstheme="minorHAnsi"/>
          <w:sz w:val="20"/>
          <w:szCs w:val="20"/>
        </w:rPr>
        <w:t>oluşur.</w:t>
      </w:r>
    </w:p>
    <w:p w:rsidR="00504593" w:rsidRPr="0058448B" w:rsidRDefault="00FE0187" w:rsidP="007F557A">
      <w:pPr>
        <w:spacing w:before="120" w:after="120"/>
        <w:jc w:val="both"/>
        <w:rPr>
          <w:rFonts w:ascii="Cambria" w:hAnsi="Cambria" w:cstheme="minorHAnsi"/>
          <w:sz w:val="20"/>
          <w:szCs w:val="20"/>
        </w:rPr>
      </w:pPr>
      <w:r w:rsidRPr="0058448B">
        <w:rPr>
          <w:rFonts w:ascii="Cambria" w:hAnsi="Cambria" w:cstheme="minorHAnsi"/>
          <w:sz w:val="20"/>
          <w:szCs w:val="20"/>
        </w:rPr>
        <w:t xml:space="preserve">Bakteri türleri arasında oluşan bu son ürünler arasında bazı farklar vardır. </w:t>
      </w:r>
      <w:r w:rsidR="007231E9" w:rsidRPr="0058448B">
        <w:rPr>
          <w:rFonts w:ascii="Cambria" w:hAnsi="Cambria" w:cstheme="minorHAnsi"/>
          <w:sz w:val="20"/>
          <w:szCs w:val="20"/>
        </w:rPr>
        <w:t xml:space="preserve">Asit ürünlerin oluşması besi yerindeki </w:t>
      </w:r>
      <w:proofErr w:type="gramStart"/>
      <w:r w:rsidR="007231E9" w:rsidRPr="0058448B">
        <w:rPr>
          <w:rFonts w:ascii="Cambria" w:hAnsi="Cambria" w:cstheme="minorHAnsi"/>
          <w:sz w:val="20"/>
          <w:szCs w:val="20"/>
        </w:rPr>
        <w:t>indikatörlerin</w:t>
      </w:r>
      <w:proofErr w:type="gramEnd"/>
      <w:r w:rsidR="007231E9" w:rsidRPr="0058448B">
        <w:rPr>
          <w:rFonts w:ascii="Cambria" w:hAnsi="Cambria" w:cstheme="minorHAnsi"/>
          <w:sz w:val="20"/>
          <w:szCs w:val="20"/>
        </w:rPr>
        <w:t xml:space="preserve"> renk değiştirmesi ile anlaşılır. Gaz oluşumu ise tüplere ters olarak yerleştirilen Durheim tüpleri ile değerlendirilir. </w:t>
      </w:r>
    </w:p>
    <w:p w:rsidR="00FE0187" w:rsidRPr="0058448B" w:rsidRDefault="007231E9" w:rsidP="007F557A">
      <w:pPr>
        <w:spacing w:before="120" w:after="120"/>
        <w:jc w:val="both"/>
        <w:rPr>
          <w:rFonts w:ascii="Cambria" w:hAnsi="Cambria" w:cstheme="minorHAnsi"/>
          <w:sz w:val="20"/>
          <w:szCs w:val="20"/>
        </w:rPr>
      </w:pPr>
      <w:r w:rsidRPr="0058448B">
        <w:rPr>
          <w:rFonts w:ascii="Cambria" w:hAnsi="Cambria" w:cstheme="minorHAnsi"/>
          <w:sz w:val="20"/>
          <w:szCs w:val="20"/>
        </w:rPr>
        <w:t>Test sıvı ve katı besiyeri olmak üzere iki şekilde yapılabilir.</w:t>
      </w:r>
    </w:p>
    <w:p w:rsidR="007231E9" w:rsidRPr="0058448B" w:rsidRDefault="007231E9" w:rsidP="007F557A">
      <w:pPr>
        <w:pStyle w:val="ListeParagraf"/>
        <w:numPr>
          <w:ilvl w:val="0"/>
          <w:numId w:val="44"/>
        </w:numPr>
        <w:spacing w:before="120" w:after="120" w:line="276" w:lineRule="auto"/>
        <w:ind w:left="360"/>
        <w:contextualSpacing w:val="0"/>
        <w:jc w:val="both"/>
        <w:rPr>
          <w:rFonts w:ascii="Cambria" w:hAnsi="Cambria" w:cstheme="minorHAnsi"/>
          <w:sz w:val="20"/>
          <w:szCs w:val="20"/>
        </w:rPr>
      </w:pPr>
      <w:r w:rsidRPr="0058448B">
        <w:rPr>
          <w:rFonts w:ascii="Cambria" w:hAnsi="Cambria" w:cstheme="minorHAnsi"/>
          <w:b/>
          <w:bCs/>
          <w:sz w:val="20"/>
          <w:szCs w:val="20"/>
        </w:rPr>
        <w:t xml:space="preserve">Sıvı Besi Yerinde: </w:t>
      </w:r>
      <w:r w:rsidRPr="0058448B">
        <w:rPr>
          <w:rFonts w:ascii="Cambria" w:hAnsi="Cambria" w:cstheme="minorHAnsi"/>
          <w:sz w:val="20"/>
          <w:szCs w:val="20"/>
        </w:rPr>
        <w:t xml:space="preserve">Glikoz, galaktoz, laktoz, maltoz, fruktoz, sukroz, mannoz vb. şekerler (%10) testte kullanılır Test edilecek şekeri %10 oranında ihtiva eden 5 ml’lik sıvı besiyeri hazırlanır ve üzerine </w:t>
      </w:r>
      <w:proofErr w:type="gramStart"/>
      <w:r w:rsidRPr="0058448B">
        <w:rPr>
          <w:rFonts w:ascii="Cambria" w:hAnsi="Cambria" w:cstheme="minorHAnsi"/>
          <w:sz w:val="20"/>
          <w:szCs w:val="20"/>
        </w:rPr>
        <w:t>0.1</w:t>
      </w:r>
      <w:proofErr w:type="gramEnd"/>
      <w:r w:rsidRPr="0058448B">
        <w:rPr>
          <w:rFonts w:ascii="Cambria" w:hAnsi="Cambria" w:cstheme="minorHAnsi"/>
          <w:sz w:val="20"/>
          <w:szCs w:val="20"/>
        </w:rPr>
        <w:t xml:space="preserve"> ml</w:t>
      </w:r>
      <w:r w:rsidR="003C7086">
        <w:rPr>
          <w:rFonts w:ascii="Cambria" w:hAnsi="Cambria" w:cstheme="minorHAnsi"/>
          <w:sz w:val="20"/>
          <w:szCs w:val="20"/>
        </w:rPr>
        <w:t>’</w:t>
      </w:r>
      <w:r w:rsidRPr="0058448B">
        <w:rPr>
          <w:rFonts w:ascii="Cambria" w:hAnsi="Cambria" w:cstheme="minorHAnsi"/>
          <w:sz w:val="20"/>
          <w:szCs w:val="20"/>
        </w:rPr>
        <w:t>lik bakteri kültürü ve 3-4 damla brom thimol mavisi damlatılır.</w:t>
      </w:r>
    </w:p>
    <w:p w:rsidR="00FE0187" w:rsidRPr="0058448B" w:rsidRDefault="00FE0187" w:rsidP="007F557A">
      <w:pPr>
        <w:pStyle w:val="ListeParagraf"/>
        <w:numPr>
          <w:ilvl w:val="0"/>
          <w:numId w:val="25"/>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37°C’ de 1-10 gün inkübasyonun sonunda şekerlerin kullanılması durumunda; ilk başta yeşil ya</w:t>
      </w:r>
      <w:r w:rsidR="002A3A90" w:rsidRPr="0058448B">
        <w:rPr>
          <w:rFonts w:ascii="Cambria" w:hAnsi="Cambria" w:cstheme="minorHAnsi"/>
          <w:sz w:val="20"/>
          <w:szCs w:val="20"/>
        </w:rPr>
        <w:t xml:space="preserve"> </w:t>
      </w:r>
      <w:r w:rsidRPr="0058448B">
        <w:rPr>
          <w:rFonts w:ascii="Cambria" w:hAnsi="Cambria" w:cstheme="minorHAnsi"/>
          <w:sz w:val="20"/>
          <w:szCs w:val="20"/>
        </w:rPr>
        <w:t xml:space="preserve">da kırmızı olan renk sarıya dönüşür. </w:t>
      </w:r>
    </w:p>
    <w:p w:rsidR="00FE0187" w:rsidRPr="0058448B" w:rsidRDefault="00FE0187" w:rsidP="007F557A">
      <w:pPr>
        <w:pStyle w:val="ListeParagraf"/>
        <w:numPr>
          <w:ilvl w:val="0"/>
          <w:numId w:val="25"/>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Gaz oluşmuş ise durheim tüpünde gaz kabarcığı birikir.</w:t>
      </w:r>
    </w:p>
    <w:p w:rsidR="007231E9" w:rsidRPr="0058448B" w:rsidRDefault="007231E9" w:rsidP="007F557A">
      <w:pPr>
        <w:pStyle w:val="ListeParagraf"/>
        <w:numPr>
          <w:ilvl w:val="0"/>
          <w:numId w:val="44"/>
        </w:numPr>
        <w:spacing w:before="120" w:after="120" w:line="276" w:lineRule="auto"/>
        <w:ind w:left="360"/>
        <w:contextualSpacing w:val="0"/>
        <w:jc w:val="both"/>
        <w:rPr>
          <w:rFonts w:ascii="Cambria" w:hAnsi="Cambria" w:cstheme="minorHAnsi"/>
          <w:b/>
          <w:bCs/>
          <w:sz w:val="20"/>
          <w:szCs w:val="20"/>
        </w:rPr>
      </w:pPr>
      <w:r w:rsidRPr="0058448B">
        <w:rPr>
          <w:rFonts w:ascii="Cambria" w:hAnsi="Cambria" w:cstheme="minorHAnsi"/>
          <w:b/>
          <w:bCs/>
          <w:sz w:val="20"/>
          <w:szCs w:val="20"/>
        </w:rPr>
        <w:t xml:space="preserve">Katı Besi Yerinde: </w:t>
      </w:r>
    </w:p>
    <w:p w:rsidR="007231E9" w:rsidRPr="0058448B" w:rsidRDefault="007231E9" w:rsidP="007F557A">
      <w:pPr>
        <w:pStyle w:val="ListeParagraf"/>
        <w:numPr>
          <w:ilvl w:val="0"/>
          <w:numId w:val="26"/>
        </w:numPr>
        <w:spacing w:before="120" w:after="120" w:line="276" w:lineRule="auto"/>
        <w:ind w:left="360"/>
        <w:contextualSpacing w:val="0"/>
        <w:jc w:val="both"/>
        <w:rPr>
          <w:rFonts w:ascii="Cambria" w:eastAsiaTheme="minorEastAsia" w:hAnsi="Cambria" w:cstheme="minorHAnsi"/>
          <w:b/>
          <w:bCs/>
          <w:sz w:val="20"/>
          <w:szCs w:val="20"/>
        </w:rPr>
      </w:pPr>
      <w:r w:rsidRPr="0058448B">
        <w:rPr>
          <w:rFonts w:ascii="Cambria" w:eastAsiaTheme="minorEastAsia" w:hAnsi="Cambria" w:cstheme="minorHAnsi"/>
          <w:b/>
          <w:bCs/>
          <w:sz w:val="20"/>
          <w:szCs w:val="20"/>
        </w:rPr>
        <w:t>TSI (Tr</w:t>
      </w:r>
      <w:r w:rsidR="00D02C12" w:rsidRPr="0058448B">
        <w:rPr>
          <w:rFonts w:ascii="Cambria" w:eastAsiaTheme="minorEastAsia" w:hAnsi="Cambria" w:cstheme="minorHAnsi"/>
          <w:b/>
          <w:bCs/>
          <w:sz w:val="20"/>
          <w:szCs w:val="20"/>
        </w:rPr>
        <w:t>i</w:t>
      </w:r>
      <w:r w:rsidRPr="0058448B">
        <w:rPr>
          <w:rFonts w:ascii="Cambria" w:eastAsiaTheme="minorEastAsia" w:hAnsi="Cambria" w:cstheme="minorHAnsi"/>
          <w:b/>
          <w:bCs/>
          <w:sz w:val="20"/>
          <w:szCs w:val="20"/>
        </w:rPr>
        <w:t xml:space="preserve">ple Sugar Iron Agar): </w:t>
      </w:r>
    </w:p>
    <w:p w:rsidR="007231E9" w:rsidRPr="0058448B" w:rsidRDefault="007231E9" w:rsidP="007F557A">
      <w:pPr>
        <w:pStyle w:val="ListeParagraf"/>
        <w:spacing w:before="120" w:after="120" w:line="276" w:lineRule="auto"/>
        <w:ind w:left="360"/>
        <w:contextualSpacing w:val="0"/>
        <w:jc w:val="both"/>
        <w:rPr>
          <w:rFonts w:ascii="Cambria" w:eastAsiaTheme="minorEastAsia" w:hAnsi="Cambria" w:cstheme="minorHAnsi"/>
          <w:sz w:val="20"/>
          <w:szCs w:val="20"/>
        </w:rPr>
      </w:pPr>
      <w:r w:rsidRPr="0058448B">
        <w:rPr>
          <w:rFonts w:ascii="Cambria" w:eastAsiaTheme="minorEastAsia" w:hAnsi="Cambria" w:cstheme="minorHAnsi"/>
          <w:sz w:val="20"/>
          <w:szCs w:val="20"/>
        </w:rPr>
        <w:t>Besi yeri içerisinde glikoz, sukroz ve laktoz bulunur. İndikatör (Fenol red), kiremit kırmızısı rengindedir.</w:t>
      </w:r>
    </w:p>
    <w:p w:rsidR="007231E9" w:rsidRPr="0058448B" w:rsidRDefault="00FE0187" w:rsidP="007F557A">
      <w:pPr>
        <w:pStyle w:val="ListeParagraf"/>
        <w:spacing w:before="120" w:after="120" w:line="276" w:lineRule="auto"/>
        <w:ind w:left="360"/>
        <w:contextualSpacing w:val="0"/>
        <w:jc w:val="both"/>
        <w:rPr>
          <w:rFonts w:ascii="Cambria" w:eastAsiaTheme="minorEastAsia" w:hAnsi="Cambria" w:cstheme="minorHAnsi"/>
          <w:sz w:val="20"/>
          <w:szCs w:val="20"/>
        </w:rPr>
      </w:pPr>
      <w:r w:rsidRPr="0058448B">
        <w:rPr>
          <w:rFonts w:ascii="Cambria" w:eastAsiaTheme="minorEastAsia" w:hAnsi="Cambria" w:cstheme="minorHAnsi"/>
          <w:sz w:val="20"/>
          <w:szCs w:val="20"/>
        </w:rPr>
        <w:t>İnkübasyon sonucu pozitif alanlar sarıya dönüşür.</w:t>
      </w:r>
    </w:p>
    <w:p w:rsidR="007231E9" w:rsidRPr="0058448B" w:rsidRDefault="007231E9" w:rsidP="007F557A">
      <w:pPr>
        <w:pStyle w:val="ListeParagraf"/>
        <w:spacing w:before="120" w:after="120" w:line="276" w:lineRule="auto"/>
        <w:ind w:left="360"/>
        <w:contextualSpacing w:val="0"/>
        <w:jc w:val="both"/>
        <w:rPr>
          <w:rFonts w:ascii="Cambria" w:eastAsiaTheme="minorEastAsia" w:hAnsi="Cambria" w:cstheme="minorHAnsi"/>
          <w:sz w:val="20"/>
          <w:szCs w:val="20"/>
        </w:rPr>
      </w:pPr>
      <w:r w:rsidRPr="0058448B">
        <w:rPr>
          <w:rFonts w:ascii="Cambria" w:eastAsiaTheme="minorEastAsia" w:hAnsi="Cambria" w:cstheme="minorHAnsi"/>
          <w:sz w:val="20"/>
          <w:szCs w:val="20"/>
        </w:rPr>
        <w:t xml:space="preserve">Besi yeri ayrıca demir ya da metal bileşikleri ihtiva eder. </w:t>
      </w:r>
    </w:p>
    <w:p w:rsidR="00FE0187" w:rsidRPr="0058448B" w:rsidRDefault="00FE0187" w:rsidP="007F557A">
      <w:pPr>
        <w:pStyle w:val="ListeParagraf"/>
        <w:spacing w:before="120" w:after="120" w:line="276" w:lineRule="auto"/>
        <w:ind w:left="360"/>
        <w:contextualSpacing w:val="0"/>
        <w:jc w:val="both"/>
        <w:rPr>
          <w:rFonts w:ascii="Cambria" w:eastAsiaTheme="minorEastAsia" w:hAnsi="Cambria" w:cstheme="minorHAnsi"/>
          <w:sz w:val="20"/>
          <w:szCs w:val="20"/>
        </w:rPr>
      </w:pPr>
      <w:r w:rsidRPr="0058448B">
        <w:rPr>
          <w:rFonts w:ascii="Cambria" w:eastAsiaTheme="minorEastAsia" w:hAnsi="Cambria" w:cstheme="minorHAnsi"/>
          <w:sz w:val="20"/>
          <w:szCs w:val="20"/>
        </w:rPr>
        <w:lastRenderedPageBreak/>
        <w:t>Üreme esnasında yan ürün olarak Hidrojen Sülfür (H</w:t>
      </w:r>
      <w:r w:rsidRPr="0058448B">
        <w:rPr>
          <w:rFonts w:ascii="Cambria" w:eastAsiaTheme="minorEastAsia" w:hAnsi="Cambria" w:cstheme="minorHAnsi"/>
          <w:sz w:val="20"/>
          <w:szCs w:val="20"/>
          <w:vertAlign w:val="subscript"/>
        </w:rPr>
        <w:t>2</w:t>
      </w:r>
      <w:r w:rsidRPr="0058448B">
        <w:rPr>
          <w:rFonts w:ascii="Cambria" w:eastAsiaTheme="minorEastAsia" w:hAnsi="Cambria" w:cstheme="minorHAnsi"/>
          <w:sz w:val="20"/>
          <w:szCs w:val="20"/>
        </w:rPr>
        <w:t>S) açığa çıkmış ise demir ile birleşir ve siyah renkli demir sülfit oluşur.</w:t>
      </w:r>
      <w:r w:rsidR="007231E9" w:rsidRPr="0058448B">
        <w:rPr>
          <w:rFonts w:ascii="Cambria" w:eastAsiaTheme="minorEastAsia" w:hAnsi="Cambria" w:cstheme="minorHAnsi"/>
          <w:sz w:val="20"/>
          <w:szCs w:val="20"/>
        </w:rPr>
        <w:t xml:space="preserve"> Besi yeri ve tüp arasında hava boşluğu bulunması gaz çıkışının pozitif (+) olduğunu gösterir.</w:t>
      </w:r>
    </w:p>
    <w:p w:rsidR="00FE0187" w:rsidRPr="0058448B" w:rsidRDefault="00FE0187" w:rsidP="007F557A">
      <w:pPr>
        <w:pStyle w:val="ListeParagraf"/>
        <w:numPr>
          <w:ilvl w:val="0"/>
          <w:numId w:val="26"/>
        </w:numPr>
        <w:spacing w:before="120" w:after="120" w:line="276" w:lineRule="auto"/>
        <w:ind w:left="360"/>
        <w:contextualSpacing w:val="0"/>
        <w:jc w:val="both"/>
        <w:rPr>
          <w:rFonts w:ascii="Cambria" w:eastAsiaTheme="minorEastAsia" w:hAnsi="Cambria" w:cstheme="minorHAnsi"/>
          <w:b/>
          <w:bCs/>
          <w:sz w:val="20"/>
          <w:szCs w:val="20"/>
        </w:rPr>
      </w:pPr>
      <w:r w:rsidRPr="0058448B">
        <w:rPr>
          <w:rFonts w:ascii="Cambria" w:eastAsiaTheme="minorEastAsia" w:hAnsi="Cambria" w:cstheme="minorHAnsi"/>
          <w:b/>
          <w:bCs/>
          <w:sz w:val="20"/>
          <w:szCs w:val="20"/>
        </w:rPr>
        <w:t xml:space="preserve">MacConkey Agar: </w:t>
      </w:r>
      <w:r w:rsidRPr="0058448B">
        <w:rPr>
          <w:rFonts w:ascii="Cambria" w:eastAsiaTheme="minorEastAsia" w:hAnsi="Cambria" w:cstheme="minorHAnsi"/>
          <w:sz w:val="20"/>
          <w:szCs w:val="20"/>
        </w:rPr>
        <w:t xml:space="preserve">Bu besi yerinde laktoz ve </w:t>
      </w:r>
      <w:proofErr w:type="gramStart"/>
      <w:r w:rsidRPr="0058448B">
        <w:rPr>
          <w:rFonts w:ascii="Cambria" w:eastAsiaTheme="minorEastAsia" w:hAnsi="Cambria" w:cstheme="minorHAnsi"/>
          <w:sz w:val="20"/>
          <w:szCs w:val="20"/>
        </w:rPr>
        <w:t>indikatör</w:t>
      </w:r>
      <w:proofErr w:type="gramEnd"/>
      <w:r w:rsidRPr="0058448B">
        <w:rPr>
          <w:rFonts w:ascii="Cambria" w:eastAsiaTheme="minorEastAsia" w:hAnsi="Cambria" w:cstheme="minorHAnsi"/>
          <w:sz w:val="20"/>
          <w:szCs w:val="20"/>
        </w:rPr>
        <w:t xml:space="preserve"> olarak da nötral red bulunur. Laktoz pozitif koloniler pembe renkli, negatifler ise renksiz, sarı /beyaz koloniler oluştururlar.</w:t>
      </w:r>
    </w:p>
    <w:p w:rsidR="007231E9" w:rsidRPr="0058448B" w:rsidRDefault="00FE0187" w:rsidP="007F557A">
      <w:pPr>
        <w:pStyle w:val="ListeParagraf"/>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 xml:space="preserve">Oksidasyon-Fermentasyon Testi: </w:t>
      </w:r>
      <w:r w:rsidRPr="0058448B">
        <w:rPr>
          <w:rFonts w:ascii="Cambria" w:hAnsi="Cambria" w:cstheme="minorHAnsi"/>
          <w:sz w:val="20"/>
          <w:szCs w:val="20"/>
        </w:rPr>
        <w:t>Bakterilerin karbonhidratları oksidatif ya da fermentatif yolla ayrıştırdığının tespiti için yapılır.</w:t>
      </w:r>
    </w:p>
    <w:p w:rsidR="00FE0187" w:rsidRPr="0058448B" w:rsidRDefault="00FE0187" w:rsidP="007F557A">
      <w:pPr>
        <w:pStyle w:val="ListeParagraf"/>
        <w:numPr>
          <w:ilvl w:val="0"/>
          <w:numId w:val="27"/>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Test için iki ayrı besi yerine iğne uçlu öze ile ekim yapılır ve O</w:t>
      </w:r>
      <w:r w:rsidRPr="0058448B">
        <w:rPr>
          <w:rFonts w:ascii="Cambria" w:hAnsi="Cambria" w:cstheme="minorHAnsi"/>
          <w:sz w:val="20"/>
          <w:szCs w:val="20"/>
          <w:vertAlign w:val="subscript"/>
        </w:rPr>
        <w:t>2</w:t>
      </w:r>
      <w:r w:rsidRPr="0058448B">
        <w:rPr>
          <w:rFonts w:ascii="Cambria" w:hAnsi="Cambria" w:cstheme="minorHAnsi"/>
          <w:sz w:val="20"/>
          <w:szCs w:val="20"/>
        </w:rPr>
        <w:t xml:space="preserve"> ile teması engellemek için tüplerden birinin üzeri parafin ile kapatılır.</w:t>
      </w:r>
    </w:p>
    <w:p w:rsidR="00D02C12" w:rsidRPr="0058448B" w:rsidRDefault="00FE0187" w:rsidP="007F557A">
      <w:pPr>
        <w:pStyle w:val="ListeParagraf"/>
        <w:numPr>
          <w:ilvl w:val="0"/>
          <w:numId w:val="27"/>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37</w:t>
      </w:r>
      <w:r w:rsidRPr="0058448B">
        <w:rPr>
          <w:rFonts w:ascii="Cambria" w:hAnsi="Cambria" w:cstheme="minorHAnsi"/>
          <w:sz w:val="20"/>
          <w:szCs w:val="20"/>
          <w:lang w:val="en-US"/>
        </w:rPr>
        <w:t>°</w:t>
      </w:r>
      <w:r w:rsidRPr="0058448B">
        <w:rPr>
          <w:rFonts w:ascii="Cambria" w:hAnsi="Cambria" w:cstheme="minorHAnsi"/>
          <w:sz w:val="20"/>
          <w:szCs w:val="20"/>
        </w:rPr>
        <w:t xml:space="preserve">C’ de 10 gün inkübe edilir.  Besi yerinde şeker kullanılmış ise </w:t>
      </w:r>
      <w:r w:rsidRPr="0058448B">
        <w:rPr>
          <w:rFonts w:ascii="Cambria" w:hAnsi="Cambria" w:cstheme="minorHAnsi"/>
          <w:b/>
          <w:bCs/>
          <w:sz w:val="20"/>
          <w:szCs w:val="20"/>
        </w:rPr>
        <w:t xml:space="preserve">yeşil renk sarıya </w:t>
      </w:r>
      <w:r w:rsidRPr="0058448B">
        <w:rPr>
          <w:rFonts w:ascii="Cambria" w:hAnsi="Cambria" w:cstheme="minorHAnsi"/>
          <w:sz w:val="20"/>
          <w:szCs w:val="20"/>
        </w:rPr>
        <w:t>dönüşür.</w:t>
      </w:r>
    </w:p>
    <w:p w:rsidR="00D02C12" w:rsidRPr="0058448B" w:rsidRDefault="0057440E" w:rsidP="007F557A">
      <w:pPr>
        <w:pStyle w:val="ListeParagraf"/>
        <w:numPr>
          <w:ilvl w:val="0"/>
          <w:numId w:val="27"/>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Her iki tüpte sarı r</w:t>
      </w:r>
      <w:r w:rsidR="00FE0187" w:rsidRPr="0058448B">
        <w:rPr>
          <w:rFonts w:ascii="Cambria" w:hAnsi="Cambria" w:cstheme="minorHAnsi"/>
          <w:sz w:val="20"/>
          <w:szCs w:val="20"/>
        </w:rPr>
        <w:t>enk olmuş ise, FERMENTATİF</w:t>
      </w:r>
    </w:p>
    <w:p w:rsidR="00D02C12" w:rsidRPr="0058448B" w:rsidRDefault="00FE0187" w:rsidP="007F557A">
      <w:pPr>
        <w:pStyle w:val="ListeParagraf"/>
        <w:numPr>
          <w:ilvl w:val="0"/>
          <w:numId w:val="27"/>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O</w:t>
      </w:r>
      <w:r w:rsidRPr="0058448B">
        <w:rPr>
          <w:rFonts w:ascii="Cambria" w:hAnsi="Cambria" w:cstheme="minorHAnsi"/>
          <w:sz w:val="20"/>
          <w:szCs w:val="20"/>
          <w:vertAlign w:val="subscript"/>
        </w:rPr>
        <w:t>2</w:t>
      </w:r>
      <w:r w:rsidRPr="0058448B">
        <w:rPr>
          <w:rFonts w:ascii="Cambria" w:hAnsi="Cambria" w:cstheme="minorHAnsi"/>
          <w:sz w:val="20"/>
          <w:szCs w:val="20"/>
        </w:rPr>
        <w:t xml:space="preserve"> li tüp </w:t>
      </w:r>
      <w:r w:rsidRPr="0058448B">
        <w:rPr>
          <w:rFonts w:ascii="Cambria" w:hAnsi="Cambria" w:cstheme="minorHAnsi"/>
          <w:b/>
          <w:bCs/>
          <w:sz w:val="20"/>
          <w:szCs w:val="20"/>
        </w:rPr>
        <w:t>sarı</w:t>
      </w:r>
      <w:r w:rsidRPr="0058448B">
        <w:rPr>
          <w:rFonts w:ascii="Cambria" w:hAnsi="Cambria" w:cstheme="minorHAnsi"/>
          <w:sz w:val="20"/>
          <w:szCs w:val="20"/>
        </w:rPr>
        <w:t xml:space="preserve">, diğeri </w:t>
      </w:r>
      <w:r w:rsidRPr="0058448B">
        <w:rPr>
          <w:rFonts w:ascii="Cambria" w:hAnsi="Cambria" w:cstheme="minorHAnsi"/>
          <w:b/>
          <w:bCs/>
          <w:sz w:val="20"/>
          <w:szCs w:val="20"/>
        </w:rPr>
        <w:t xml:space="preserve">yeşil ise; </w:t>
      </w:r>
      <w:r w:rsidRPr="0058448B">
        <w:rPr>
          <w:rFonts w:ascii="Cambria" w:hAnsi="Cambria" w:cstheme="minorHAnsi"/>
          <w:sz w:val="20"/>
          <w:szCs w:val="20"/>
        </w:rPr>
        <w:t>OKSİDATİF</w:t>
      </w:r>
    </w:p>
    <w:p w:rsidR="00FE0187" w:rsidRPr="0058448B" w:rsidRDefault="00FE0187" w:rsidP="007F557A">
      <w:pPr>
        <w:pStyle w:val="ListeParagraf"/>
        <w:numPr>
          <w:ilvl w:val="0"/>
          <w:numId w:val="27"/>
        </w:numPr>
        <w:spacing w:before="120" w:after="120" w:line="276" w:lineRule="auto"/>
        <w:ind w:left="709"/>
        <w:contextualSpacing w:val="0"/>
        <w:jc w:val="both"/>
        <w:rPr>
          <w:rFonts w:ascii="Cambria" w:hAnsi="Cambria" w:cstheme="minorHAnsi"/>
          <w:sz w:val="20"/>
          <w:szCs w:val="20"/>
        </w:rPr>
      </w:pPr>
      <w:r w:rsidRPr="0058448B">
        <w:rPr>
          <w:rFonts w:ascii="Cambria" w:hAnsi="Cambria" w:cstheme="minorHAnsi"/>
          <w:sz w:val="20"/>
          <w:szCs w:val="20"/>
        </w:rPr>
        <w:t xml:space="preserve">İki tüpün renginde de değişme yok yani </w:t>
      </w:r>
      <w:r w:rsidRPr="0058448B">
        <w:rPr>
          <w:rFonts w:ascii="Cambria" w:hAnsi="Cambria" w:cstheme="minorHAnsi"/>
          <w:b/>
          <w:bCs/>
          <w:sz w:val="20"/>
          <w:szCs w:val="20"/>
        </w:rPr>
        <w:t xml:space="preserve">yeşil ise; </w:t>
      </w:r>
      <w:r w:rsidRPr="0058448B">
        <w:rPr>
          <w:rFonts w:ascii="Cambria" w:hAnsi="Cambria" w:cstheme="minorHAnsi"/>
          <w:sz w:val="20"/>
          <w:szCs w:val="20"/>
        </w:rPr>
        <w:t>Nonfermentatif, Asakkarolitik olarak yorumlanır.</w:t>
      </w:r>
    </w:p>
    <w:p w:rsidR="007231E9" w:rsidRPr="0058448B" w:rsidRDefault="00FE0187" w:rsidP="007F557A">
      <w:pPr>
        <w:pStyle w:val="ListeParagraf"/>
        <w:spacing w:before="120" w:after="120" w:line="276" w:lineRule="auto"/>
        <w:ind w:left="0"/>
        <w:contextualSpacing w:val="0"/>
        <w:jc w:val="both"/>
        <w:rPr>
          <w:rFonts w:ascii="Cambria" w:hAnsi="Cambria" w:cstheme="minorHAnsi"/>
          <w:b/>
          <w:bCs/>
          <w:sz w:val="20"/>
          <w:szCs w:val="20"/>
        </w:rPr>
      </w:pPr>
      <w:r w:rsidRPr="0058448B">
        <w:rPr>
          <w:rFonts w:ascii="Cambria" w:hAnsi="Cambria" w:cstheme="minorHAnsi"/>
          <w:b/>
          <w:bCs/>
          <w:sz w:val="20"/>
          <w:szCs w:val="20"/>
        </w:rPr>
        <w:t xml:space="preserve">SIM Medium Testleri: </w:t>
      </w:r>
    </w:p>
    <w:p w:rsidR="00FE0187" w:rsidRPr="0058448B" w:rsidRDefault="00FE0187" w:rsidP="007F557A">
      <w:pPr>
        <w:pStyle w:val="ListeParagraf"/>
        <w:spacing w:before="120" w:after="120" w:line="276" w:lineRule="auto"/>
        <w:ind w:left="0"/>
        <w:contextualSpacing w:val="0"/>
        <w:jc w:val="both"/>
        <w:rPr>
          <w:rFonts w:ascii="Cambria" w:hAnsi="Cambria" w:cstheme="minorHAnsi"/>
          <w:b/>
          <w:bCs/>
          <w:sz w:val="20"/>
          <w:szCs w:val="20"/>
        </w:rPr>
      </w:pPr>
      <w:r w:rsidRPr="0058448B">
        <w:rPr>
          <w:rFonts w:ascii="Cambria" w:hAnsi="Cambria" w:cstheme="minorHAnsi"/>
          <w:b/>
          <w:bCs/>
          <w:sz w:val="20"/>
          <w:szCs w:val="20"/>
        </w:rPr>
        <w:t>1) H</w:t>
      </w:r>
      <w:r w:rsidRPr="0058448B">
        <w:rPr>
          <w:rFonts w:ascii="Cambria" w:hAnsi="Cambria" w:cstheme="minorHAnsi"/>
          <w:b/>
          <w:bCs/>
          <w:sz w:val="20"/>
          <w:szCs w:val="20"/>
          <w:vertAlign w:val="subscript"/>
        </w:rPr>
        <w:t>2</w:t>
      </w:r>
      <w:r w:rsidRPr="0058448B">
        <w:rPr>
          <w:rFonts w:ascii="Cambria" w:hAnsi="Cambria" w:cstheme="minorHAnsi"/>
          <w:b/>
          <w:bCs/>
          <w:sz w:val="20"/>
          <w:szCs w:val="20"/>
        </w:rPr>
        <w:t xml:space="preserve">S (Hidrojen Sülfür) Testi: </w:t>
      </w:r>
      <w:r w:rsidRPr="0058448B">
        <w:rPr>
          <w:rFonts w:ascii="Cambria" w:hAnsi="Cambria" w:cstheme="minorHAnsi"/>
          <w:sz w:val="20"/>
          <w:szCs w:val="20"/>
        </w:rPr>
        <w:t>SIM Medium, yarı katı bir besi yeridir. Besi yerinde, bakterilerin 3 özelliği tespit edilebilmektedir. Bazı m</w:t>
      </w:r>
      <w:r w:rsidR="002A3A90" w:rsidRPr="0058448B">
        <w:rPr>
          <w:rFonts w:ascii="Cambria" w:hAnsi="Cambria" w:cstheme="minorHAnsi"/>
          <w:sz w:val="20"/>
          <w:szCs w:val="20"/>
        </w:rPr>
        <w:t>ikroorganizmalar</w:t>
      </w:r>
      <w:r w:rsidRPr="0058448B">
        <w:rPr>
          <w:rFonts w:ascii="Cambria" w:hAnsi="Cambria" w:cstheme="minorHAnsi"/>
          <w:sz w:val="20"/>
          <w:szCs w:val="20"/>
        </w:rPr>
        <w:t xml:space="preserve"> sistin, sistein ve methionin gibi kükürtlü a</w:t>
      </w:r>
      <w:r w:rsidR="002A3A90" w:rsidRPr="0058448B">
        <w:rPr>
          <w:rFonts w:ascii="Cambria" w:hAnsi="Cambria" w:cstheme="minorHAnsi"/>
          <w:sz w:val="20"/>
          <w:szCs w:val="20"/>
        </w:rPr>
        <w:t>mino</w:t>
      </w:r>
      <w:r w:rsidRPr="0058448B">
        <w:rPr>
          <w:rFonts w:ascii="Cambria" w:hAnsi="Cambria" w:cstheme="minorHAnsi"/>
          <w:sz w:val="20"/>
          <w:szCs w:val="20"/>
        </w:rPr>
        <w:t>a</w:t>
      </w:r>
      <w:r w:rsidR="002A3A90" w:rsidRPr="0058448B">
        <w:rPr>
          <w:rFonts w:ascii="Cambria" w:hAnsi="Cambria" w:cstheme="minorHAnsi"/>
          <w:sz w:val="20"/>
          <w:szCs w:val="20"/>
        </w:rPr>
        <w:t>sitleri</w:t>
      </w:r>
      <w:r w:rsidRPr="0058448B">
        <w:rPr>
          <w:rFonts w:ascii="Cambria" w:hAnsi="Cambria" w:cstheme="minorHAnsi"/>
          <w:sz w:val="20"/>
          <w:szCs w:val="20"/>
        </w:rPr>
        <w:t xml:space="preserve"> ve bazen de inorganik kükürtlü bileşikleri parçalayarak H</w:t>
      </w:r>
      <w:r w:rsidRPr="0058448B">
        <w:rPr>
          <w:rFonts w:ascii="Cambria" w:hAnsi="Cambria" w:cstheme="minorHAnsi"/>
          <w:sz w:val="20"/>
          <w:szCs w:val="20"/>
          <w:vertAlign w:val="subscript"/>
        </w:rPr>
        <w:t>2</w:t>
      </w:r>
      <w:r w:rsidRPr="0058448B">
        <w:rPr>
          <w:rFonts w:ascii="Cambria" w:hAnsi="Cambria" w:cstheme="minorHAnsi"/>
          <w:sz w:val="20"/>
          <w:szCs w:val="20"/>
        </w:rPr>
        <w:t>S gazı açığa çıkarabilirler. Bu da ortamda bulunan ağır metaller ile birleşerek siyah metal tuzları oluşturur.</w:t>
      </w:r>
    </w:p>
    <w:p w:rsidR="00FE0187" w:rsidRPr="0058448B" w:rsidRDefault="00FE0187" w:rsidP="007F557A">
      <w:pPr>
        <w:pStyle w:val="ListeParagraf"/>
        <w:spacing w:before="120" w:after="120" w:line="276" w:lineRule="auto"/>
        <w:ind w:left="708"/>
        <w:contextualSpacing w:val="0"/>
        <w:jc w:val="both"/>
        <w:rPr>
          <w:rFonts w:ascii="Cambria" w:hAnsi="Cambria" w:cstheme="minorHAnsi"/>
          <w:b/>
          <w:bCs/>
          <w:sz w:val="20"/>
          <w:szCs w:val="20"/>
        </w:rPr>
      </w:pPr>
      <w:r w:rsidRPr="0058448B">
        <w:rPr>
          <w:rFonts w:ascii="Cambria" w:hAnsi="Cambria" w:cstheme="minorHAnsi"/>
          <w:b/>
          <w:bCs/>
          <w:sz w:val="20"/>
          <w:szCs w:val="20"/>
        </w:rPr>
        <w:t>Testin yapılışı;</w:t>
      </w:r>
    </w:p>
    <w:p w:rsidR="00FE0187" w:rsidRPr="0058448B" w:rsidRDefault="00FE0187"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Yarı kat besiyerine </w:t>
      </w:r>
      <w:r w:rsidR="002A3A90" w:rsidRPr="0058448B">
        <w:rPr>
          <w:rFonts w:ascii="Cambria" w:hAnsi="Cambria" w:cstheme="minorHAnsi"/>
          <w:sz w:val="20"/>
          <w:szCs w:val="20"/>
        </w:rPr>
        <w:t xml:space="preserve">mikroorganizma </w:t>
      </w:r>
      <w:r w:rsidRPr="0058448B">
        <w:rPr>
          <w:rFonts w:ascii="Cambria" w:hAnsi="Cambria" w:cstheme="minorHAnsi"/>
          <w:sz w:val="20"/>
          <w:szCs w:val="20"/>
        </w:rPr>
        <w:t>ekilir.</w:t>
      </w:r>
    </w:p>
    <w:p w:rsidR="00FE0187" w:rsidRPr="0058448B" w:rsidRDefault="00FE0187"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37</w:t>
      </w:r>
      <w:r w:rsidRPr="0058448B">
        <w:rPr>
          <w:rFonts w:ascii="Cambria" w:hAnsi="Cambria" w:cstheme="minorHAnsi"/>
          <w:sz w:val="20"/>
          <w:szCs w:val="20"/>
          <w:lang w:val="en-US"/>
        </w:rPr>
        <w:t>°</w:t>
      </w:r>
      <w:r w:rsidRPr="0058448B">
        <w:rPr>
          <w:rFonts w:ascii="Cambria" w:hAnsi="Cambria" w:cstheme="minorHAnsi"/>
          <w:sz w:val="20"/>
          <w:szCs w:val="20"/>
        </w:rPr>
        <w:t>C’ de 2-7 gün inkübasyona kaldırılır.</w:t>
      </w:r>
    </w:p>
    <w:p w:rsidR="00FE0187" w:rsidRPr="0058448B" w:rsidRDefault="00FE0187"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Besiyerinde siyah renk oluşumu (+) olarak kabul edilir.</w:t>
      </w:r>
    </w:p>
    <w:p w:rsidR="00FE0187" w:rsidRPr="0058448B" w:rsidRDefault="00FE0187" w:rsidP="007F557A">
      <w:pPr>
        <w:pStyle w:val="ListeParagraf"/>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sz w:val="20"/>
          <w:szCs w:val="20"/>
        </w:rPr>
        <w:t xml:space="preserve">2) </w:t>
      </w:r>
      <w:r w:rsidRPr="0058448B">
        <w:rPr>
          <w:rFonts w:ascii="Cambria" w:hAnsi="Cambria" w:cstheme="minorHAnsi"/>
          <w:b/>
          <w:bCs/>
          <w:sz w:val="20"/>
          <w:szCs w:val="20"/>
        </w:rPr>
        <w:t>İndol Testi:</w:t>
      </w:r>
      <w:r w:rsidRPr="0058448B">
        <w:rPr>
          <w:rFonts w:ascii="Cambria" w:hAnsi="Cambria" w:cstheme="minorHAnsi"/>
          <w:sz w:val="20"/>
          <w:szCs w:val="20"/>
        </w:rPr>
        <w:t xml:space="preserve"> Bazı </w:t>
      </w:r>
      <w:r w:rsidR="002A3A90" w:rsidRPr="0058448B">
        <w:rPr>
          <w:rFonts w:ascii="Cambria" w:hAnsi="Cambria" w:cstheme="minorHAnsi"/>
          <w:sz w:val="20"/>
          <w:szCs w:val="20"/>
        </w:rPr>
        <w:t>mikroorganizma</w:t>
      </w:r>
      <w:r w:rsidRPr="0058448B">
        <w:rPr>
          <w:rFonts w:ascii="Cambria" w:hAnsi="Cambria" w:cstheme="minorHAnsi"/>
          <w:sz w:val="20"/>
          <w:szCs w:val="20"/>
        </w:rPr>
        <w:t xml:space="preserve">lar SIM besiyerinde bir </w:t>
      </w:r>
      <w:r w:rsidR="002A3A90" w:rsidRPr="0058448B">
        <w:rPr>
          <w:rFonts w:ascii="Cambria" w:hAnsi="Cambria" w:cstheme="minorHAnsi"/>
          <w:sz w:val="20"/>
          <w:szCs w:val="20"/>
        </w:rPr>
        <w:t>aminoasit</w:t>
      </w:r>
      <w:r w:rsidRPr="0058448B">
        <w:rPr>
          <w:rFonts w:ascii="Cambria" w:hAnsi="Cambria" w:cstheme="minorHAnsi"/>
          <w:sz w:val="20"/>
          <w:szCs w:val="20"/>
        </w:rPr>
        <w:t xml:space="preserve"> olan triptofanı </w:t>
      </w:r>
      <w:r w:rsidR="002A3A90" w:rsidRPr="0058448B">
        <w:rPr>
          <w:rFonts w:ascii="Cambria" w:hAnsi="Cambria" w:cstheme="minorHAnsi"/>
          <w:sz w:val="20"/>
          <w:szCs w:val="20"/>
        </w:rPr>
        <w:t>enzimatik yolla hidrolize ederek</w:t>
      </w:r>
      <w:r w:rsidRPr="0058448B">
        <w:rPr>
          <w:rFonts w:ascii="Cambria" w:hAnsi="Cambria" w:cstheme="minorHAnsi"/>
          <w:sz w:val="20"/>
          <w:szCs w:val="20"/>
        </w:rPr>
        <w:t xml:space="preserve"> indol adı verilen nitrojenli bileşikler açığa çık</w:t>
      </w:r>
      <w:r w:rsidR="00504593" w:rsidRPr="0058448B">
        <w:rPr>
          <w:rFonts w:ascii="Cambria" w:hAnsi="Cambria" w:cstheme="minorHAnsi"/>
          <w:sz w:val="20"/>
          <w:szCs w:val="20"/>
        </w:rPr>
        <w:t>a</w:t>
      </w:r>
      <w:r w:rsidRPr="0058448B">
        <w:rPr>
          <w:rFonts w:ascii="Cambria" w:hAnsi="Cambria" w:cstheme="minorHAnsi"/>
          <w:sz w:val="20"/>
          <w:szCs w:val="20"/>
        </w:rPr>
        <w:t>rırlar.</w:t>
      </w:r>
    </w:p>
    <w:p w:rsidR="00FE0187" w:rsidRPr="0058448B" w:rsidRDefault="00FE0187" w:rsidP="007F557A">
      <w:pPr>
        <w:pStyle w:val="ListeParagraf"/>
        <w:spacing w:before="120" w:after="120" w:line="276" w:lineRule="auto"/>
        <w:ind w:left="0" w:firstLine="708"/>
        <w:contextualSpacing w:val="0"/>
        <w:jc w:val="both"/>
        <w:rPr>
          <w:rFonts w:ascii="Cambria" w:hAnsi="Cambria" w:cstheme="minorHAnsi"/>
          <w:b/>
          <w:bCs/>
          <w:sz w:val="20"/>
          <w:szCs w:val="20"/>
        </w:rPr>
      </w:pPr>
      <w:r w:rsidRPr="0058448B">
        <w:rPr>
          <w:rFonts w:ascii="Cambria" w:hAnsi="Cambria" w:cstheme="minorHAnsi"/>
          <w:b/>
          <w:bCs/>
          <w:sz w:val="20"/>
          <w:szCs w:val="20"/>
        </w:rPr>
        <w:t>Testin Yapılışı;</w:t>
      </w:r>
    </w:p>
    <w:p w:rsidR="00FE0187" w:rsidRPr="0058448B" w:rsidRDefault="00FE0187" w:rsidP="007F557A">
      <w:pPr>
        <w:spacing w:before="120" w:after="120"/>
        <w:ind w:firstLine="708"/>
        <w:jc w:val="both"/>
        <w:rPr>
          <w:rFonts w:ascii="Cambria" w:hAnsi="Cambria" w:cstheme="minorHAnsi"/>
          <w:sz w:val="20"/>
          <w:szCs w:val="20"/>
        </w:rPr>
      </w:pPr>
      <w:r w:rsidRPr="0058448B">
        <w:rPr>
          <w:rFonts w:ascii="Cambria" w:hAnsi="Cambria" w:cstheme="minorHAnsi"/>
          <w:sz w:val="20"/>
          <w:szCs w:val="20"/>
        </w:rPr>
        <w:t xml:space="preserve">Yarı katı besi yerine </w:t>
      </w:r>
      <w:r w:rsidR="002A3A90" w:rsidRPr="0058448B">
        <w:rPr>
          <w:rFonts w:ascii="Cambria" w:hAnsi="Cambria" w:cstheme="minorHAnsi"/>
          <w:sz w:val="20"/>
          <w:szCs w:val="20"/>
        </w:rPr>
        <w:t xml:space="preserve">mikroorganizma </w:t>
      </w:r>
      <w:r w:rsidRPr="0058448B">
        <w:rPr>
          <w:rFonts w:ascii="Cambria" w:hAnsi="Cambria" w:cstheme="minorHAnsi"/>
          <w:sz w:val="20"/>
          <w:szCs w:val="20"/>
        </w:rPr>
        <w:t>ekilir.</w:t>
      </w:r>
    </w:p>
    <w:p w:rsidR="00FE0187" w:rsidRPr="0058448B" w:rsidRDefault="00FE0187" w:rsidP="007F557A">
      <w:pPr>
        <w:spacing w:before="120" w:after="120"/>
        <w:ind w:firstLine="708"/>
        <w:jc w:val="both"/>
        <w:rPr>
          <w:rFonts w:ascii="Cambria" w:hAnsi="Cambria" w:cstheme="minorHAnsi"/>
          <w:sz w:val="20"/>
          <w:szCs w:val="20"/>
        </w:rPr>
      </w:pPr>
      <w:r w:rsidRPr="0058448B">
        <w:rPr>
          <w:rFonts w:ascii="Cambria" w:hAnsi="Cambria" w:cstheme="minorHAnsi"/>
          <w:sz w:val="20"/>
          <w:szCs w:val="20"/>
        </w:rPr>
        <w:t>37°C’ de 2-7 gün inkübasyona kaldırılır.</w:t>
      </w:r>
    </w:p>
    <w:p w:rsidR="00FE0187" w:rsidRPr="0058448B" w:rsidRDefault="00FE0187" w:rsidP="007F557A">
      <w:pPr>
        <w:spacing w:before="120" w:after="120"/>
        <w:ind w:firstLine="708"/>
        <w:jc w:val="both"/>
        <w:rPr>
          <w:rFonts w:ascii="Cambria" w:hAnsi="Cambria" w:cstheme="minorHAnsi"/>
          <w:sz w:val="20"/>
          <w:szCs w:val="20"/>
        </w:rPr>
      </w:pPr>
      <w:r w:rsidRPr="0058448B">
        <w:rPr>
          <w:rFonts w:ascii="Cambria" w:hAnsi="Cambria" w:cstheme="minorHAnsi"/>
          <w:sz w:val="20"/>
          <w:szCs w:val="20"/>
        </w:rPr>
        <w:t>Ortama kovaks ayıracı ilave edilir.</w:t>
      </w:r>
    </w:p>
    <w:p w:rsidR="00FE0187" w:rsidRPr="0058448B" w:rsidRDefault="00FE0187"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Kırmızı renk oluş</w:t>
      </w:r>
      <w:r w:rsidR="002A3A90" w:rsidRPr="0058448B">
        <w:rPr>
          <w:rFonts w:ascii="Cambria" w:hAnsi="Cambria" w:cstheme="minorHAnsi"/>
          <w:sz w:val="20"/>
          <w:szCs w:val="20"/>
        </w:rPr>
        <w:t>u</w:t>
      </w:r>
      <w:r w:rsidRPr="0058448B">
        <w:rPr>
          <w:rFonts w:ascii="Cambria" w:hAnsi="Cambria" w:cstheme="minorHAnsi"/>
          <w:sz w:val="20"/>
          <w:szCs w:val="20"/>
        </w:rPr>
        <w:t xml:space="preserve">mu testin pozitif olduğunu, yani triptofanın </w:t>
      </w:r>
      <w:r w:rsidR="002A3A90" w:rsidRPr="0058448B">
        <w:rPr>
          <w:rFonts w:ascii="Cambria" w:hAnsi="Cambria" w:cstheme="minorHAnsi"/>
          <w:sz w:val="20"/>
          <w:szCs w:val="20"/>
        </w:rPr>
        <w:t>hidrolize olduğunu</w:t>
      </w:r>
      <w:r w:rsidRPr="0058448B">
        <w:rPr>
          <w:rFonts w:ascii="Cambria" w:hAnsi="Cambria" w:cstheme="minorHAnsi"/>
          <w:sz w:val="20"/>
          <w:szCs w:val="20"/>
        </w:rPr>
        <w:t xml:space="preserve"> ve indol bileşikleri oluştuğunu gösterir. Sarı halka oluşmuş ise negatif sonuçtur. Çünkü sarı halka zaten ayıracın kendi rengidir.</w:t>
      </w:r>
    </w:p>
    <w:p w:rsidR="00072453" w:rsidRPr="0058448B" w:rsidRDefault="00FE0187" w:rsidP="007F557A">
      <w:pPr>
        <w:pStyle w:val="ListeParagraf"/>
        <w:spacing w:before="120" w:after="120" w:line="276" w:lineRule="auto"/>
        <w:ind w:left="0"/>
        <w:contextualSpacing w:val="0"/>
        <w:jc w:val="both"/>
        <w:rPr>
          <w:rFonts w:ascii="Cambria" w:hAnsi="Cambria" w:cstheme="minorHAnsi"/>
          <w:b/>
          <w:bCs/>
          <w:sz w:val="20"/>
          <w:szCs w:val="20"/>
        </w:rPr>
      </w:pPr>
      <w:r w:rsidRPr="0058448B">
        <w:rPr>
          <w:rFonts w:ascii="Cambria" w:hAnsi="Cambria" w:cstheme="minorHAnsi"/>
          <w:b/>
          <w:bCs/>
          <w:sz w:val="20"/>
          <w:szCs w:val="20"/>
        </w:rPr>
        <w:t>3) Motilite (Hareket Testi):</w:t>
      </w:r>
    </w:p>
    <w:p w:rsidR="0057440E" w:rsidRPr="0058448B" w:rsidRDefault="0057440E" w:rsidP="007F557A">
      <w:pPr>
        <w:spacing w:before="120" w:after="120"/>
        <w:ind w:firstLine="708"/>
        <w:jc w:val="both"/>
        <w:rPr>
          <w:rFonts w:ascii="Cambria" w:hAnsi="Cambria" w:cstheme="minorHAnsi"/>
          <w:b/>
          <w:bCs/>
          <w:sz w:val="20"/>
          <w:szCs w:val="20"/>
        </w:rPr>
      </w:pPr>
      <w:r w:rsidRPr="0058448B">
        <w:rPr>
          <w:rFonts w:ascii="Cambria" w:hAnsi="Cambria" w:cstheme="minorHAnsi"/>
          <w:b/>
          <w:bCs/>
          <w:sz w:val="20"/>
          <w:szCs w:val="20"/>
        </w:rPr>
        <w:t>Testin Yapılışı;</w:t>
      </w:r>
    </w:p>
    <w:p w:rsidR="00FE0187" w:rsidRPr="0058448B" w:rsidRDefault="00FE0187"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İğne uçlu öze ile alınan koloni 5 ml’lik berrak yarı katı ortamda (SIM Medium) dibe kadar daldırılır ve çıkarılır. </w:t>
      </w:r>
    </w:p>
    <w:p w:rsidR="00072453" w:rsidRPr="0058448B" w:rsidRDefault="00072453" w:rsidP="007F557A">
      <w:pPr>
        <w:pStyle w:val="ListeParagraf"/>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Besi yeri 37°C’ de 2-7 gün ink</w:t>
      </w:r>
      <w:r w:rsidR="003C7086">
        <w:rPr>
          <w:rFonts w:ascii="Cambria" w:hAnsi="Cambria" w:cstheme="minorHAnsi"/>
          <w:sz w:val="20"/>
          <w:szCs w:val="20"/>
        </w:rPr>
        <w:t>ü</w:t>
      </w:r>
      <w:r w:rsidRPr="0058448B">
        <w:rPr>
          <w:rFonts w:ascii="Cambria" w:hAnsi="Cambria" w:cstheme="minorHAnsi"/>
          <w:sz w:val="20"/>
          <w:szCs w:val="20"/>
        </w:rPr>
        <w:t>basyona bırakılır ve sonuç değerlendirilir.</w:t>
      </w:r>
    </w:p>
    <w:p w:rsidR="00C83F17" w:rsidRPr="0058448B" w:rsidRDefault="008A5A31" w:rsidP="007F557A">
      <w:pPr>
        <w:spacing w:before="120" w:after="120"/>
        <w:ind w:left="708"/>
        <w:jc w:val="both"/>
        <w:rPr>
          <w:rFonts w:ascii="Cambria" w:hAnsi="Cambria" w:cstheme="minorHAnsi"/>
          <w:sz w:val="20"/>
          <w:szCs w:val="20"/>
        </w:rPr>
      </w:pPr>
      <w:r w:rsidRPr="0058448B">
        <w:rPr>
          <w:rFonts w:ascii="Cambria" w:hAnsi="Cambria" w:cstheme="minorHAnsi"/>
          <w:sz w:val="20"/>
          <w:szCs w:val="20"/>
        </w:rPr>
        <w:t xml:space="preserve">Eğer besi yerinin yüzeyinde ve inokulasyon hattı boyunca üreme var ise sağa veya sola doğru bir dallanma yok ise </w:t>
      </w:r>
      <w:r w:rsidR="002A3A90" w:rsidRPr="0058448B">
        <w:rPr>
          <w:rFonts w:ascii="Cambria" w:hAnsi="Cambria" w:cstheme="minorHAnsi"/>
          <w:sz w:val="20"/>
          <w:szCs w:val="20"/>
        </w:rPr>
        <w:t xml:space="preserve">mikroorganizma </w:t>
      </w:r>
      <w:r w:rsidRPr="0058448B">
        <w:rPr>
          <w:rFonts w:ascii="Cambria" w:hAnsi="Cambria" w:cstheme="minorHAnsi"/>
          <w:sz w:val="20"/>
          <w:szCs w:val="20"/>
        </w:rPr>
        <w:t>hareketsizdir.</w:t>
      </w:r>
    </w:p>
    <w:p w:rsidR="00072453" w:rsidRPr="0058448B" w:rsidRDefault="00072453" w:rsidP="007F557A">
      <w:pPr>
        <w:spacing w:before="120" w:after="120"/>
        <w:ind w:left="708"/>
        <w:jc w:val="both"/>
        <w:rPr>
          <w:rFonts w:ascii="Cambria" w:hAnsi="Cambria" w:cstheme="minorHAnsi"/>
          <w:sz w:val="20"/>
          <w:szCs w:val="20"/>
        </w:rPr>
      </w:pPr>
      <w:r w:rsidRPr="0058448B">
        <w:rPr>
          <w:rFonts w:ascii="Cambria" w:hAnsi="Cambria" w:cstheme="minorHAnsi"/>
          <w:sz w:val="20"/>
          <w:szCs w:val="20"/>
        </w:rPr>
        <w:lastRenderedPageBreak/>
        <w:t xml:space="preserve">Eğer inokulasyon hattından agarın içine doğru bir yayılma ve dallanma gözlenir ise </w:t>
      </w:r>
      <w:r w:rsidR="003C7086">
        <w:rPr>
          <w:rFonts w:ascii="Cambria" w:hAnsi="Cambria" w:cstheme="minorHAnsi"/>
          <w:sz w:val="20"/>
          <w:szCs w:val="20"/>
        </w:rPr>
        <w:t>mikroorganizma</w:t>
      </w:r>
      <w:r w:rsidRPr="0058448B">
        <w:rPr>
          <w:rFonts w:ascii="Cambria" w:hAnsi="Cambria" w:cstheme="minorHAnsi"/>
          <w:sz w:val="20"/>
          <w:szCs w:val="20"/>
        </w:rPr>
        <w:t xml:space="preserve"> hareketlidir.</w:t>
      </w:r>
    </w:p>
    <w:p w:rsidR="007231E9" w:rsidRPr="0058448B" w:rsidRDefault="00072453" w:rsidP="007F557A">
      <w:pPr>
        <w:pStyle w:val="ListeParagraf"/>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Metil Red</w:t>
      </w:r>
      <w:r w:rsidR="005B0414" w:rsidRPr="0058448B">
        <w:rPr>
          <w:rFonts w:ascii="Cambria" w:hAnsi="Cambria" w:cstheme="minorHAnsi"/>
          <w:b/>
          <w:bCs/>
          <w:sz w:val="20"/>
          <w:szCs w:val="20"/>
        </w:rPr>
        <w:t xml:space="preserve"> </w:t>
      </w:r>
      <w:r w:rsidRPr="0058448B">
        <w:rPr>
          <w:rFonts w:ascii="Cambria" w:hAnsi="Cambria" w:cstheme="minorHAnsi"/>
          <w:b/>
          <w:bCs/>
          <w:sz w:val="20"/>
          <w:szCs w:val="20"/>
        </w:rPr>
        <w:t>/</w:t>
      </w:r>
      <w:r w:rsidR="005B0414" w:rsidRPr="0058448B">
        <w:rPr>
          <w:rFonts w:ascii="Cambria" w:hAnsi="Cambria" w:cstheme="minorHAnsi"/>
          <w:b/>
          <w:bCs/>
          <w:sz w:val="20"/>
          <w:szCs w:val="20"/>
        </w:rPr>
        <w:t xml:space="preserve"> </w:t>
      </w:r>
      <w:r w:rsidRPr="0058448B">
        <w:rPr>
          <w:rFonts w:ascii="Cambria" w:hAnsi="Cambria" w:cstheme="minorHAnsi"/>
          <w:b/>
          <w:bCs/>
          <w:sz w:val="20"/>
          <w:szCs w:val="20"/>
        </w:rPr>
        <w:t xml:space="preserve">Voges Proskauer Testleri: </w:t>
      </w:r>
      <w:r w:rsidRPr="0058448B">
        <w:rPr>
          <w:rFonts w:ascii="Cambria" w:hAnsi="Cambria" w:cstheme="minorHAnsi"/>
          <w:sz w:val="20"/>
          <w:szCs w:val="20"/>
        </w:rPr>
        <w:t>Glukozun ayrışması ile oluşan asit ürünlerin (Asetik, Butirik Asit gibi) saptanmasında MR, nötral ürünlerin (Asetoin, Asetil metil karbinol gibi) saptanmasında ise VP kullanılır.</w:t>
      </w:r>
    </w:p>
    <w:p w:rsidR="00072453" w:rsidRPr="0058448B" w:rsidRDefault="00072453"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Testin yapılışı:</w:t>
      </w:r>
    </w:p>
    <w:p w:rsidR="00072453" w:rsidRPr="0058448B" w:rsidRDefault="00072453" w:rsidP="007F557A">
      <w:pPr>
        <w:pStyle w:val="ListeParagraf"/>
        <w:numPr>
          <w:ilvl w:val="0"/>
          <w:numId w:val="45"/>
        </w:numPr>
        <w:tabs>
          <w:tab w:val="clear" w:pos="1428"/>
          <w:tab w:val="num" w:pos="2136"/>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İçinde glukoz bulunun iki ayrı sıvı besi yerine kültürden ekim yapılır.</w:t>
      </w:r>
    </w:p>
    <w:p w:rsidR="00072453" w:rsidRPr="0058448B" w:rsidRDefault="008A5A31" w:rsidP="007F557A">
      <w:pPr>
        <w:pStyle w:val="ListeParagraf"/>
        <w:numPr>
          <w:ilvl w:val="0"/>
          <w:numId w:val="45"/>
        </w:numPr>
        <w:tabs>
          <w:tab w:val="clear" w:pos="1428"/>
          <w:tab w:val="num" w:pos="2136"/>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37°C’ de 2-7 gün</w:t>
      </w:r>
      <w:r w:rsidRPr="0058448B">
        <w:rPr>
          <w:rFonts w:ascii="Cambria" w:eastAsiaTheme="minorEastAsia" w:hAnsi="Cambria" w:cstheme="minorHAnsi"/>
          <w:b/>
          <w:bCs/>
          <w:sz w:val="20"/>
          <w:szCs w:val="20"/>
        </w:rPr>
        <w:t xml:space="preserve"> </w:t>
      </w:r>
      <w:r w:rsidRPr="0058448B">
        <w:rPr>
          <w:rFonts w:ascii="Cambria" w:eastAsiaTheme="minorEastAsia" w:hAnsi="Cambria" w:cstheme="minorHAnsi"/>
          <w:sz w:val="20"/>
          <w:szCs w:val="20"/>
        </w:rPr>
        <w:t>ink</w:t>
      </w:r>
      <w:r w:rsidR="005B0414" w:rsidRPr="0058448B">
        <w:rPr>
          <w:rFonts w:ascii="Cambria" w:eastAsiaTheme="minorEastAsia" w:hAnsi="Cambria" w:cstheme="minorHAnsi"/>
          <w:sz w:val="20"/>
          <w:szCs w:val="20"/>
        </w:rPr>
        <w:t>ü</w:t>
      </w:r>
      <w:r w:rsidRPr="0058448B">
        <w:rPr>
          <w:rFonts w:ascii="Cambria" w:eastAsiaTheme="minorEastAsia" w:hAnsi="Cambria" w:cstheme="minorHAnsi"/>
          <w:sz w:val="20"/>
          <w:szCs w:val="20"/>
        </w:rPr>
        <w:t>basyona bırakılır.</w:t>
      </w:r>
    </w:p>
    <w:p w:rsidR="00072453" w:rsidRPr="0058448B" w:rsidRDefault="00072453" w:rsidP="007F557A">
      <w:pPr>
        <w:pStyle w:val="ListeParagraf"/>
        <w:numPr>
          <w:ilvl w:val="0"/>
          <w:numId w:val="45"/>
        </w:numPr>
        <w:tabs>
          <w:tab w:val="clear" w:pos="1428"/>
          <w:tab w:val="num" w:pos="2136"/>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Daha sonra birinci ortama MR ayıracı (4-5 damla) ilave edilir:</w:t>
      </w:r>
    </w:p>
    <w:p w:rsidR="00072453" w:rsidRPr="0058448B" w:rsidRDefault="00072453" w:rsidP="007F557A">
      <w:pPr>
        <w:pStyle w:val="ListeParagraf"/>
        <w:numPr>
          <w:ilvl w:val="0"/>
          <w:numId w:val="45"/>
        </w:numPr>
        <w:tabs>
          <w:tab w:val="clear" w:pos="1428"/>
          <w:tab w:val="num" w:pos="2136"/>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Kırmızı renk oluşumu; MR pozitif,</w:t>
      </w:r>
      <w:r w:rsidRPr="0058448B">
        <w:rPr>
          <w:rFonts w:ascii="Cambria" w:hAnsi="Cambria" w:cstheme="minorHAnsi"/>
          <w:sz w:val="20"/>
          <w:szCs w:val="20"/>
        </w:rPr>
        <w:t xml:space="preserve"> </w:t>
      </w:r>
      <w:r w:rsidRPr="0058448B">
        <w:rPr>
          <w:rFonts w:ascii="Cambria" w:eastAsiaTheme="minorEastAsia" w:hAnsi="Cambria" w:cstheme="minorHAnsi"/>
          <w:sz w:val="20"/>
          <w:szCs w:val="20"/>
        </w:rPr>
        <w:t>Renk değişimi olmaz ise MR negatif olarak değerlendirilir.</w:t>
      </w:r>
    </w:p>
    <w:p w:rsidR="00C83F17" w:rsidRPr="0058448B" w:rsidRDefault="00072453" w:rsidP="007F557A">
      <w:pPr>
        <w:pStyle w:val="ListeParagraf"/>
        <w:numPr>
          <w:ilvl w:val="0"/>
          <w:numId w:val="45"/>
        </w:numPr>
        <w:tabs>
          <w:tab w:val="clear" w:pos="1428"/>
          <w:tab w:val="num" w:pos="2136"/>
          <w:tab w:val="left" w:pos="2855"/>
        </w:tabs>
        <w:spacing w:before="120" w:after="120" w:line="276" w:lineRule="auto"/>
        <w:ind w:left="708"/>
        <w:contextualSpacing w:val="0"/>
        <w:jc w:val="both"/>
        <w:rPr>
          <w:rFonts w:ascii="Cambria" w:eastAsiaTheme="minorHAnsi" w:hAnsi="Cambria" w:cstheme="minorHAnsi"/>
          <w:sz w:val="20"/>
          <w:szCs w:val="20"/>
        </w:rPr>
      </w:pPr>
      <w:r w:rsidRPr="0058448B">
        <w:rPr>
          <w:rFonts w:ascii="Cambria" w:eastAsiaTheme="minorEastAsia" w:hAnsi="Cambria" w:cstheme="minorHAnsi"/>
          <w:sz w:val="20"/>
          <w:szCs w:val="20"/>
        </w:rPr>
        <w:t>İkinci ortama ise; VP ayıracı (1 ml) ilave edilir.</w:t>
      </w:r>
      <w:r w:rsidRPr="0058448B">
        <w:rPr>
          <w:rFonts w:ascii="Cambria" w:hAnsi="Cambria" w:cstheme="minorHAnsi"/>
          <w:sz w:val="20"/>
          <w:szCs w:val="20"/>
        </w:rPr>
        <w:t xml:space="preserve"> </w:t>
      </w:r>
      <w:r w:rsidR="008A5A31" w:rsidRPr="0058448B">
        <w:rPr>
          <w:rFonts w:ascii="Cambria" w:eastAsiaTheme="minorHAnsi" w:hAnsi="Cambria" w:cstheme="minorHAnsi"/>
          <w:sz w:val="20"/>
          <w:szCs w:val="20"/>
        </w:rPr>
        <w:t>Kırmızı renk oluşumu, VP pozitif olarak değerlendirilir.</w:t>
      </w:r>
    </w:p>
    <w:p w:rsidR="00072453" w:rsidRPr="0058448B" w:rsidRDefault="00072453"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 xml:space="preserve">Üreaz Testi: </w:t>
      </w:r>
      <w:r w:rsidRPr="0058448B">
        <w:rPr>
          <w:rFonts w:ascii="Cambria" w:hAnsi="Cambria" w:cstheme="minorHAnsi"/>
          <w:sz w:val="20"/>
          <w:szCs w:val="20"/>
        </w:rPr>
        <w:t xml:space="preserve">Bazı </w:t>
      </w:r>
      <w:r w:rsidR="005B0414" w:rsidRPr="0058448B">
        <w:rPr>
          <w:rFonts w:ascii="Cambria" w:hAnsi="Cambria" w:cstheme="minorHAnsi"/>
          <w:sz w:val="20"/>
          <w:szCs w:val="20"/>
        </w:rPr>
        <w:t>mikroorganizma</w:t>
      </w:r>
      <w:r w:rsidRPr="0058448B">
        <w:rPr>
          <w:rFonts w:ascii="Cambria" w:hAnsi="Cambria" w:cstheme="minorHAnsi"/>
          <w:sz w:val="20"/>
          <w:szCs w:val="20"/>
        </w:rPr>
        <w:t>lar sahip oldukları ürea</w:t>
      </w:r>
      <w:r w:rsidR="005B0414" w:rsidRPr="0058448B">
        <w:rPr>
          <w:rFonts w:ascii="Cambria" w:hAnsi="Cambria" w:cstheme="minorHAnsi"/>
          <w:sz w:val="20"/>
          <w:szCs w:val="20"/>
        </w:rPr>
        <w:t>z</w:t>
      </w:r>
      <w:r w:rsidRPr="0058448B">
        <w:rPr>
          <w:rFonts w:ascii="Cambria" w:hAnsi="Cambria" w:cstheme="minorHAnsi"/>
          <w:sz w:val="20"/>
          <w:szCs w:val="20"/>
        </w:rPr>
        <w:t xml:space="preserve"> enzimi ile üreyi, amonyak ve karbondioksite parçalarlar. Oluşan amonyak ortamın pH</w:t>
      </w:r>
      <w:r w:rsidR="003C7086">
        <w:rPr>
          <w:rFonts w:ascii="Cambria" w:hAnsi="Cambria" w:cstheme="minorHAnsi"/>
          <w:sz w:val="20"/>
          <w:szCs w:val="20"/>
        </w:rPr>
        <w:t>’</w:t>
      </w:r>
      <w:r w:rsidRPr="0058448B">
        <w:rPr>
          <w:rFonts w:ascii="Cambria" w:hAnsi="Cambria" w:cstheme="minorHAnsi"/>
          <w:sz w:val="20"/>
          <w:szCs w:val="20"/>
        </w:rPr>
        <w:t>sını yükseltir.</w:t>
      </w:r>
    </w:p>
    <w:p w:rsidR="00072453" w:rsidRPr="0058448B" w:rsidRDefault="00072453" w:rsidP="007F557A">
      <w:pPr>
        <w:tabs>
          <w:tab w:val="left" w:pos="2855"/>
        </w:tabs>
        <w:spacing w:before="120" w:after="120"/>
        <w:jc w:val="both"/>
        <w:rPr>
          <w:rFonts w:ascii="Cambria" w:hAnsi="Cambria" w:cstheme="minorHAnsi"/>
          <w:sz w:val="20"/>
          <w:szCs w:val="20"/>
        </w:rPr>
      </w:pPr>
      <w:r w:rsidRPr="0058448B">
        <w:rPr>
          <w:rFonts w:ascii="Cambria" w:hAnsi="Cambria" w:cstheme="minorHAnsi"/>
          <w:b/>
          <w:bCs/>
          <w:sz w:val="20"/>
          <w:szCs w:val="20"/>
        </w:rPr>
        <w:t>Testin Yapılışı:</w:t>
      </w:r>
      <w:r w:rsidRPr="0058448B">
        <w:rPr>
          <w:rFonts w:ascii="Cambria" w:hAnsi="Cambria" w:cstheme="minorHAnsi"/>
          <w:sz w:val="20"/>
          <w:szCs w:val="20"/>
        </w:rPr>
        <w:t xml:space="preserve"> </w:t>
      </w:r>
    </w:p>
    <w:p w:rsidR="00072453" w:rsidRPr="0058448B" w:rsidRDefault="00072453" w:rsidP="007F557A">
      <w:pPr>
        <w:pStyle w:val="ListeParagraf"/>
        <w:numPr>
          <w:ilvl w:val="0"/>
          <w:numId w:val="46"/>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Üreli buyyona (ya da katı besiyerine</w:t>
      </w:r>
      <w:r w:rsidR="003C7086">
        <w:rPr>
          <w:rFonts w:ascii="Cambria" w:eastAsiaTheme="minorEastAsia" w:hAnsi="Cambria" w:cstheme="minorHAnsi"/>
          <w:sz w:val="20"/>
          <w:szCs w:val="20"/>
        </w:rPr>
        <w:t xml:space="preserve"> </w:t>
      </w:r>
      <w:r w:rsidRPr="0058448B">
        <w:rPr>
          <w:rFonts w:ascii="Cambria" w:eastAsiaTheme="minorEastAsia" w:hAnsi="Cambria" w:cstheme="minorHAnsi"/>
          <w:sz w:val="20"/>
          <w:szCs w:val="20"/>
        </w:rPr>
        <w:t>-</w:t>
      </w:r>
      <w:r w:rsidR="003C7086">
        <w:rPr>
          <w:rFonts w:ascii="Cambria" w:eastAsiaTheme="minorEastAsia" w:hAnsi="Cambria" w:cstheme="minorHAnsi"/>
          <w:sz w:val="20"/>
          <w:szCs w:val="20"/>
        </w:rPr>
        <w:t xml:space="preserve"> </w:t>
      </w:r>
      <w:r w:rsidRPr="0058448B">
        <w:rPr>
          <w:rFonts w:ascii="Cambria" w:eastAsiaTheme="minorEastAsia" w:hAnsi="Cambria" w:cstheme="minorHAnsi"/>
          <w:sz w:val="20"/>
          <w:szCs w:val="20"/>
        </w:rPr>
        <w:t xml:space="preserve">Urea Medium) </w:t>
      </w:r>
      <w:r w:rsidR="005B0414" w:rsidRPr="0058448B">
        <w:rPr>
          <w:rFonts w:ascii="Cambria" w:hAnsi="Cambria" w:cstheme="minorHAnsi"/>
          <w:sz w:val="20"/>
          <w:szCs w:val="20"/>
        </w:rPr>
        <w:t>mikroorganizma</w:t>
      </w:r>
      <w:r w:rsidRPr="0058448B">
        <w:rPr>
          <w:rFonts w:ascii="Cambria" w:eastAsiaTheme="minorEastAsia" w:hAnsi="Cambria" w:cstheme="minorHAnsi"/>
          <w:sz w:val="20"/>
          <w:szCs w:val="20"/>
        </w:rPr>
        <w:t xml:space="preserve"> kültürü ekilir ve 37°C’ de 2-7 gün ink</w:t>
      </w:r>
      <w:r w:rsidR="005B0414" w:rsidRPr="0058448B">
        <w:rPr>
          <w:rFonts w:ascii="Cambria" w:eastAsiaTheme="minorEastAsia" w:hAnsi="Cambria" w:cstheme="minorHAnsi"/>
          <w:sz w:val="20"/>
          <w:szCs w:val="20"/>
        </w:rPr>
        <w:t>ü</w:t>
      </w:r>
      <w:r w:rsidRPr="0058448B">
        <w:rPr>
          <w:rFonts w:ascii="Cambria" w:eastAsiaTheme="minorEastAsia" w:hAnsi="Cambria" w:cstheme="minorHAnsi"/>
          <w:sz w:val="20"/>
          <w:szCs w:val="20"/>
        </w:rPr>
        <w:t>basyona bırakılır.</w:t>
      </w:r>
    </w:p>
    <w:p w:rsidR="00072453" w:rsidRPr="0058448B" w:rsidRDefault="00072453" w:rsidP="007F557A">
      <w:pPr>
        <w:pStyle w:val="ListeParagraf"/>
        <w:numPr>
          <w:ilvl w:val="0"/>
          <w:numId w:val="46"/>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Üre parçalanmış ise ortamın rengi pembeye dönüşür.</w:t>
      </w:r>
    </w:p>
    <w:p w:rsidR="00072453" w:rsidRPr="0058448B" w:rsidRDefault="00072453" w:rsidP="007F557A">
      <w:pPr>
        <w:pStyle w:val="ListeParagraf"/>
        <w:numPr>
          <w:ilvl w:val="0"/>
          <w:numId w:val="46"/>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Üre negatif ise ortamın rengi değişmez.</w:t>
      </w:r>
    </w:p>
    <w:p w:rsidR="00072453" w:rsidRPr="0058448B" w:rsidRDefault="00072453"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 xml:space="preserve">Nitrat Redüksiyon Testi: </w:t>
      </w:r>
      <w:r w:rsidRPr="0058448B">
        <w:rPr>
          <w:rFonts w:ascii="Cambria" w:hAnsi="Cambria" w:cstheme="minorHAnsi"/>
          <w:sz w:val="20"/>
          <w:szCs w:val="20"/>
        </w:rPr>
        <w:t xml:space="preserve">Bazı </w:t>
      </w:r>
      <w:r w:rsidR="005B0414" w:rsidRPr="0058448B">
        <w:rPr>
          <w:rFonts w:ascii="Cambria" w:hAnsi="Cambria" w:cstheme="minorHAnsi"/>
          <w:sz w:val="20"/>
          <w:szCs w:val="20"/>
        </w:rPr>
        <w:t>mikroorganizma</w:t>
      </w:r>
      <w:r w:rsidRPr="0058448B">
        <w:rPr>
          <w:rFonts w:ascii="Cambria" w:hAnsi="Cambria" w:cstheme="minorHAnsi"/>
          <w:sz w:val="20"/>
          <w:szCs w:val="20"/>
        </w:rPr>
        <w:t>lar nitrat redüktaz enzimi ile nitratları, nitrite indirgerler. Bazı durumlarda reaksiyon daha da ileri gider ve amonyak ile serbest azot gazı oluşumuna kadar ilerler.</w:t>
      </w:r>
    </w:p>
    <w:p w:rsidR="00072453" w:rsidRPr="0058448B" w:rsidRDefault="00072453"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Testin Yapılışı:</w:t>
      </w:r>
    </w:p>
    <w:p w:rsidR="00072453" w:rsidRPr="0058448B" w:rsidRDefault="00072453" w:rsidP="007F557A">
      <w:pPr>
        <w:pStyle w:val="ListeParagraf"/>
        <w:numPr>
          <w:ilvl w:val="0"/>
          <w:numId w:val="47"/>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Nitratlı besi yerinde üretilen </w:t>
      </w:r>
      <w:r w:rsidR="005B0414" w:rsidRPr="0058448B">
        <w:rPr>
          <w:rFonts w:ascii="Cambria" w:hAnsi="Cambria" w:cstheme="minorHAnsi"/>
          <w:sz w:val="20"/>
          <w:szCs w:val="20"/>
        </w:rPr>
        <w:t>mikroorganizma</w:t>
      </w:r>
      <w:r w:rsidRPr="0058448B">
        <w:rPr>
          <w:rFonts w:ascii="Cambria" w:eastAsiaTheme="minorEastAsia" w:hAnsi="Cambria" w:cstheme="minorHAnsi"/>
          <w:sz w:val="20"/>
          <w:szCs w:val="20"/>
        </w:rPr>
        <w:t xml:space="preserve"> kültürüne eşit miktarda alfa-naftilamin ve sulfanilik asit ilave edilir.</w:t>
      </w:r>
    </w:p>
    <w:p w:rsidR="00072453" w:rsidRPr="0058448B" w:rsidRDefault="00072453" w:rsidP="007F557A">
      <w:pPr>
        <w:pStyle w:val="ListeParagraf"/>
        <w:numPr>
          <w:ilvl w:val="0"/>
          <w:numId w:val="47"/>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Koyu kiremit kırmızısı rengin oluşması pozitif olarak değerlendirilir.</w:t>
      </w:r>
    </w:p>
    <w:p w:rsidR="00072453" w:rsidRPr="0058448B" w:rsidRDefault="00072453" w:rsidP="007F557A">
      <w:pPr>
        <w:pStyle w:val="ListeParagraf"/>
        <w:numPr>
          <w:ilvl w:val="0"/>
          <w:numId w:val="47"/>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Rengin değişmemesi; ya nitratın nitrite indirgenmediğini, ya da reaksiyonun daha da ileriye giderek amonyak ve serbest azota indirgendiğini gösterir.</w:t>
      </w:r>
    </w:p>
    <w:p w:rsidR="003C7069" w:rsidRPr="0058448B" w:rsidRDefault="00072453" w:rsidP="007F557A">
      <w:pPr>
        <w:pStyle w:val="ListeParagraf"/>
        <w:numPr>
          <w:ilvl w:val="0"/>
          <w:numId w:val="47"/>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Ortama bir miktar toz çinko ilavesi ile kırmızı renk oluşumu testin negatif olduğunu gösterir (çinko nitrat ile reaksiyon verir).</w:t>
      </w:r>
      <w:r w:rsidRPr="0058448B">
        <w:rPr>
          <w:rFonts w:ascii="Cambria" w:hAnsi="Cambria" w:cstheme="minorHAnsi"/>
          <w:sz w:val="20"/>
          <w:szCs w:val="20"/>
        </w:rPr>
        <w:t xml:space="preserve"> </w:t>
      </w:r>
      <w:r w:rsidR="005B0414" w:rsidRPr="0058448B">
        <w:rPr>
          <w:rFonts w:ascii="Cambria" w:eastAsiaTheme="minorEastAsia" w:hAnsi="Cambria" w:cstheme="minorHAnsi"/>
          <w:sz w:val="20"/>
          <w:szCs w:val="20"/>
        </w:rPr>
        <w:t>R</w:t>
      </w:r>
      <w:r w:rsidRPr="0058448B">
        <w:rPr>
          <w:rFonts w:ascii="Cambria" w:eastAsiaTheme="minorEastAsia" w:hAnsi="Cambria" w:cstheme="minorHAnsi"/>
          <w:sz w:val="20"/>
          <w:szCs w:val="20"/>
        </w:rPr>
        <w:t>engin değişmemesi de testin pozitif olduğunu gösterir.</w:t>
      </w:r>
    </w:p>
    <w:p w:rsidR="003C7069" w:rsidRPr="0058448B" w:rsidRDefault="003C7069"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 xml:space="preserve">DNase Testi: </w:t>
      </w:r>
      <w:r w:rsidRPr="0058448B">
        <w:rPr>
          <w:rFonts w:ascii="Cambria" w:hAnsi="Cambria" w:cstheme="minorHAnsi"/>
          <w:sz w:val="20"/>
          <w:szCs w:val="20"/>
        </w:rPr>
        <w:t xml:space="preserve">Bu test </w:t>
      </w:r>
      <w:r w:rsidR="005B0414" w:rsidRPr="0058448B">
        <w:rPr>
          <w:rFonts w:ascii="Cambria" w:hAnsi="Cambria" w:cstheme="minorHAnsi"/>
          <w:sz w:val="20"/>
          <w:szCs w:val="20"/>
        </w:rPr>
        <w:t>mikroorganizma</w:t>
      </w:r>
      <w:r w:rsidRPr="0058448B">
        <w:rPr>
          <w:rFonts w:ascii="Cambria" w:hAnsi="Cambria" w:cstheme="minorHAnsi"/>
          <w:sz w:val="20"/>
          <w:szCs w:val="20"/>
        </w:rPr>
        <w:t>ların ısıya dayanıklı DNase enzimlerinin varlığını ortaya koymak amacı ile yapılır. Enzim DNA’yı polimerize ederek ayrıştırır.</w:t>
      </w:r>
    </w:p>
    <w:p w:rsidR="003C7069" w:rsidRPr="0058448B" w:rsidRDefault="003C7069"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Testin Yapılışı:</w:t>
      </w:r>
    </w:p>
    <w:p w:rsidR="003C7069" w:rsidRPr="0058448B" w:rsidRDefault="003C7069" w:rsidP="007F557A">
      <w:pPr>
        <w:pStyle w:val="ListeParagraf"/>
        <w:numPr>
          <w:ilvl w:val="0"/>
          <w:numId w:val="48"/>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İncelenecek </w:t>
      </w:r>
      <w:r w:rsidR="005B0414" w:rsidRPr="0058448B">
        <w:rPr>
          <w:rFonts w:ascii="Cambria" w:hAnsi="Cambria" w:cstheme="minorHAnsi"/>
          <w:sz w:val="20"/>
          <w:szCs w:val="20"/>
        </w:rPr>
        <w:t xml:space="preserve">mikroorganizma </w:t>
      </w:r>
      <w:r w:rsidRPr="0058448B">
        <w:rPr>
          <w:rFonts w:ascii="Cambria" w:eastAsiaTheme="minorEastAsia" w:hAnsi="Cambria" w:cstheme="minorHAnsi"/>
          <w:sz w:val="20"/>
          <w:szCs w:val="20"/>
        </w:rPr>
        <w:t>kültüründen DNA agar üzerine nokta ya</w:t>
      </w:r>
      <w:r w:rsidRPr="0058448B">
        <w:rPr>
          <w:rFonts w:ascii="Cambria" w:hAnsi="Cambria" w:cstheme="minorHAnsi"/>
          <w:sz w:val="20"/>
          <w:szCs w:val="20"/>
        </w:rPr>
        <w:t xml:space="preserve"> </w:t>
      </w:r>
      <w:r w:rsidRPr="0058448B">
        <w:rPr>
          <w:rFonts w:ascii="Cambria" w:eastAsiaTheme="minorEastAsia" w:hAnsi="Cambria" w:cstheme="minorHAnsi"/>
          <w:sz w:val="20"/>
          <w:szCs w:val="20"/>
        </w:rPr>
        <w:t>da çizgi tarzında ekim yapılır.</w:t>
      </w:r>
    </w:p>
    <w:p w:rsidR="003C7069" w:rsidRPr="0058448B" w:rsidRDefault="003C7069" w:rsidP="007F557A">
      <w:pPr>
        <w:pStyle w:val="ListeParagraf"/>
        <w:numPr>
          <w:ilvl w:val="0"/>
          <w:numId w:val="48"/>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37°C’ de 2-3 gün inkübe edilir.</w:t>
      </w:r>
    </w:p>
    <w:p w:rsidR="003C7069" w:rsidRPr="0058448B" w:rsidRDefault="003C7069" w:rsidP="007F557A">
      <w:pPr>
        <w:pStyle w:val="ListeParagraf"/>
        <w:numPr>
          <w:ilvl w:val="0"/>
          <w:numId w:val="48"/>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Bu sürenin sonunda besi yerinin üzerine HCl ilave edilir.</w:t>
      </w:r>
    </w:p>
    <w:p w:rsidR="003C7069" w:rsidRPr="0058448B" w:rsidRDefault="003C7069" w:rsidP="007F557A">
      <w:pPr>
        <w:pStyle w:val="ListeParagraf"/>
        <w:numPr>
          <w:ilvl w:val="0"/>
          <w:numId w:val="48"/>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DNase enzimi sentezleyen kolonilerin etrafında DNA parçalandığı için şeffaf bir alan oluşur.</w:t>
      </w:r>
    </w:p>
    <w:p w:rsidR="007231E9" w:rsidRPr="0058448B" w:rsidRDefault="003C7069" w:rsidP="007F557A">
      <w:pPr>
        <w:pStyle w:val="ListeParagraf"/>
        <w:numPr>
          <w:ilvl w:val="0"/>
          <w:numId w:val="48"/>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Parçalanmayan DNA ların bulunduğu bölgelerde ise DNA</w:t>
      </w:r>
      <w:r w:rsidR="003C7086">
        <w:rPr>
          <w:rFonts w:ascii="Cambria" w:eastAsiaTheme="minorEastAsia" w:hAnsi="Cambria" w:cstheme="minorHAnsi"/>
          <w:sz w:val="20"/>
          <w:szCs w:val="20"/>
        </w:rPr>
        <w:t>’</w:t>
      </w:r>
      <w:r w:rsidRPr="0058448B">
        <w:rPr>
          <w:rFonts w:ascii="Cambria" w:eastAsiaTheme="minorEastAsia" w:hAnsi="Cambria" w:cstheme="minorHAnsi"/>
          <w:sz w:val="20"/>
          <w:szCs w:val="20"/>
        </w:rPr>
        <w:t>lar denatüre olurlar ve besi yeri bulanık bir görünüm alır. (</w:t>
      </w:r>
      <w:r w:rsidRPr="0058448B">
        <w:rPr>
          <w:rFonts w:ascii="Cambria" w:eastAsiaTheme="minorEastAsia" w:hAnsi="Cambria" w:cstheme="minorHAnsi"/>
          <w:i/>
          <w:sz w:val="20"/>
          <w:szCs w:val="20"/>
        </w:rPr>
        <w:t>S.</w:t>
      </w:r>
      <w:r w:rsidR="005B0414" w:rsidRPr="0058448B">
        <w:rPr>
          <w:rFonts w:ascii="Cambria" w:eastAsiaTheme="minorEastAsia" w:hAnsi="Cambria" w:cstheme="minorHAnsi"/>
          <w:i/>
          <w:sz w:val="20"/>
          <w:szCs w:val="20"/>
        </w:rPr>
        <w:t xml:space="preserve"> </w:t>
      </w:r>
      <w:r w:rsidRPr="0058448B">
        <w:rPr>
          <w:rFonts w:ascii="Cambria" w:eastAsiaTheme="minorEastAsia" w:hAnsi="Cambria" w:cstheme="minorHAnsi"/>
          <w:i/>
          <w:sz w:val="20"/>
          <w:szCs w:val="20"/>
        </w:rPr>
        <w:t>aureus</w:t>
      </w:r>
      <w:r w:rsidR="005B0414" w:rsidRPr="0058448B">
        <w:rPr>
          <w:rFonts w:ascii="Cambria" w:eastAsiaTheme="minorEastAsia" w:hAnsi="Cambria" w:cstheme="minorHAnsi"/>
          <w:sz w:val="20"/>
          <w:szCs w:val="20"/>
        </w:rPr>
        <w:t>:</w:t>
      </w:r>
      <w:r w:rsidRPr="0058448B">
        <w:rPr>
          <w:rFonts w:ascii="Cambria" w:eastAsiaTheme="minorEastAsia" w:hAnsi="Cambria" w:cstheme="minorHAnsi"/>
          <w:sz w:val="20"/>
          <w:szCs w:val="20"/>
        </w:rPr>
        <w:t xml:space="preserve"> +) (</w:t>
      </w:r>
      <w:r w:rsidRPr="0058448B">
        <w:rPr>
          <w:rFonts w:ascii="Cambria" w:eastAsiaTheme="minorEastAsia" w:hAnsi="Cambria" w:cstheme="minorHAnsi"/>
          <w:i/>
          <w:sz w:val="20"/>
          <w:szCs w:val="20"/>
        </w:rPr>
        <w:t>S.</w:t>
      </w:r>
      <w:r w:rsidR="005B0414" w:rsidRPr="0058448B">
        <w:rPr>
          <w:rFonts w:ascii="Cambria" w:eastAsiaTheme="minorEastAsia" w:hAnsi="Cambria" w:cstheme="minorHAnsi"/>
          <w:i/>
          <w:sz w:val="20"/>
          <w:szCs w:val="20"/>
        </w:rPr>
        <w:t xml:space="preserve"> </w:t>
      </w:r>
      <w:r w:rsidRPr="0058448B">
        <w:rPr>
          <w:rFonts w:ascii="Cambria" w:eastAsiaTheme="minorEastAsia" w:hAnsi="Cambria" w:cstheme="minorHAnsi"/>
          <w:i/>
          <w:sz w:val="20"/>
          <w:szCs w:val="20"/>
        </w:rPr>
        <w:t>epidermidis</w:t>
      </w:r>
      <w:r w:rsidR="005B0414" w:rsidRPr="0058448B">
        <w:rPr>
          <w:rFonts w:ascii="Cambria" w:eastAsiaTheme="minorEastAsia" w:hAnsi="Cambria" w:cstheme="minorHAnsi"/>
          <w:sz w:val="20"/>
          <w:szCs w:val="20"/>
        </w:rPr>
        <w:t xml:space="preserve">: </w:t>
      </w:r>
      <w:r w:rsidRPr="0058448B">
        <w:rPr>
          <w:rFonts w:ascii="Cambria" w:eastAsiaTheme="minorEastAsia" w:hAnsi="Cambria" w:cstheme="minorHAnsi"/>
          <w:sz w:val="20"/>
          <w:szCs w:val="20"/>
        </w:rPr>
        <w:t>-)</w:t>
      </w:r>
    </w:p>
    <w:p w:rsidR="003C7069" w:rsidRPr="0058448B" w:rsidRDefault="003C7069"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lastRenderedPageBreak/>
        <w:t xml:space="preserve">Esculin Testi: </w:t>
      </w:r>
      <w:r w:rsidRPr="0058448B">
        <w:rPr>
          <w:rFonts w:ascii="Cambria" w:hAnsi="Cambria" w:cstheme="minorHAnsi"/>
          <w:sz w:val="20"/>
          <w:szCs w:val="20"/>
        </w:rPr>
        <w:t>D grubu Streptokoklar ve Entero</w:t>
      </w:r>
      <w:r w:rsidR="005B0414" w:rsidRPr="0058448B">
        <w:rPr>
          <w:rFonts w:ascii="Cambria" w:hAnsi="Cambria" w:cstheme="minorHAnsi"/>
          <w:sz w:val="20"/>
          <w:szCs w:val="20"/>
        </w:rPr>
        <w:t>kok</w:t>
      </w:r>
      <w:r w:rsidRPr="0058448B">
        <w:rPr>
          <w:rFonts w:ascii="Cambria" w:hAnsi="Cambria" w:cstheme="minorHAnsi"/>
          <w:sz w:val="20"/>
          <w:szCs w:val="20"/>
        </w:rPr>
        <w:t>’lar eskülini hidrolize ederek eskületin meydana getiriler. Bu da besi yerinin içerisindeki demir sitrat ile birleşerek siyah-</w:t>
      </w:r>
      <w:proofErr w:type="gramStart"/>
      <w:r w:rsidRPr="0058448B">
        <w:rPr>
          <w:rFonts w:ascii="Cambria" w:hAnsi="Cambria" w:cstheme="minorHAnsi"/>
          <w:sz w:val="20"/>
          <w:szCs w:val="20"/>
        </w:rPr>
        <w:t>kahve rengi</w:t>
      </w:r>
      <w:proofErr w:type="gramEnd"/>
      <w:r w:rsidRPr="0058448B">
        <w:rPr>
          <w:rFonts w:ascii="Cambria" w:hAnsi="Cambria" w:cstheme="minorHAnsi"/>
          <w:sz w:val="20"/>
          <w:szCs w:val="20"/>
        </w:rPr>
        <w:t xml:space="preserve"> bir renk oluştururlar. Testte </w:t>
      </w:r>
      <w:r w:rsidR="00D02C12" w:rsidRPr="0058448B">
        <w:rPr>
          <w:rFonts w:ascii="Cambria" w:hAnsi="Cambria" w:cstheme="minorHAnsi"/>
          <w:sz w:val="20"/>
          <w:szCs w:val="20"/>
        </w:rPr>
        <w:t xml:space="preserve">Edwards </w:t>
      </w:r>
      <w:r w:rsidRPr="0058448B">
        <w:rPr>
          <w:rFonts w:ascii="Cambria" w:hAnsi="Cambria" w:cstheme="minorHAnsi"/>
          <w:sz w:val="20"/>
          <w:szCs w:val="20"/>
        </w:rPr>
        <w:t>besi yeri kul</w:t>
      </w:r>
      <w:r w:rsidR="00B6310D" w:rsidRPr="0058448B">
        <w:rPr>
          <w:rFonts w:ascii="Cambria" w:hAnsi="Cambria" w:cstheme="minorHAnsi"/>
          <w:sz w:val="20"/>
          <w:szCs w:val="20"/>
        </w:rPr>
        <w:t>l</w:t>
      </w:r>
      <w:r w:rsidRPr="0058448B">
        <w:rPr>
          <w:rFonts w:ascii="Cambria" w:hAnsi="Cambria" w:cstheme="minorHAnsi"/>
          <w:sz w:val="20"/>
          <w:szCs w:val="20"/>
        </w:rPr>
        <w:t>anılır.</w:t>
      </w:r>
    </w:p>
    <w:p w:rsidR="003C7069" w:rsidRPr="0058448B" w:rsidRDefault="003C7069"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Testin Yapılışı;</w:t>
      </w:r>
    </w:p>
    <w:p w:rsidR="003C7069" w:rsidRPr="0058448B" w:rsidRDefault="003C7069" w:rsidP="007F557A">
      <w:pPr>
        <w:pStyle w:val="ListeParagraf"/>
        <w:numPr>
          <w:ilvl w:val="0"/>
          <w:numId w:val="49"/>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Edwards besi yeri içerisine %5-10 kan, demir sitrat ve glikozid gibi bir eskülin kaynağı ilave edilir.</w:t>
      </w:r>
    </w:p>
    <w:p w:rsidR="003C7069" w:rsidRPr="0058448B" w:rsidRDefault="003C7069" w:rsidP="007F557A">
      <w:pPr>
        <w:pStyle w:val="ListeParagraf"/>
        <w:numPr>
          <w:ilvl w:val="0"/>
          <w:numId w:val="49"/>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Daha sonra test edilecek mikroorganizma ekilir.</w:t>
      </w:r>
    </w:p>
    <w:p w:rsidR="004C1AA7" w:rsidRPr="0058448B" w:rsidRDefault="003C7069" w:rsidP="007F557A">
      <w:pPr>
        <w:pStyle w:val="ListeParagraf"/>
        <w:numPr>
          <w:ilvl w:val="0"/>
          <w:numId w:val="49"/>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37°C’ de 18-24 saat sonunda siyah-kahve rengi bir renk (+); şeffaf renk oluşumu (-) </w:t>
      </w:r>
      <w:proofErr w:type="gramStart"/>
      <w:r w:rsidRPr="0058448B">
        <w:rPr>
          <w:rFonts w:ascii="Cambria" w:eastAsiaTheme="minorEastAsia" w:hAnsi="Cambria" w:cstheme="minorHAnsi"/>
          <w:sz w:val="20"/>
          <w:szCs w:val="20"/>
        </w:rPr>
        <w:t>tir</w:t>
      </w:r>
      <w:proofErr w:type="gramEnd"/>
      <w:r w:rsidRPr="0058448B">
        <w:rPr>
          <w:rFonts w:ascii="Cambria" w:eastAsiaTheme="minorEastAsia" w:hAnsi="Cambria" w:cstheme="minorHAnsi"/>
          <w:sz w:val="20"/>
          <w:szCs w:val="20"/>
        </w:rPr>
        <w:t>.</w:t>
      </w:r>
    </w:p>
    <w:p w:rsidR="003C7069" w:rsidRPr="0058448B" w:rsidRDefault="003C7069" w:rsidP="007F557A">
      <w:pPr>
        <w:pStyle w:val="ListeParagraf"/>
        <w:tabs>
          <w:tab w:val="left" w:pos="2855"/>
        </w:tabs>
        <w:spacing w:before="120" w:after="120" w:line="276" w:lineRule="auto"/>
        <w:ind w:left="0"/>
        <w:contextualSpacing w:val="0"/>
        <w:jc w:val="both"/>
        <w:rPr>
          <w:rFonts w:ascii="Cambria" w:hAnsi="Cambria" w:cstheme="minorHAnsi"/>
          <w:b/>
          <w:bCs/>
          <w:sz w:val="20"/>
          <w:szCs w:val="20"/>
        </w:rPr>
      </w:pPr>
      <w:r w:rsidRPr="0058448B">
        <w:rPr>
          <w:rFonts w:ascii="Cambria" w:hAnsi="Cambria" w:cstheme="minorHAnsi"/>
          <w:b/>
          <w:bCs/>
          <w:sz w:val="20"/>
          <w:szCs w:val="20"/>
        </w:rPr>
        <w:t xml:space="preserve">CAMP Testi: </w:t>
      </w:r>
      <w:r w:rsidRPr="0058448B">
        <w:rPr>
          <w:rFonts w:ascii="Cambria" w:hAnsi="Cambria" w:cstheme="minorHAnsi"/>
          <w:i/>
          <w:sz w:val="20"/>
          <w:szCs w:val="20"/>
        </w:rPr>
        <w:t>Streptococcus agalactiae</w:t>
      </w:r>
      <w:r w:rsidRPr="0058448B">
        <w:rPr>
          <w:rFonts w:ascii="Cambria" w:hAnsi="Cambria" w:cstheme="minorHAnsi"/>
          <w:sz w:val="20"/>
          <w:szCs w:val="20"/>
        </w:rPr>
        <w:t xml:space="preserve">; CAMP faktör denen bir madde sentezler. Bu madde tek başına hemoliz yapmamasına karşın, </w:t>
      </w:r>
      <w:r w:rsidR="00B6310D" w:rsidRPr="0058448B">
        <w:rPr>
          <w:rFonts w:ascii="Cambria" w:hAnsi="Cambria" w:cstheme="minorHAnsi"/>
          <w:sz w:val="20"/>
          <w:szCs w:val="20"/>
        </w:rPr>
        <w:sym w:font="Symbol" w:char="F062"/>
      </w:r>
      <w:r w:rsidRPr="0058448B">
        <w:rPr>
          <w:rFonts w:ascii="Cambria" w:hAnsi="Cambria" w:cstheme="minorHAnsi"/>
          <w:sz w:val="20"/>
          <w:szCs w:val="20"/>
        </w:rPr>
        <w:t xml:space="preserve">-lizin sentezleyen </w:t>
      </w:r>
      <w:r w:rsidRPr="0058448B">
        <w:rPr>
          <w:rFonts w:ascii="Cambria" w:hAnsi="Cambria" w:cstheme="minorHAnsi"/>
          <w:i/>
          <w:sz w:val="20"/>
          <w:szCs w:val="20"/>
        </w:rPr>
        <w:t>Staph</w:t>
      </w:r>
      <w:r w:rsidR="00B6310D" w:rsidRPr="0058448B">
        <w:rPr>
          <w:rFonts w:ascii="Cambria" w:hAnsi="Cambria" w:cstheme="minorHAnsi"/>
          <w:i/>
          <w:sz w:val="20"/>
          <w:szCs w:val="20"/>
        </w:rPr>
        <w:t>ylococcus</w:t>
      </w:r>
      <w:r w:rsidRPr="0058448B">
        <w:rPr>
          <w:rFonts w:ascii="Cambria" w:hAnsi="Cambria" w:cstheme="minorHAnsi"/>
          <w:i/>
          <w:sz w:val="20"/>
          <w:szCs w:val="20"/>
        </w:rPr>
        <w:t xml:space="preserve"> aereus</w:t>
      </w:r>
      <w:r w:rsidRPr="0058448B">
        <w:rPr>
          <w:rFonts w:ascii="Cambria" w:hAnsi="Cambria" w:cstheme="minorHAnsi"/>
          <w:sz w:val="20"/>
          <w:szCs w:val="20"/>
        </w:rPr>
        <w:t xml:space="preserve"> suşları ile karşılaşınca sinerjik etki </w:t>
      </w:r>
      <w:proofErr w:type="gramStart"/>
      <w:r w:rsidRPr="0058448B">
        <w:rPr>
          <w:rFonts w:ascii="Cambria" w:hAnsi="Cambria" w:cstheme="minorHAnsi"/>
          <w:sz w:val="20"/>
          <w:szCs w:val="20"/>
        </w:rPr>
        <w:t>ile;</w:t>
      </w:r>
      <w:proofErr w:type="gramEnd"/>
      <w:r w:rsidRPr="0058448B">
        <w:rPr>
          <w:rFonts w:ascii="Cambria" w:hAnsi="Cambria" w:cstheme="minorHAnsi"/>
          <w:sz w:val="20"/>
          <w:szCs w:val="20"/>
        </w:rPr>
        <w:t xml:space="preserve"> tam hemoliz oluşturur.</w:t>
      </w:r>
    </w:p>
    <w:p w:rsidR="003C7069" w:rsidRPr="0058448B" w:rsidRDefault="003C7069"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Testin Yapılışı:</w:t>
      </w:r>
    </w:p>
    <w:p w:rsidR="003C7069" w:rsidRPr="0058448B" w:rsidRDefault="003C7069" w:rsidP="007F557A">
      <w:pPr>
        <w:pStyle w:val="ListeParagraf"/>
        <w:numPr>
          <w:ilvl w:val="0"/>
          <w:numId w:val="50"/>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Kanlı Agara çapı boyunca </w:t>
      </w:r>
      <w:r w:rsidR="00B6310D" w:rsidRPr="0058448B">
        <w:rPr>
          <w:rFonts w:ascii="Cambria" w:eastAsiaTheme="minorEastAsia" w:hAnsi="Cambria" w:cstheme="minorHAnsi"/>
          <w:sz w:val="20"/>
          <w:szCs w:val="20"/>
        </w:rPr>
        <w:sym w:font="Symbol" w:char="F020"/>
      </w:r>
      <w:r w:rsidR="00B6310D" w:rsidRPr="0058448B">
        <w:rPr>
          <w:rFonts w:ascii="Cambria" w:eastAsiaTheme="minorEastAsia" w:hAnsi="Cambria" w:cstheme="minorHAnsi"/>
          <w:sz w:val="20"/>
          <w:szCs w:val="20"/>
        </w:rPr>
        <w:sym w:font="Symbol" w:char="F062"/>
      </w:r>
      <w:r w:rsidRPr="0058448B">
        <w:rPr>
          <w:rFonts w:ascii="Cambria" w:eastAsiaTheme="minorEastAsia" w:hAnsi="Cambria" w:cstheme="minorHAnsi"/>
          <w:sz w:val="20"/>
          <w:szCs w:val="20"/>
        </w:rPr>
        <w:t>-li</w:t>
      </w:r>
      <w:r w:rsidR="00B6310D" w:rsidRPr="0058448B">
        <w:rPr>
          <w:rFonts w:ascii="Cambria" w:eastAsiaTheme="minorEastAsia" w:hAnsi="Cambria" w:cstheme="minorHAnsi"/>
          <w:sz w:val="20"/>
          <w:szCs w:val="20"/>
        </w:rPr>
        <w:t>z</w:t>
      </w:r>
      <w:r w:rsidRPr="0058448B">
        <w:rPr>
          <w:rFonts w:ascii="Cambria" w:eastAsiaTheme="minorEastAsia" w:hAnsi="Cambria" w:cstheme="minorHAnsi"/>
          <w:sz w:val="20"/>
          <w:szCs w:val="20"/>
        </w:rPr>
        <w:t xml:space="preserve">in sentezleyen </w:t>
      </w:r>
      <w:r w:rsidRPr="0058448B">
        <w:rPr>
          <w:rFonts w:ascii="Cambria" w:eastAsiaTheme="minorEastAsia" w:hAnsi="Cambria" w:cstheme="minorHAnsi"/>
          <w:i/>
          <w:sz w:val="20"/>
          <w:szCs w:val="20"/>
        </w:rPr>
        <w:t>S</w:t>
      </w:r>
      <w:r w:rsidR="00B6310D" w:rsidRPr="0058448B">
        <w:rPr>
          <w:rFonts w:ascii="Cambria" w:eastAsiaTheme="minorEastAsia" w:hAnsi="Cambria" w:cstheme="minorHAnsi"/>
          <w:i/>
          <w:sz w:val="20"/>
          <w:szCs w:val="20"/>
        </w:rPr>
        <w:t>taphylococcus</w:t>
      </w:r>
      <w:r w:rsidRPr="0058448B">
        <w:rPr>
          <w:rFonts w:ascii="Cambria" w:eastAsiaTheme="minorEastAsia" w:hAnsi="Cambria" w:cstheme="minorHAnsi"/>
          <w:i/>
          <w:sz w:val="20"/>
          <w:szCs w:val="20"/>
        </w:rPr>
        <w:t xml:space="preserve"> aereus</w:t>
      </w:r>
      <w:r w:rsidRPr="0058448B">
        <w:rPr>
          <w:rFonts w:ascii="Cambria" w:eastAsiaTheme="minorEastAsia" w:hAnsi="Cambria" w:cstheme="minorHAnsi"/>
          <w:sz w:val="20"/>
          <w:szCs w:val="20"/>
        </w:rPr>
        <w:t xml:space="preserve"> suşu, bir çizgi şeklinde ekilir.</w:t>
      </w:r>
    </w:p>
    <w:p w:rsidR="003C7069" w:rsidRPr="0058448B" w:rsidRDefault="003C7069" w:rsidP="007F557A">
      <w:pPr>
        <w:pStyle w:val="ListeParagraf"/>
        <w:numPr>
          <w:ilvl w:val="0"/>
          <w:numId w:val="50"/>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Buna dik olarak hatları birbirleri ile temas etmeyecek şekilde </w:t>
      </w:r>
      <w:r w:rsidR="00B6310D" w:rsidRPr="0058448B">
        <w:rPr>
          <w:rFonts w:ascii="Cambria" w:eastAsiaTheme="minorEastAsia" w:hAnsi="Cambria" w:cstheme="minorHAnsi"/>
          <w:sz w:val="20"/>
          <w:szCs w:val="20"/>
        </w:rPr>
        <w:t xml:space="preserve">incelenecek </w:t>
      </w:r>
      <w:r w:rsidRPr="0058448B">
        <w:rPr>
          <w:rFonts w:ascii="Cambria" w:eastAsiaTheme="minorEastAsia" w:hAnsi="Cambria" w:cstheme="minorHAnsi"/>
          <w:sz w:val="20"/>
          <w:szCs w:val="20"/>
        </w:rPr>
        <w:t>streptokoklar ekilir.</w:t>
      </w:r>
    </w:p>
    <w:p w:rsidR="00C217A9" w:rsidRPr="0058448B" w:rsidRDefault="003C7069" w:rsidP="007F557A">
      <w:pPr>
        <w:pStyle w:val="ListeParagraf"/>
        <w:numPr>
          <w:ilvl w:val="0"/>
          <w:numId w:val="50"/>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37°C’ de </w:t>
      </w:r>
      <w:r w:rsidR="00B6310D" w:rsidRPr="0058448B">
        <w:rPr>
          <w:rFonts w:ascii="Cambria" w:eastAsiaTheme="minorEastAsia" w:hAnsi="Cambria" w:cstheme="minorHAnsi"/>
          <w:sz w:val="20"/>
          <w:szCs w:val="20"/>
        </w:rPr>
        <w:t>inkübasyon</w:t>
      </w:r>
      <w:r w:rsidRPr="0058448B">
        <w:rPr>
          <w:rFonts w:ascii="Cambria" w:eastAsiaTheme="minorEastAsia" w:hAnsi="Cambria" w:cstheme="minorHAnsi"/>
          <w:sz w:val="20"/>
          <w:szCs w:val="20"/>
        </w:rPr>
        <w:t xml:space="preserve"> sonucunda, ekim hatlarının kesiştiği bölgede, yarım daire veya şemsiye şeklinde tam hemoliz alanlarının oluşması (+) olarak </w:t>
      </w:r>
      <w:r w:rsidR="00B6310D" w:rsidRPr="0058448B">
        <w:rPr>
          <w:rFonts w:ascii="Cambria" w:eastAsiaTheme="minorEastAsia" w:hAnsi="Cambria" w:cstheme="minorHAnsi"/>
          <w:sz w:val="20"/>
          <w:szCs w:val="20"/>
        </w:rPr>
        <w:t>değerlendirilir</w:t>
      </w:r>
      <w:r w:rsidRPr="0058448B">
        <w:rPr>
          <w:rFonts w:ascii="Cambria" w:eastAsiaTheme="minorEastAsia" w:hAnsi="Cambria" w:cstheme="minorHAnsi"/>
          <w:sz w:val="20"/>
          <w:szCs w:val="20"/>
        </w:rPr>
        <w:t>.</w:t>
      </w:r>
    </w:p>
    <w:p w:rsidR="00504593" w:rsidRPr="0058448B" w:rsidRDefault="00504593" w:rsidP="007F557A">
      <w:pPr>
        <w:tabs>
          <w:tab w:val="left" w:pos="2855"/>
        </w:tabs>
        <w:spacing w:before="120" w:after="120"/>
        <w:jc w:val="both"/>
        <w:rPr>
          <w:rFonts w:ascii="Cambria" w:hAnsi="Cambria" w:cstheme="minorHAnsi"/>
          <w:b/>
          <w:bCs/>
          <w:sz w:val="20"/>
          <w:szCs w:val="20"/>
        </w:rPr>
      </w:pPr>
    </w:p>
    <w:p w:rsidR="003C7086" w:rsidRDefault="003C7086">
      <w:pPr>
        <w:rPr>
          <w:rFonts w:ascii="Cambria" w:hAnsi="Cambria" w:cstheme="minorHAnsi"/>
          <w:b/>
          <w:bCs/>
          <w:sz w:val="20"/>
          <w:szCs w:val="20"/>
        </w:rPr>
      </w:pPr>
      <w:r>
        <w:rPr>
          <w:rFonts w:ascii="Cambria" w:hAnsi="Cambria" w:cstheme="minorHAnsi"/>
          <w:b/>
          <w:bCs/>
          <w:sz w:val="20"/>
          <w:szCs w:val="20"/>
        </w:rPr>
        <w:br w:type="page"/>
      </w:r>
    </w:p>
    <w:p w:rsidR="00C217A9" w:rsidRPr="0058448B" w:rsidRDefault="00871E31" w:rsidP="007F557A">
      <w:pPr>
        <w:tabs>
          <w:tab w:val="left" w:pos="2855"/>
        </w:tabs>
        <w:spacing w:before="120" w:after="120"/>
        <w:jc w:val="center"/>
        <w:rPr>
          <w:rFonts w:ascii="Cambria" w:hAnsi="Cambria" w:cstheme="minorHAnsi"/>
          <w:b/>
          <w:bCs/>
          <w:sz w:val="20"/>
          <w:szCs w:val="20"/>
        </w:rPr>
      </w:pPr>
      <w:r w:rsidRPr="0058448B">
        <w:rPr>
          <w:rFonts w:ascii="Cambria" w:hAnsi="Cambria" w:cstheme="minorHAnsi"/>
          <w:b/>
          <w:bCs/>
          <w:sz w:val="20"/>
          <w:szCs w:val="20"/>
        </w:rPr>
        <w:lastRenderedPageBreak/>
        <w:t>ANTİMİKROBİY</w:t>
      </w:r>
      <w:r w:rsidR="007F557A" w:rsidRPr="0058448B">
        <w:rPr>
          <w:rFonts w:ascii="Cambria" w:hAnsi="Cambria" w:cstheme="minorHAnsi"/>
          <w:b/>
          <w:bCs/>
          <w:sz w:val="20"/>
          <w:szCs w:val="20"/>
        </w:rPr>
        <w:t>E</w:t>
      </w:r>
      <w:r w:rsidRPr="0058448B">
        <w:rPr>
          <w:rFonts w:ascii="Cambria" w:hAnsi="Cambria" w:cstheme="minorHAnsi"/>
          <w:b/>
          <w:bCs/>
          <w:sz w:val="20"/>
          <w:szCs w:val="20"/>
        </w:rPr>
        <w:t>L DUYARLILIK TESTLERİ</w:t>
      </w:r>
    </w:p>
    <w:p w:rsidR="00C217A9" w:rsidRPr="0058448B" w:rsidRDefault="009D71F0" w:rsidP="007F557A">
      <w:pPr>
        <w:tabs>
          <w:tab w:val="left" w:pos="2855"/>
        </w:tabs>
        <w:spacing w:before="120" w:after="120"/>
        <w:jc w:val="both"/>
        <w:rPr>
          <w:rFonts w:ascii="Cambria" w:hAnsi="Cambria" w:cstheme="minorHAnsi"/>
          <w:sz w:val="20"/>
          <w:szCs w:val="20"/>
        </w:rPr>
      </w:pPr>
      <w:r w:rsidRPr="0058448B">
        <w:rPr>
          <w:rFonts w:ascii="Cambria" w:hAnsi="Cambria" w:cstheme="minorHAnsi"/>
          <w:b/>
          <w:sz w:val="20"/>
          <w:szCs w:val="20"/>
        </w:rPr>
        <w:t>1.</w:t>
      </w:r>
      <w:r w:rsidRPr="0058448B">
        <w:rPr>
          <w:rFonts w:ascii="Cambria" w:hAnsi="Cambria" w:cstheme="minorHAnsi"/>
          <w:sz w:val="20"/>
          <w:szCs w:val="20"/>
        </w:rPr>
        <w:t xml:space="preserve"> </w:t>
      </w:r>
      <w:r w:rsidR="008A5A31" w:rsidRPr="0058448B">
        <w:rPr>
          <w:rFonts w:ascii="Cambria" w:hAnsi="Cambria" w:cstheme="minorHAnsi"/>
          <w:sz w:val="20"/>
          <w:szCs w:val="20"/>
        </w:rPr>
        <w:t xml:space="preserve">Sulandırma </w:t>
      </w:r>
      <w:r w:rsidR="004C1AA7" w:rsidRPr="0058448B">
        <w:rPr>
          <w:rFonts w:ascii="Cambria" w:hAnsi="Cambria" w:cstheme="minorHAnsi"/>
          <w:sz w:val="20"/>
          <w:szCs w:val="20"/>
        </w:rPr>
        <w:t>Yöntemleri</w:t>
      </w:r>
    </w:p>
    <w:p w:rsidR="00C83F17" w:rsidRPr="0058448B" w:rsidRDefault="00736573" w:rsidP="007F557A">
      <w:pPr>
        <w:pStyle w:val="ListeParagraf"/>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sz w:val="20"/>
          <w:szCs w:val="20"/>
        </w:rPr>
        <w:t>a)</w:t>
      </w:r>
      <w:r w:rsidRPr="0058448B">
        <w:rPr>
          <w:rFonts w:ascii="Cambria" w:hAnsi="Cambria" w:cstheme="minorHAnsi"/>
          <w:sz w:val="20"/>
          <w:szCs w:val="20"/>
        </w:rPr>
        <w:t xml:space="preserve"> </w:t>
      </w:r>
      <w:r w:rsidR="008A5A31" w:rsidRPr="0058448B">
        <w:rPr>
          <w:rFonts w:ascii="Cambria" w:hAnsi="Cambria" w:cstheme="minorHAnsi"/>
          <w:sz w:val="20"/>
          <w:szCs w:val="20"/>
        </w:rPr>
        <w:t xml:space="preserve">Sıvı besiyerinde sulandırma yöntemleri </w:t>
      </w:r>
    </w:p>
    <w:p w:rsidR="00C217A9" w:rsidRPr="0058448B" w:rsidRDefault="00C217A9" w:rsidP="007F557A">
      <w:pPr>
        <w:tabs>
          <w:tab w:val="left" w:pos="2855"/>
        </w:tabs>
        <w:spacing w:before="120" w:after="120"/>
        <w:ind w:left="709"/>
        <w:jc w:val="both"/>
        <w:rPr>
          <w:rFonts w:ascii="Cambria" w:hAnsi="Cambria" w:cstheme="minorHAnsi"/>
          <w:sz w:val="20"/>
          <w:szCs w:val="20"/>
        </w:rPr>
      </w:pPr>
      <w:r w:rsidRPr="0058448B">
        <w:rPr>
          <w:rFonts w:ascii="Cambria" w:hAnsi="Cambria" w:cstheme="minorHAnsi"/>
          <w:sz w:val="20"/>
          <w:szCs w:val="20"/>
        </w:rPr>
        <w:t>-</w:t>
      </w:r>
      <w:r w:rsidR="009D71F0" w:rsidRPr="0058448B">
        <w:rPr>
          <w:rFonts w:ascii="Cambria" w:hAnsi="Cambria" w:cstheme="minorHAnsi"/>
          <w:sz w:val="20"/>
          <w:szCs w:val="20"/>
        </w:rPr>
        <w:t xml:space="preserve"> </w:t>
      </w:r>
      <w:r w:rsidRPr="0058448B">
        <w:rPr>
          <w:rFonts w:ascii="Cambria" w:hAnsi="Cambria" w:cstheme="minorHAnsi"/>
          <w:sz w:val="20"/>
          <w:szCs w:val="20"/>
        </w:rPr>
        <w:t>Makrodilüsyon yöntemi</w:t>
      </w:r>
    </w:p>
    <w:p w:rsidR="00C217A9" w:rsidRPr="0058448B" w:rsidRDefault="00C217A9" w:rsidP="007F557A">
      <w:pPr>
        <w:tabs>
          <w:tab w:val="left" w:pos="2855"/>
        </w:tabs>
        <w:spacing w:before="120" w:after="120"/>
        <w:ind w:left="709"/>
        <w:jc w:val="both"/>
        <w:rPr>
          <w:rFonts w:ascii="Cambria" w:hAnsi="Cambria" w:cstheme="minorHAnsi"/>
          <w:sz w:val="20"/>
          <w:szCs w:val="20"/>
        </w:rPr>
      </w:pPr>
      <w:r w:rsidRPr="0058448B">
        <w:rPr>
          <w:rFonts w:ascii="Cambria" w:hAnsi="Cambria" w:cstheme="minorHAnsi"/>
          <w:sz w:val="20"/>
          <w:szCs w:val="20"/>
        </w:rPr>
        <w:t>-</w:t>
      </w:r>
      <w:r w:rsidR="009D71F0" w:rsidRPr="0058448B">
        <w:rPr>
          <w:rFonts w:ascii="Cambria" w:hAnsi="Cambria" w:cstheme="minorHAnsi"/>
          <w:sz w:val="20"/>
          <w:szCs w:val="20"/>
        </w:rPr>
        <w:t xml:space="preserve"> </w:t>
      </w:r>
      <w:r w:rsidRPr="0058448B">
        <w:rPr>
          <w:rFonts w:ascii="Cambria" w:hAnsi="Cambria" w:cstheme="minorHAnsi"/>
          <w:sz w:val="20"/>
          <w:szCs w:val="20"/>
        </w:rPr>
        <w:t xml:space="preserve">Mikrodilüsyon yöntemi </w:t>
      </w:r>
    </w:p>
    <w:p w:rsidR="00C83F17" w:rsidRPr="0058448B" w:rsidRDefault="00736573" w:rsidP="007F557A">
      <w:pPr>
        <w:pStyle w:val="ListeParagraf"/>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sz w:val="20"/>
          <w:szCs w:val="20"/>
        </w:rPr>
        <w:t xml:space="preserve">b) </w:t>
      </w:r>
      <w:r w:rsidR="008A5A31" w:rsidRPr="0058448B">
        <w:rPr>
          <w:rFonts w:ascii="Cambria" w:hAnsi="Cambria" w:cstheme="minorHAnsi"/>
          <w:sz w:val="20"/>
          <w:szCs w:val="20"/>
        </w:rPr>
        <w:t xml:space="preserve">Agar besiyerinde sulandırma yöntemi </w:t>
      </w:r>
    </w:p>
    <w:p w:rsidR="00C83F17" w:rsidRPr="0058448B" w:rsidRDefault="009D71F0" w:rsidP="007F557A">
      <w:pPr>
        <w:tabs>
          <w:tab w:val="left" w:pos="2855"/>
        </w:tabs>
        <w:spacing w:before="120" w:after="120"/>
        <w:jc w:val="both"/>
        <w:rPr>
          <w:rFonts w:ascii="Cambria" w:hAnsi="Cambria" w:cstheme="minorHAnsi"/>
          <w:sz w:val="20"/>
          <w:szCs w:val="20"/>
        </w:rPr>
      </w:pPr>
      <w:r w:rsidRPr="0058448B">
        <w:rPr>
          <w:rFonts w:ascii="Cambria" w:hAnsi="Cambria" w:cstheme="minorHAnsi"/>
          <w:b/>
          <w:sz w:val="20"/>
          <w:szCs w:val="20"/>
        </w:rPr>
        <w:t xml:space="preserve">2. </w:t>
      </w:r>
      <w:r w:rsidR="008A5A31" w:rsidRPr="0058448B">
        <w:rPr>
          <w:rFonts w:ascii="Cambria" w:hAnsi="Cambria" w:cstheme="minorHAnsi"/>
          <w:sz w:val="20"/>
          <w:szCs w:val="20"/>
        </w:rPr>
        <w:t xml:space="preserve">Disk difüzyon yöntemi (Yayılım yöntemi) </w:t>
      </w:r>
    </w:p>
    <w:p w:rsidR="00C83F17" w:rsidRPr="0058448B" w:rsidRDefault="009D71F0" w:rsidP="007F557A">
      <w:pPr>
        <w:tabs>
          <w:tab w:val="left" w:pos="2855"/>
        </w:tabs>
        <w:spacing w:before="120" w:after="120"/>
        <w:jc w:val="both"/>
        <w:rPr>
          <w:rFonts w:ascii="Cambria" w:hAnsi="Cambria" w:cstheme="minorHAnsi"/>
          <w:sz w:val="20"/>
          <w:szCs w:val="20"/>
        </w:rPr>
      </w:pPr>
      <w:r w:rsidRPr="0058448B">
        <w:rPr>
          <w:rFonts w:ascii="Cambria" w:hAnsi="Cambria" w:cstheme="minorHAnsi"/>
          <w:b/>
          <w:sz w:val="20"/>
          <w:szCs w:val="20"/>
        </w:rPr>
        <w:t xml:space="preserve">3. </w:t>
      </w:r>
      <w:r w:rsidR="008A5A31" w:rsidRPr="0058448B">
        <w:rPr>
          <w:rFonts w:ascii="Cambria" w:hAnsi="Cambria" w:cstheme="minorHAnsi"/>
          <w:sz w:val="20"/>
          <w:szCs w:val="20"/>
        </w:rPr>
        <w:t xml:space="preserve">E testi </w:t>
      </w:r>
    </w:p>
    <w:p w:rsidR="00B7731E" w:rsidRPr="0058448B" w:rsidRDefault="00B7731E" w:rsidP="007F557A">
      <w:pPr>
        <w:tabs>
          <w:tab w:val="left" w:pos="2855"/>
        </w:tabs>
        <w:spacing w:before="120" w:after="120"/>
        <w:jc w:val="both"/>
        <w:rPr>
          <w:rFonts w:ascii="Cambria" w:hAnsi="Cambria" w:cstheme="minorHAnsi"/>
          <w:b/>
          <w:sz w:val="20"/>
          <w:szCs w:val="20"/>
        </w:rPr>
      </w:pPr>
    </w:p>
    <w:p w:rsidR="009D71F0" w:rsidRPr="0058448B" w:rsidRDefault="00D02C12" w:rsidP="007F557A">
      <w:pPr>
        <w:tabs>
          <w:tab w:val="left" w:pos="2855"/>
        </w:tabs>
        <w:spacing w:before="120" w:after="120"/>
        <w:jc w:val="center"/>
        <w:rPr>
          <w:rFonts w:ascii="Cambria" w:hAnsi="Cambria" w:cstheme="minorHAnsi"/>
          <w:b/>
          <w:sz w:val="20"/>
          <w:szCs w:val="20"/>
        </w:rPr>
      </w:pPr>
      <w:r w:rsidRPr="0058448B">
        <w:rPr>
          <w:rFonts w:ascii="Cambria" w:hAnsi="Cambria" w:cstheme="minorHAnsi"/>
          <w:b/>
          <w:sz w:val="20"/>
          <w:szCs w:val="20"/>
        </w:rPr>
        <w:t>Sulandırma Yöntemleri</w:t>
      </w:r>
    </w:p>
    <w:p w:rsidR="00D02C12" w:rsidRPr="00EC2109" w:rsidRDefault="00D02C12" w:rsidP="007F557A">
      <w:pPr>
        <w:tabs>
          <w:tab w:val="left" w:pos="2855"/>
        </w:tabs>
        <w:spacing w:before="120" w:after="120"/>
        <w:jc w:val="both"/>
        <w:rPr>
          <w:rFonts w:ascii="Cambria" w:hAnsi="Cambria" w:cstheme="minorHAnsi"/>
          <w:b/>
          <w:sz w:val="20"/>
          <w:szCs w:val="20"/>
        </w:rPr>
      </w:pPr>
      <w:r w:rsidRPr="00EC2109">
        <w:rPr>
          <w:rFonts w:ascii="Cambria" w:hAnsi="Cambria" w:cstheme="minorHAnsi"/>
          <w:b/>
          <w:sz w:val="20"/>
          <w:szCs w:val="20"/>
        </w:rPr>
        <w:t>a) Sıvı besiyerinde sulandırma:</w:t>
      </w:r>
      <w:bookmarkStart w:id="12" w:name="_GoBack"/>
      <w:bookmarkEnd w:id="12"/>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 xml:space="preserve">Makrodilüsyonda test tüpleri, mikrodilüsyonda ise "U" ya da "V" tabanlı "mikroplate"ler kullanılır. Tüp dilüsyon metodunda besiyeri olarak katyon (kalsiyum ve magnezyum) </w:t>
      </w:r>
      <w:r w:rsidR="005E1A19" w:rsidRPr="0058448B">
        <w:rPr>
          <w:rFonts w:ascii="Cambria" w:hAnsi="Cambria" w:cstheme="minorHAnsi"/>
          <w:sz w:val="20"/>
          <w:szCs w:val="20"/>
        </w:rPr>
        <w:t>eklenmiş</w:t>
      </w:r>
      <w:r w:rsidRPr="0058448B">
        <w:rPr>
          <w:rFonts w:ascii="Cambria" w:hAnsi="Cambria" w:cstheme="minorHAnsi"/>
          <w:sz w:val="20"/>
          <w:szCs w:val="20"/>
        </w:rPr>
        <w:t xml:space="preserve"> Mueller-Hinton buyyon kullanılır.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Test edilecek olan antibiyotikler önce özel çözücüleri içinde hazırlanır ve besiyerinde iki kat azalan sulandırm</w:t>
      </w:r>
      <w:r w:rsidR="005E1A19" w:rsidRPr="0058448B">
        <w:rPr>
          <w:rFonts w:ascii="Cambria" w:hAnsi="Cambria" w:cstheme="minorHAnsi"/>
          <w:sz w:val="20"/>
          <w:szCs w:val="20"/>
        </w:rPr>
        <w:t>a</w:t>
      </w:r>
      <w:r w:rsidRPr="0058448B">
        <w:rPr>
          <w:rFonts w:ascii="Cambria" w:hAnsi="Cambria" w:cstheme="minorHAnsi"/>
          <w:sz w:val="20"/>
          <w:szCs w:val="20"/>
        </w:rPr>
        <w:t>ları yapılır.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Mikroorganizmanın standart bir inok</w:t>
      </w:r>
      <w:r w:rsidR="005E1A19" w:rsidRPr="0058448B">
        <w:rPr>
          <w:rFonts w:ascii="Cambria" w:hAnsi="Cambria" w:cstheme="minorHAnsi"/>
          <w:sz w:val="20"/>
          <w:szCs w:val="20"/>
        </w:rPr>
        <w:t>u</w:t>
      </w:r>
      <w:r w:rsidRPr="0058448B">
        <w:rPr>
          <w:rFonts w:ascii="Cambria" w:hAnsi="Cambria" w:cstheme="minorHAnsi"/>
          <w:sz w:val="20"/>
          <w:szCs w:val="20"/>
        </w:rPr>
        <w:t>l</w:t>
      </w:r>
      <w:r w:rsidR="005E1A19" w:rsidRPr="0058448B">
        <w:rPr>
          <w:rFonts w:ascii="Cambria" w:hAnsi="Cambria" w:cstheme="minorHAnsi"/>
          <w:sz w:val="20"/>
          <w:szCs w:val="20"/>
        </w:rPr>
        <w:t>u</w:t>
      </w:r>
      <w:r w:rsidRPr="0058448B">
        <w:rPr>
          <w:rFonts w:ascii="Cambria" w:hAnsi="Cambria" w:cstheme="minorHAnsi"/>
          <w:sz w:val="20"/>
          <w:szCs w:val="20"/>
        </w:rPr>
        <w:t>m</w:t>
      </w:r>
      <w:r w:rsidR="005E1A19" w:rsidRPr="0058448B">
        <w:rPr>
          <w:rFonts w:ascii="Cambria" w:hAnsi="Cambria" w:cstheme="minorHAnsi"/>
          <w:sz w:val="20"/>
          <w:szCs w:val="20"/>
        </w:rPr>
        <w:t>u</w:t>
      </w:r>
      <w:r w:rsidRPr="0058448B">
        <w:rPr>
          <w:rFonts w:ascii="Cambria" w:hAnsi="Cambria" w:cstheme="minorHAnsi"/>
          <w:sz w:val="20"/>
          <w:szCs w:val="20"/>
        </w:rPr>
        <w:t xml:space="preserve"> (</w:t>
      </w:r>
      <w:proofErr w:type="gramStart"/>
      <w:r w:rsidRPr="0058448B">
        <w:rPr>
          <w:rFonts w:ascii="Cambria" w:hAnsi="Cambria" w:cstheme="minorHAnsi"/>
          <w:sz w:val="20"/>
          <w:szCs w:val="20"/>
        </w:rPr>
        <w:t>1x10</w:t>
      </w:r>
      <w:r w:rsidRPr="0058448B">
        <w:rPr>
          <w:rFonts w:ascii="Cambria" w:hAnsi="Cambria" w:cstheme="minorHAnsi"/>
          <w:sz w:val="20"/>
          <w:szCs w:val="20"/>
          <w:vertAlign w:val="superscript"/>
        </w:rPr>
        <w:t xml:space="preserve">6 </w:t>
      </w:r>
      <w:r w:rsidRPr="0058448B">
        <w:rPr>
          <w:rFonts w:ascii="Cambria" w:hAnsi="Cambria" w:cstheme="minorHAnsi"/>
          <w:sz w:val="20"/>
          <w:szCs w:val="20"/>
        </w:rPr>
        <w:t xml:space="preserve"> CFU</w:t>
      </w:r>
      <w:proofErr w:type="gramEnd"/>
      <w:r w:rsidRPr="0058448B">
        <w:rPr>
          <w:rFonts w:ascii="Cambria" w:hAnsi="Cambria" w:cstheme="minorHAnsi"/>
          <w:sz w:val="20"/>
          <w:szCs w:val="20"/>
        </w:rPr>
        <w:t xml:space="preserve"> / ml) hazırlanır,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Hazırlanan inokulum, antimikrobiy</w:t>
      </w:r>
      <w:r w:rsidR="005E1A19" w:rsidRPr="0058448B">
        <w:rPr>
          <w:rFonts w:ascii="Cambria" w:hAnsi="Cambria" w:cstheme="minorHAnsi"/>
          <w:sz w:val="20"/>
          <w:szCs w:val="20"/>
        </w:rPr>
        <w:t>e</w:t>
      </w:r>
      <w:r w:rsidRPr="0058448B">
        <w:rPr>
          <w:rFonts w:ascii="Cambria" w:hAnsi="Cambria" w:cstheme="minorHAnsi"/>
          <w:sz w:val="20"/>
          <w:szCs w:val="20"/>
        </w:rPr>
        <w:t>l ajanın çeşitli dilüsyonlarını içeren her bir tüpe eşit miktarlarda eklenir, Ayrıca antibiyotik içermeyen, üremenin göstergesi olan kontrol tüpüne de hazırlanan inokulumdan eklenir.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Bakteri inok</w:t>
      </w:r>
      <w:r w:rsidR="003C7086">
        <w:rPr>
          <w:rFonts w:ascii="Cambria" w:hAnsi="Cambria" w:cstheme="minorHAnsi"/>
          <w:sz w:val="20"/>
          <w:szCs w:val="20"/>
        </w:rPr>
        <w:t>u</w:t>
      </w:r>
      <w:r w:rsidRPr="0058448B">
        <w:rPr>
          <w:rFonts w:ascii="Cambria" w:hAnsi="Cambria" w:cstheme="minorHAnsi"/>
          <w:sz w:val="20"/>
          <w:szCs w:val="20"/>
        </w:rPr>
        <w:t xml:space="preserve">le edilmemiş, sadece besi yeri konmuş bir tüp veya çukur da besi yeri kontrolü olarak hazırlanır. </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Besiyerleri 35°C'de bir gecelik inkübasyona bırakılır,</w:t>
      </w:r>
    </w:p>
    <w:p w:rsidR="00A13323" w:rsidRPr="0058448B" w:rsidRDefault="00A13323" w:rsidP="007F557A">
      <w:pPr>
        <w:tabs>
          <w:tab w:val="left" w:pos="2855"/>
        </w:tabs>
        <w:spacing w:before="120" w:after="120"/>
        <w:ind w:left="284"/>
        <w:jc w:val="both"/>
        <w:rPr>
          <w:rFonts w:ascii="Cambria" w:hAnsi="Cambria" w:cstheme="minorHAnsi"/>
          <w:sz w:val="20"/>
          <w:szCs w:val="20"/>
        </w:rPr>
      </w:pPr>
      <w:r w:rsidRPr="0058448B">
        <w:rPr>
          <w:rFonts w:ascii="Cambria" w:hAnsi="Cambria" w:cstheme="minorHAnsi"/>
          <w:b/>
          <w:bCs/>
          <w:sz w:val="20"/>
          <w:szCs w:val="20"/>
        </w:rPr>
        <w:t>Değerlendirme;</w:t>
      </w:r>
      <w:r w:rsidRPr="0058448B">
        <w:rPr>
          <w:rFonts w:ascii="Cambria" w:hAnsi="Cambria" w:cstheme="minorHAnsi"/>
          <w:sz w:val="20"/>
          <w:szCs w:val="20"/>
        </w:rPr>
        <w:t xml:space="preserve"> İnkübasyon sonrası tüpler veya mikroplateler bakteri üremesini gösteren bulanıklık yönünden incelenir. Bakterinin üremesini önleyen, gözle görünür bir bulanıklığın olmadığı en düşük ilaç konsantrasyonu, </w:t>
      </w:r>
      <w:r w:rsidRPr="0058448B">
        <w:rPr>
          <w:rFonts w:ascii="Cambria" w:hAnsi="Cambria" w:cstheme="minorHAnsi"/>
          <w:b/>
          <w:bCs/>
          <w:sz w:val="20"/>
          <w:szCs w:val="20"/>
        </w:rPr>
        <w:t xml:space="preserve">minimum inhibitör </w:t>
      </w:r>
      <w:proofErr w:type="gramStart"/>
      <w:r w:rsidRPr="0058448B">
        <w:rPr>
          <w:rFonts w:ascii="Cambria" w:hAnsi="Cambria" w:cstheme="minorHAnsi"/>
          <w:b/>
          <w:bCs/>
          <w:sz w:val="20"/>
          <w:szCs w:val="20"/>
        </w:rPr>
        <w:t>konsantrasyon</w:t>
      </w:r>
      <w:proofErr w:type="gramEnd"/>
      <w:r w:rsidRPr="0058448B">
        <w:rPr>
          <w:rFonts w:ascii="Cambria" w:hAnsi="Cambria" w:cstheme="minorHAnsi"/>
          <w:b/>
          <w:bCs/>
          <w:sz w:val="20"/>
          <w:szCs w:val="20"/>
        </w:rPr>
        <w:t xml:space="preserve"> (MIK)</w:t>
      </w:r>
      <w:r w:rsidRPr="0058448B">
        <w:rPr>
          <w:rFonts w:ascii="Cambria" w:hAnsi="Cambria" w:cstheme="minorHAnsi"/>
          <w:sz w:val="20"/>
          <w:szCs w:val="20"/>
        </w:rPr>
        <w:t xml:space="preserve"> olarak değerlendirilir.</w:t>
      </w:r>
    </w:p>
    <w:p w:rsidR="00D02C12" w:rsidRPr="00EC2109" w:rsidRDefault="00D02C12" w:rsidP="007F557A">
      <w:pPr>
        <w:tabs>
          <w:tab w:val="left" w:pos="2855"/>
        </w:tabs>
        <w:spacing w:before="120" w:after="120"/>
        <w:jc w:val="both"/>
        <w:rPr>
          <w:rFonts w:ascii="Cambria" w:hAnsi="Cambria" w:cstheme="minorHAnsi"/>
          <w:b/>
          <w:sz w:val="20"/>
          <w:szCs w:val="20"/>
        </w:rPr>
      </w:pPr>
      <w:r w:rsidRPr="00EC2109">
        <w:rPr>
          <w:rFonts w:ascii="Cambria" w:hAnsi="Cambria" w:cstheme="minorHAnsi"/>
          <w:b/>
          <w:sz w:val="20"/>
          <w:szCs w:val="20"/>
        </w:rPr>
        <w:t>b) Agar besiyerinde sulandırma:</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Agar dilüsyon yönteminin prensipleri tüp dilüsyon yöntemiyle aynıdır. Tek fark, agar dilüsyon yönteminde antibiyotik sulandırm</w:t>
      </w:r>
      <w:r w:rsidR="005E1A19" w:rsidRPr="0058448B">
        <w:rPr>
          <w:rFonts w:ascii="Cambria" w:hAnsi="Cambria" w:cstheme="minorHAnsi"/>
          <w:sz w:val="20"/>
          <w:szCs w:val="20"/>
        </w:rPr>
        <w:t>a</w:t>
      </w:r>
      <w:r w:rsidRPr="0058448B">
        <w:rPr>
          <w:rFonts w:ascii="Cambria" w:hAnsi="Cambria" w:cstheme="minorHAnsi"/>
          <w:sz w:val="20"/>
          <w:szCs w:val="20"/>
        </w:rPr>
        <w:t xml:space="preserve">larının agar içine konması ve petri plaklarına dökülmesidir. Böylece her plakta </w:t>
      </w:r>
      <w:r w:rsidR="005E1A19" w:rsidRPr="0058448B">
        <w:rPr>
          <w:rFonts w:ascii="Cambria" w:hAnsi="Cambria" w:cstheme="minorHAnsi"/>
          <w:sz w:val="20"/>
          <w:szCs w:val="20"/>
        </w:rPr>
        <w:t>antibiyotiğin</w:t>
      </w:r>
      <w:r w:rsidRPr="0058448B">
        <w:rPr>
          <w:rFonts w:ascii="Cambria" w:hAnsi="Cambria" w:cstheme="minorHAnsi"/>
          <w:sz w:val="20"/>
          <w:szCs w:val="20"/>
        </w:rPr>
        <w:t xml:space="preserve"> farklı </w:t>
      </w:r>
      <w:proofErr w:type="gramStart"/>
      <w:r w:rsidRPr="0058448B">
        <w:rPr>
          <w:rFonts w:ascii="Cambria" w:hAnsi="Cambria" w:cstheme="minorHAnsi"/>
          <w:sz w:val="20"/>
          <w:szCs w:val="20"/>
        </w:rPr>
        <w:t>konsantrasyonları</w:t>
      </w:r>
      <w:proofErr w:type="gramEnd"/>
      <w:r w:rsidRPr="0058448B">
        <w:rPr>
          <w:rFonts w:ascii="Cambria" w:hAnsi="Cambria" w:cstheme="minorHAnsi"/>
          <w:sz w:val="20"/>
          <w:szCs w:val="20"/>
        </w:rPr>
        <w:t xml:space="preserve"> bulunur. Bu yöntem için de önerilen besiyeri Mueller-Hinton agardır. </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 xml:space="preserve">Test edilecek bakterinin </w:t>
      </w:r>
      <w:r w:rsidR="005E1A19" w:rsidRPr="0058448B">
        <w:rPr>
          <w:rFonts w:ascii="Cambria" w:hAnsi="Cambria" w:cstheme="minorHAnsi"/>
          <w:sz w:val="20"/>
          <w:szCs w:val="20"/>
        </w:rPr>
        <w:t>yoğunluğu</w:t>
      </w:r>
      <w:r w:rsidRPr="0058448B">
        <w:rPr>
          <w:rFonts w:ascii="Cambria" w:hAnsi="Cambria" w:cstheme="minorHAnsi"/>
          <w:sz w:val="20"/>
          <w:szCs w:val="20"/>
        </w:rPr>
        <w:t xml:space="preserve">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McFarland </w:t>
      </w:r>
      <w:r w:rsidR="005E1A19" w:rsidRPr="0058448B">
        <w:rPr>
          <w:rFonts w:ascii="Cambria" w:hAnsi="Cambria" w:cstheme="minorHAnsi"/>
          <w:sz w:val="20"/>
          <w:szCs w:val="20"/>
        </w:rPr>
        <w:t>bulanıklığa</w:t>
      </w:r>
      <w:r w:rsidRPr="0058448B">
        <w:rPr>
          <w:rFonts w:ascii="Cambria" w:hAnsi="Cambria" w:cstheme="minorHAnsi"/>
          <w:sz w:val="20"/>
          <w:szCs w:val="20"/>
        </w:rPr>
        <w:t xml:space="preserve"> ayarlanır,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 xml:space="preserve">Daha sonra </w:t>
      </w:r>
      <w:proofErr w:type="gramStart"/>
      <w:r w:rsidRPr="0058448B">
        <w:rPr>
          <w:rFonts w:ascii="Cambria" w:hAnsi="Cambria" w:cstheme="minorHAnsi"/>
          <w:sz w:val="20"/>
          <w:szCs w:val="20"/>
        </w:rPr>
        <w:t>1:10</w:t>
      </w:r>
      <w:proofErr w:type="gramEnd"/>
      <w:r w:rsidRPr="0058448B">
        <w:rPr>
          <w:rFonts w:ascii="Cambria" w:hAnsi="Cambria" w:cstheme="minorHAnsi"/>
          <w:sz w:val="20"/>
          <w:szCs w:val="20"/>
        </w:rPr>
        <w:t xml:space="preserve"> oranında sulandırılarak 107 CFU / ml elde edilir. </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 xml:space="preserve">Bakteri süspansiyonundan 1-2 ml besiyerine ekilir. Böylelikle agar yüzeyindeki bakteri sayısı ortalama 104 CFU / ml olur. </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sz w:val="20"/>
          <w:szCs w:val="20"/>
        </w:rPr>
        <w:t xml:space="preserve">Ekim sonrası besiyeri 35 </w:t>
      </w:r>
      <w:r w:rsidRPr="0058448B">
        <w:rPr>
          <w:rFonts w:ascii="Cambria" w:hAnsi="Cambria" w:cstheme="minorHAnsi"/>
          <w:sz w:val="20"/>
          <w:szCs w:val="20"/>
          <w:vertAlign w:val="superscript"/>
        </w:rPr>
        <w:t>0</w:t>
      </w:r>
      <w:r w:rsidRPr="0058448B">
        <w:rPr>
          <w:rFonts w:ascii="Cambria" w:hAnsi="Cambria" w:cstheme="minorHAnsi"/>
          <w:sz w:val="20"/>
          <w:szCs w:val="20"/>
        </w:rPr>
        <w:t>C'de 18-24 saat süreyle inkübe edilir.</w:t>
      </w:r>
    </w:p>
    <w:p w:rsidR="00A13323" w:rsidRPr="0058448B" w:rsidRDefault="00A13323" w:rsidP="007F557A">
      <w:pPr>
        <w:autoSpaceDE w:val="0"/>
        <w:autoSpaceDN w:val="0"/>
        <w:adjustRightInd w:val="0"/>
        <w:spacing w:before="120" w:after="120"/>
        <w:ind w:left="284"/>
        <w:jc w:val="both"/>
        <w:rPr>
          <w:rFonts w:ascii="Cambria" w:hAnsi="Cambria" w:cstheme="minorHAnsi"/>
          <w:sz w:val="20"/>
          <w:szCs w:val="20"/>
        </w:rPr>
      </w:pPr>
      <w:r w:rsidRPr="0058448B">
        <w:rPr>
          <w:rFonts w:ascii="Cambria" w:hAnsi="Cambria" w:cstheme="minorHAnsi"/>
          <w:b/>
          <w:bCs/>
          <w:sz w:val="20"/>
          <w:szCs w:val="20"/>
        </w:rPr>
        <w:t xml:space="preserve">Değerlendirme; </w:t>
      </w:r>
      <w:r w:rsidRPr="0058448B">
        <w:rPr>
          <w:rFonts w:ascii="Cambria" w:hAnsi="Cambria" w:cstheme="minorHAnsi"/>
          <w:sz w:val="20"/>
          <w:szCs w:val="20"/>
        </w:rPr>
        <w:t xml:space="preserve">üremenin </w:t>
      </w:r>
      <w:r w:rsidR="005E1A19" w:rsidRPr="0058448B">
        <w:rPr>
          <w:rFonts w:ascii="Cambria" w:hAnsi="Cambria" w:cstheme="minorHAnsi"/>
          <w:sz w:val="20"/>
          <w:szCs w:val="20"/>
        </w:rPr>
        <w:t>engellendiği</w:t>
      </w:r>
      <w:r w:rsidRPr="0058448B">
        <w:rPr>
          <w:rFonts w:ascii="Cambria" w:hAnsi="Cambria" w:cstheme="minorHAnsi"/>
          <w:sz w:val="20"/>
          <w:szCs w:val="20"/>
        </w:rPr>
        <w:t xml:space="preserve"> en </w:t>
      </w:r>
      <w:r w:rsidR="005E1A19" w:rsidRPr="0058448B">
        <w:rPr>
          <w:rFonts w:ascii="Cambria" w:hAnsi="Cambria" w:cstheme="minorHAnsi"/>
          <w:sz w:val="20"/>
          <w:szCs w:val="20"/>
        </w:rPr>
        <w:t>düşük</w:t>
      </w:r>
      <w:r w:rsidRPr="0058448B">
        <w:rPr>
          <w:rFonts w:ascii="Cambria" w:hAnsi="Cambria" w:cstheme="minorHAnsi"/>
          <w:sz w:val="20"/>
          <w:szCs w:val="20"/>
        </w:rPr>
        <w:t xml:space="preserve"> antibiyotik konsantrasyonu </w:t>
      </w:r>
      <w:r w:rsidRPr="0058448B">
        <w:rPr>
          <w:rFonts w:ascii="Cambria" w:hAnsi="Cambria" w:cstheme="minorHAnsi"/>
          <w:b/>
          <w:bCs/>
          <w:sz w:val="20"/>
          <w:szCs w:val="20"/>
        </w:rPr>
        <w:t xml:space="preserve">minimum inhibitör </w:t>
      </w:r>
      <w:proofErr w:type="gramStart"/>
      <w:r w:rsidRPr="0058448B">
        <w:rPr>
          <w:rFonts w:ascii="Cambria" w:hAnsi="Cambria" w:cstheme="minorHAnsi"/>
          <w:b/>
          <w:bCs/>
          <w:sz w:val="20"/>
          <w:szCs w:val="20"/>
        </w:rPr>
        <w:t>konsantrasyon</w:t>
      </w:r>
      <w:proofErr w:type="gramEnd"/>
      <w:r w:rsidRPr="0058448B">
        <w:rPr>
          <w:rFonts w:ascii="Cambria" w:hAnsi="Cambria" w:cstheme="minorHAnsi"/>
          <w:b/>
          <w:bCs/>
          <w:sz w:val="20"/>
          <w:szCs w:val="20"/>
        </w:rPr>
        <w:t xml:space="preserve"> (MIK) </w:t>
      </w:r>
      <w:r w:rsidRPr="0058448B">
        <w:rPr>
          <w:rFonts w:ascii="Cambria" w:hAnsi="Cambria" w:cstheme="minorHAnsi"/>
          <w:sz w:val="20"/>
          <w:szCs w:val="20"/>
        </w:rPr>
        <w:t>değeri olarak değerlendirilir.</w:t>
      </w:r>
    </w:p>
    <w:p w:rsidR="00D02C12" w:rsidRPr="0058448B" w:rsidRDefault="00D02C12" w:rsidP="007F557A">
      <w:pPr>
        <w:tabs>
          <w:tab w:val="left" w:pos="2855"/>
        </w:tabs>
        <w:spacing w:before="120" w:after="120"/>
        <w:jc w:val="both"/>
        <w:rPr>
          <w:rFonts w:ascii="Cambria" w:hAnsi="Cambria" w:cstheme="minorHAnsi"/>
          <w:b/>
          <w:bCs/>
          <w:sz w:val="20"/>
          <w:szCs w:val="20"/>
        </w:rPr>
      </w:pPr>
    </w:p>
    <w:p w:rsidR="003C7086" w:rsidRDefault="003C7086">
      <w:pPr>
        <w:rPr>
          <w:rFonts w:ascii="Cambria" w:hAnsi="Cambria" w:cstheme="minorHAnsi"/>
          <w:b/>
          <w:bCs/>
          <w:sz w:val="20"/>
          <w:szCs w:val="20"/>
        </w:rPr>
      </w:pPr>
      <w:r>
        <w:rPr>
          <w:rFonts w:ascii="Cambria" w:hAnsi="Cambria" w:cstheme="minorHAnsi"/>
          <w:b/>
          <w:bCs/>
          <w:sz w:val="20"/>
          <w:szCs w:val="20"/>
        </w:rPr>
        <w:br w:type="page"/>
      </w:r>
    </w:p>
    <w:p w:rsidR="008A7C08" w:rsidRPr="0058448B" w:rsidRDefault="008A7C08" w:rsidP="007F557A">
      <w:pPr>
        <w:tabs>
          <w:tab w:val="left" w:pos="2855"/>
        </w:tabs>
        <w:spacing w:before="120" w:after="120"/>
        <w:jc w:val="center"/>
        <w:rPr>
          <w:rFonts w:ascii="Cambria" w:hAnsi="Cambria" w:cstheme="minorHAnsi"/>
          <w:b/>
          <w:bCs/>
          <w:sz w:val="20"/>
          <w:szCs w:val="20"/>
        </w:rPr>
      </w:pPr>
      <w:r w:rsidRPr="0058448B">
        <w:rPr>
          <w:rFonts w:ascii="Cambria" w:hAnsi="Cambria" w:cstheme="minorHAnsi"/>
          <w:b/>
          <w:bCs/>
          <w:sz w:val="20"/>
          <w:szCs w:val="20"/>
        </w:rPr>
        <w:lastRenderedPageBreak/>
        <w:t xml:space="preserve">Disk </w:t>
      </w:r>
      <w:r w:rsidR="004C1AA7" w:rsidRPr="0058448B">
        <w:rPr>
          <w:rFonts w:ascii="Cambria" w:hAnsi="Cambria" w:cstheme="minorHAnsi"/>
          <w:b/>
          <w:bCs/>
          <w:sz w:val="20"/>
          <w:szCs w:val="20"/>
        </w:rPr>
        <w:t>Difüzyon Yöntemi (Yayma Yöntemi</w:t>
      </w:r>
      <w:r w:rsidRPr="0058448B">
        <w:rPr>
          <w:rFonts w:ascii="Cambria" w:hAnsi="Cambria" w:cstheme="minorHAnsi"/>
          <w:b/>
          <w:bCs/>
          <w:sz w:val="20"/>
          <w:szCs w:val="20"/>
        </w:rPr>
        <w:t>)</w:t>
      </w:r>
    </w:p>
    <w:p w:rsidR="008A7C08" w:rsidRPr="0058448B" w:rsidRDefault="008A7C08"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Laboratuvarlarda yaygın kullanılan ve en ucuz </w:t>
      </w:r>
      <w:r w:rsidR="00504593" w:rsidRPr="0058448B">
        <w:rPr>
          <w:rFonts w:ascii="Cambria" w:hAnsi="Cambria" w:cstheme="minorHAnsi"/>
          <w:sz w:val="20"/>
          <w:szCs w:val="20"/>
        </w:rPr>
        <w:t xml:space="preserve">ve en pratik </w:t>
      </w:r>
      <w:r w:rsidRPr="0058448B">
        <w:rPr>
          <w:rFonts w:ascii="Cambria" w:hAnsi="Cambria" w:cstheme="minorHAnsi"/>
          <w:sz w:val="20"/>
          <w:szCs w:val="20"/>
        </w:rPr>
        <w:t>yöntemdir.</w:t>
      </w:r>
    </w:p>
    <w:p w:rsidR="00C83F17" w:rsidRPr="0058448B" w:rsidRDefault="008A5A31" w:rsidP="007F557A">
      <w:pPr>
        <w:pStyle w:val="ListeParagraf"/>
        <w:numPr>
          <w:ilvl w:val="0"/>
          <w:numId w:val="28"/>
        </w:numPr>
        <w:tabs>
          <w:tab w:val="left" w:pos="2855"/>
        </w:tabs>
        <w:spacing w:before="120" w:after="120" w:line="276" w:lineRule="auto"/>
        <w:ind w:left="567"/>
        <w:contextualSpacing w:val="0"/>
        <w:jc w:val="both"/>
        <w:rPr>
          <w:rFonts w:ascii="Cambria" w:eastAsiaTheme="minorHAnsi" w:hAnsi="Cambria" w:cstheme="minorHAnsi"/>
          <w:sz w:val="20"/>
          <w:szCs w:val="20"/>
        </w:rPr>
      </w:pPr>
      <w:r w:rsidRPr="0058448B">
        <w:rPr>
          <w:rFonts w:ascii="Cambria" w:eastAsiaTheme="minorHAnsi" w:hAnsi="Cambria" w:cstheme="minorHAnsi"/>
          <w:sz w:val="20"/>
          <w:szCs w:val="20"/>
        </w:rPr>
        <w:t>Mueller Hinton Agar kullanılır.</w:t>
      </w:r>
    </w:p>
    <w:p w:rsidR="00C83F17" w:rsidRPr="0058448B" w:rsidRDefault="008A5A31"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Petrilere, Mc Farland Standart </w:t>
      </w:r>
      <w:proofErr w:type="gramStart"/>
      <w:r w:rsidRPr="0058448B">
        <w:rPr>
          <w:rFonts w:ascii="Cambria" w:eastAsiaTheme="minorEastAsia" w:hAnsi="Cambria" w:cstheme="minorHAnsi"/>
          <w:sz w:val="20"/>
          <w:szCs w:val="20"/>
        </w:rPr>
        <w:t>0.5</w:t>
      </w:r>
      <w:proofErr w:type="gramEnd"/>
      <w:r w:rsidRPr="0058448B">
        <w:rPr>
          <w:rFonts w:ascii="Cambria" w:eastAsiaTheme="minorEastAsia" w:hAnsi="Cambria" w:cstheme="minorHAnsi"/>
          <w:sz w:val="20"/>
          <w:szCs w:val="20"/>
        </w:rPr>
        <w:t xml:space="preserve"> yoğunluğuna göre hazırlanmış bakteri, yayılarak ekilir.</w:t>
      </w:r>
    </w:p>
    <w:p w:rsidR="008A7C08" w:rsidRPr="0058448B" w:rsidRDefault="008A7C08"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Daha sonra içerisinde belli miktarda antibiyotik emdirilmiş diskler petri kutusuna yerleştirilir. Her disk birbirinden </w:t>
      </w:r>
      <w:proofErr w:type="gramStart"/>
      <w:r w:rsidRPr="0058448B">
        <w:rPr>
          <w:rFonts w:ascii="Cambria" w:eastAsiaTheme="minorEastAsia" w:hAnsi="Cambria" w:cstheme="minorHAnsi"/>
          <w:sz w:val="20"/>
          <w:szCs w:val="20"/>
        </w:rPr>
        <w:t>2.5</w:t>
      </w:r>
      <w:proofErr w:type="gramEnd"/>
      <w:r w:rsidRPr="0058448B">
        <w:rPr>
          <w:rFonts w:ascii="Cambria" w:eastAsiaTheme="minorEastAsia" w:hAnsi="Cambria" w:cstheme="minorHAnsi"/>
          <w:sz w:val="20"/>
          <w:szCs w:val="20"/>
        </w:rPr>
        <w:t xml:space="preserve">-3 cm, plak kenarında da 1.5 cm uzakta olmalıdır. Çevrede 6 disk, ortada 1 disk olacak şekilde petri kutusuna dişler yerleştirilir. </w:t>
      </w:r>
    </w:p>
    <w:p w:rsidR="008A7C08" w:rsidRPr="0058448B" w:rsidRDefault="008A7C08"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35-37</w:t>
      </w:r>
      <w:r w:rsidR="00D02C12" w:rsidRPr="0058448B">
        <w:rPr>
          <w:rFonts w:ascii="Cambria" w:eastAsiaTheme="minorEastAsia" w:hAnsi="Cambria" w:cstheme="minorHAnsi"/>
          <w:sz w:val="20"/>
          <w:szCs w:val="20"/>
        </w:rPr>
        <w:sym w:font="Symbol" w:char="F0B0"/>
      </w:r>
      <w:r w:rsidRPr="0058448B">
        <w:rPr>
          <w:rFonts w:ascii="Cambria" w:eastAsiaTheme="minorEastAsia" w:hAnsi="Cambria" w:cstheme="minorHAnsi"/>
          <w:sz w:val="20"/>
          <w:szCs w:val="20"/>
        </w:rPr>
        <w:t>C de 24 saat inkübasyona bırakılır.</w:t>
      </w:r>
    </w:p>
    <w:p w:rsidR="008A7C08" w:rsidRPr="0058448B" w:rsidRDefault="008A7C08"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hAnsi="Cambria" w:cstheme="minorHAnsi"/>
          <w:sz w:val="20"/>
          <w:szCs w:val="20"/>
        </w:rPr>
        <w:t>Antibiyotik etkili ise üremenin engellendiği bir inhibisyon zonu oluşur.</w:t>
      </w:r>
    </w:p>
    <w:p w:rsidR="008A7C08" w:rsidRPr="0058448B" w:rsidRDefault="008A7C08"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hAnsi="Cambria" w:cstheme="minorHAnsi"/>
          <w:sz w:val="20"/>
          <w:szCs w:val="20"/>
        </w:rPr>
        <w:t>İnhibisyon zon çapları milimetrik cetvelle ölçülür.</w:t>
      </w:r>
    </w:p>
    <w:p w:rsidR="008A7C08" w:rsidRPr="0058448B" w:rsidRDefault="008A7C08" w:rsidP="007F557A">
      <w:pPr>
        <w:pStyle w:val="ListeParagraf"/>
        <w:numPr>
          <w:ilvl w:val="0"/>
          <w:numId w:val="28"/>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hAnsi="Cambria" w:cstheme="minorHAnsi"/>
          <w:sz w:val="20"/>
          <w:szCs w:val="20"/>
        </w:rPr>
        <w:t>Alınan Ölçümler neticesinde CLSI ve</w:t>
      </w:r>
      <w:r w:rsidR="00F57218" w:rsidRPr="0058448B">
        <w:rPr>
          <w:rFonts w:ascii="Cambria" w:hAnsi="Cambria" w:cstheme="minorHAnsi"/>
          <w:sz w:val="20"/>
          <w:szCs w:val="20"/>
        </w:rPr>
        <w:t>ya</w:t>
      </w:r>
      <w:r w:rsidRPr="0058448B">
        <w:rPr>
          <w:rFonts w:ascii="Cambria" w:hAnsi="Cambria" w:cstheme="minorHAnsi"/>
          <w:sz w:val="20"/>
          <w:szCs w:val="20"/>
        </w:rPr>
        <w:t xml:space="preserve"> EUCAST tarafından belirlenen zon çapları ile karşılaştırılarak mikroorganizmanın test edilen antibiyotiğe karşı Duyarlı</w:t>
      </w:r>
      <w:r w:rsidR="001348EB" w:rsidRPr="0058448B">
        <w:rPr>
          <w:rFonts w:ascii="Cambria" w:hAnsi="Cambria" w:cstheme="minorHAnsi"/>
          <w:sz w:val="20"/>
          <w:szCs w:val="20"/>
        </w:rPr>
        <w:t xml:space="preserve"> </w:t>
      </w:r>
      <w:r w:rsidRPr="0058448B">
        <w:rPr>
          <w:rFonts w:ascii="Cambria" w:hAnsi="Cambria" w:cstheme="minorHAnsi"/>
          <w:sz w:val="20"/>
          <w:szCs w:val="20"/>
        </w:rPr>
        <w:t>(S), Orta duyarlı</w:t>
      </w:r>
      <w:r w:rsidR="001348EB" w:rsidRPr="0058448B">
        <w:rPr>
          <w:rFonts w:ascii="Cambria" w:hAnsi="Cambria" w:cstheme="minorHAnsi"/>
          <w:sz w:val="20"/>
          <w:szCs w:val="20"/>
        </w:rPr>
        <w:t xml:space="preserve"> (I)</w:t>
      </w:r>
      <w:r w:rsidRPr="0058448B">
        <w:rPr>
          <w:rFonts w:ascii="Cambria" w:hAnsi="Cambria" w:cstheme="minorHAnsi"/>
          <w:sz w:val="20"/>
          <w:szCs w:val="20"/>
        </w:rPr>
        <w:t xml:space="preserve"> veya Dirençli (R) olarak değerlendirme yapılır.</w:t>
      </w:r>
    </w:p>
    <w:p w:rsidR="00BF21D0" w:rsidRPr="0058448B" w:rsidRDefault="00BF21D0" w:rsidP="00BF21D0">
      <w:pPr>
        <w:pStyle w:val="ListeParagraf"/>
        <w:tabs>
          <w:tab w:val="left" w:pos="2855"/>
        </w:tabs>
        <w:spacing w:before="120" w:after="120" w:line="276" w:lineRule="auto"/>
        <w:ind w:left="567"/>
        <w:contextualSpacing w:val="0"/>
        <w:jc w:val="both"/>
        <w:rPr>
          <w:rFonts w:ascii="Cambria" w:hAnsi="Cambria" w:cstheme="minorHAnsi"/>
          <w:sz w:val="20"/>
          <w:szCs w:val="20"/>
        </w:rPr>
      </w:pPr>
    </w:p>
    <w:p w:rsidR="003C7069" w:rsidRPr="0058448B" w:rsidRDefault="00F57218" w:rsidP="007F557A">
      <w:pPr>
        <w:tabs>
          <w:tab w:val="left" w:pos="2855"/>
        </w:tabs>
        <w:spacing w:before="120" w:after="120"/>
        <w:ind w:left="66"/>
        <w:jc w:val="center"/>
        <w:rPr>
          <w:rFonts w:ascii="Cambria" w:hAnsi="Cambria" w:cstheme="minorHAnsi"/>
          <w:b/>
          <w:bCs/>
          <w:sz w:val="20"/>
          <w:szCs w:val="20"/>
        </w:rPr>
      </w:pPr>
      <w:r w:rsidRPr="0058448B">
        <w:rPr>
          <w:rFonts w:ascii="Cambria" w:hAnsi="Cambria" w:cstheme="minorHAnsi"/>
          <w:b/>
          <w:bCs/>
          <w:sz w:val="20"/>
          <w:szCs w:val="20"/>
        </w:rPr>
        <w:t>E Test</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Kantitatif ölçüm yapar.</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eastAsiaTheme="minorHAnsi" w:hAnsi="Cambria" w:cstheme="minorHAnsi"/>
          <w:sz w:val="20"/>
          <w:szCs w:val="20"/>
        </w:rPr>
      </w:pPr>
      <w:r w:rsidRPr="0058448B">
        <w:rPr>
          <w:rFonts w:ascii="Cambria" w:eastAsiaTheme="minorHAnsi" w:hAnsi="Cambria" w:cstheme="minorHAnsi"/>
          <w:sz w:val="20"/>
          <w:szCs w:val="20"/>
        </w:rPr>
        <w:t>Mueller Hinton Agar kullanılır.</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Petrilere, Mc Farland Standart </w:t>
      </w:r>
      <w:proofErr w:type="gramStart"/>
      <w:r w:rsidRPr="0058448B">
        <w:rPr>
          <w:rFonts w:ascii="Cambria" w:eastAsiaTheme="minorEastAsia" w:hAnsi="Cambria" w:cstheme="minorHAnsi"/>
          <w:sz w:val="20"/>
          <w:szCs w:val="20"/>
        </w:rPr>
        <w:t>0.5</w:t>
      </w:r>
      <w:proofErr w:type="gramEnd"/>
      <w:r w:rsidRPr="0058448B">
        <w:rPr>
          <w:rFonts w:ascii="Cambria" w:eastAsiaTheme="minorEastAsia" w:hAnsi="Cambria" w:cstheme="minorHAnsi"/>
          <w:sz w:val="20"/>
          <w:szCs w:val="20"/>
        </w:rPr>
        <w:t xml:space="preserve"> yoğunluğuna göre hazırlanmış bakteri, yayılarak ekilir.</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 xml:space="preserve">Gittikçe artan </w:t>
      </w:r>
      <w:proofErr w:type="gramStart"/>
      <w:r w:rsidRPr="0058448B">
        <w:rPr>
          <w:rFonts w:ascii="Cambria" w:eastAsiaTheme="minorEastAsia" w:hAnsi="Cambria" w:cstheme="minorHAnsi"/>
          <w:sz w:val="20"/>
          <w:szCs w:val="20"/>
        </w:rPr>
        <w:t>konsantrasyonlarda</w:t>
      </w:r>
      <w:proofErr w:type="gramEnd"/>
      <w:r w:rsidRPr="0058448B">
        <w:rPr>
          <w:rFonts w:ascii="Cambria" w:eastAsiaTheme="minorEastAsia" w:hAnsi="Cambria" w:cstheme="minorHAnsi"/>
          <w:sz w:val="20"/>
          <w:szCs w:val="20"/>
        </w:rPr>
        <w:t xml:space="preserve"> antibiyotik içeren inert plastik şeritler kullanılır.</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35</w:t>
      </w:r>
      <w:r w:rsidR="001348EB" w:rsidRPr="0058448B">
        <w:rPr>
          <w:rFonts w:ascii="Cambria" w:eastAsiaTheme="minorEastAsia" w:hAnsi="Cambria" w:cstheme="minorHAnsi"/>
          <w:sz w:val="20"/>
          <w:szCs w:val="20"/>
        </w:rPr>
        <w:sym w:font="Symbol" w:char="F0B0"/>
      </w:r>
      <w:r w:rsidRPr="0058448B">
        <w:rPr>
          <w:rFonts w:ascii="Cambria" w:eastAsiaTheme="minorEastAsia" w:hAnsi="Cambria" w:cstheme="minorHAnsi"/>
          <w:sz w:val="20"/>
          <w:szCs w:val="20"/>
        </w:rPr>
        <w:t xml:space="preserve">C de 18-20 saat </w:t>
      </w:r>
      <w:r w:rsidR="001348EB" w:rsidRPr="0058448B">
        <w:rPr>
          <w:rFonts w:ascii="Cambria" w:eastAsiaTheme="minorEastAsia" w:hAnsi="Cambria" w:cstheme="minorHAnsi"/>
          <w:sz w:val="20"/>
          <w:szCs w:val="20"/>
        </w:rPr>
        <w:t>i</w:t>
      </w:r>
      <w:r w:rsidRPr="0058448B">
        <w:rPr>
          <w:rFonts w:ascii="Cambria" w:eastAsiaTheme="minorEastAsia" w:hAnsi="Cambria" w:cstheme="minorHAnsi"/>
          <w:sz w:val="20"/>
          <w:szCs w:val="20"/>
        </w:rPr>
        <w:t>nkübasyon</w:t>
      </w:r>
    </w:p>
    <w:p w:rsidR="00F57218" w:rsidRPr="0058448B" w:rsidRDefault="00F57218" w:rsidP="007F557A">
      <w:pPr>
        <w:pStyle w:val="ListeParagraf"/>
        <w:numPr>
          <w:ilvl w:val="0"/>
          <w:numId w:val="5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sz w:val="20"/>
          <w:szCs w:val="20"/>
        </w:rPr>
        <w:t>Elips şeklindeki inhibisyon alanının stripi kestiği nokta MİK değerini verir.</w:t>
      </w:r>
    </w:p>
    <w:p w:rsidR="00B7731E" w:rsidRPr="0058448B" w:rsidRDefault="00B7731E" w:rsidP="007F557A">
      <w:pPr>
        <w:tabs>
          <w:tab w:val="left" w:pos="2855"/>
        </w:tabs>
        <w:spacing w:before="120" w:after="120"/>
        <w:jc w:val="center"/>
        <w:rPr>
          <w:rFonts w:ascii="Cambria" w:hAnsi="Cambria" w:cstheme="minorHAnsi"/>
          <w:b/>
          <w:bCs/>
          <w:sz w:val="20"/>
          <w:szCs w:val="20"/>
        </w:rPr>
      </w:pPr>
    </w:p>
    <w:p w:rsidR="00B2433E" w:rsidRPr="0058448B" w:rsidRDefault="00B2433E" w:rsidP="007F557A">
      <w:pPr>
        <w:tabs>
          <w:tab w:val="left" w:pos="2855"/>
        </w:tabs>
        <w:spacing w:before="120" w:after="120"/>
        <w:jc w:val="center"/>
        <w:rPr>
          <w:rFonts w:ascii="Cambria" w:hAnsi="Cambria" w:cstheme="minorHAnsi"/>
          <w:b/>
          <w:bCs/>
          <w:sz w:val="20"/>
          <w:szCs w:val="20"/>
        </w:rPr>
      </w:pPr>
      <w:r w:rsidRPr="0058448B">
        <w:rPr>
          <w:rFonts w:ascii="Cambria" w:hAnsi="Cambria" w:cstheme="minorHAnsi"/>
          <w:b/>
          <w:bCs/>
          <w:sz w:val="20"/>
          <w:szCs w:val="20"/>
        </w:rPr>
        <w:t>SEROLOJİ</w:t>
      </w:r>
      <w:r w:rsidR="00352B8B" w:rsidRPr="0058448B">
        <w:rPr>
          <w:rFonts w:ascii="Cambria" w:hAnsi="Cambria" w:cstheme="minorHAnsi"/>
          <w:b/>
          <w:bCs/>
          <w:sz w:val="20"/>
          <w:szCs w:val="20"/>
        </w:rPr>
        <w:t>K TESTLER</w:t>
      </w:r>
    </w:p>
    <w:p w:rsidR="00B2433E" w:rsidRPr="0058448B" w:rsidRDefault="00B2433E"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Antikor düzeylerindeki değişiklikleri saptayarak, </w:t>
      </w:r>
      <w:proofErr w:type="gramStart"/>
      <w:r w:rsidR="005E7CC1" w:rsidRPr="0058448B">
        <w:rPr>
          <w:rFonts w:ascii="Cambria" w:hAnsi="Cambria" w:cstheme="minorHAnsi"/>
          <w:sz w:val="20"/>
          <w:szCs w:val="20"/>
        </w:rPr>
        <w:t>enfeksiyon</w:t>
      </w:r>
      <w:r w:rsidRPr="0058448B">
        <w:rPr>
          <w:rFonts w:ascii="Cambria" w:hAnsi="Cambria" w:cstheme="minorHAnsi"/>
          <w:sz w:val="20"/>
          <w:szCs w:val="20"/>
        </w:rPr>
        <w:t>ları</w:t>
      </w:r>
      <w:proofErr w:type="gramEnd"/>
      <w:r w:rsidRPr="0058448B">
        <w:rPr>
          <w:rFonts w:ascii="Cambria" w:hAnsi="Cambria" w:cstheme="minorHAnsi"/>
          <w:sz w:val="20"/>
          <w:szCs w:val="20"/>
        </w:rPr>
        <w:t xml:space="preserve"> veya immunite ile ilgili hastalıkları teşhis etmek mümkündür. Antikor düzeylerini saptamak amacıyla daha çok serum kullanıldığı için, antijen antikor reaksiyonlarına ve antikor teşhisine yönelik çalışmaları kapsayan immunoloji dalına </w:t>
      </w:r>
      <w:r w:rsidR="004C1AA7" w:rsidRPr="0058448B">
        <w:rPr>
          <w:rFonts w:ascii="Cambria" w:hAnsi="Cambria" w:cstheme="minorHAnsi"/>
          <w:b/>
          <w:bCs/>
          <w:sz w:val="20"/>
          <w:szCs w:val="20"/>
        </w:rPr>
        <w:t>seroloji</w:t>
      </w:r>
      <w:r w:rsidRPr="0058448B">
        <w:rPr>
          <w:rFonts w:ascii="Cambria" w:hAnsi="Cambria" w:cstheme="minorHAnsi"/>
          <w:b/>
          <w:bCs/>
          <w:sz w:val="20"/>
          <w:szCs w:val="20"/>
        </w:rPr>
        <w:t xml:space="preserve"> </w:t>
      </w:r>
      <w:r w:rsidRPr="0058448B">
        <w:rPr>
          <w:rFonts w:ascii="Cambria" w:hAnsi="Cambria" w:cstheme="minorHAnsi"/>
          <w:sz w:val="20"/>
          <w:szCs w:val="20"/>
        </w:rPr>
        <w:t>denmiştir.</w:t>
      </w:r>
    </w:p>
    <w:p w:rsidR="00B2433E" w:rsidRPr="0058448B" w:rsidRDefault="00B2433E"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Humoral immun yanıtı belirleyen ve antijen-antikor reaksiyonlarına dayanan in vitro yöntemlere ortak olarak </w:t>
      </w:r>
      <w:r w:rsidR="004C1AA7" w:rsidRPr="0058448B">
        <w:rPr>
          <w:rFonts w:ascii="Cambria" w:hAnsi="Cambria" w:cstheme="minorHAnsi"/>
          <w:b/>
          <w:bCs/>
          <w:sz w:val="20"/>
          <w:szCs w:val="20"/>
        </w:rPr>
        <w:t>serolojik testler</w:t>
      </w:r>
      <w:r w:rsidR="004C1AA7" w:rsidRPr="0058448B">
        <w:rPr>
          <w:rFonts w:ascii="Cambria" w:hAnsi="Cambria" w:cstheme="minorHAnsi"/>
          <w:sz w:val="20"/>
          <w:szCs w:val="20"/>
        </w:rPr>
        <w:t xml:space="preserve"> </w:t>
      </w:r>
      <w:r w:rsidRPr="0058448B">
        <w:rPr>
          <w:rFonts w:ascii="Cambria" w:hAnsi="Cambria" w:cstheme="minorHAnsi"/>
          <w:sz w:val="20"/>
          <w:szCs w:val="20"/>
        </w:rPr>
        <w:t>denir</w:t>
      </w:r>
    </w:p>
    <w:p w:rsidR="00B2433E" w:rsidRPr="0058448B" w:rsidRDefault="00B2433E"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Serolojik testlerin iki temel unsuru antikor ve antijendir. Buna göre, serolojik testlerde; </w:t>
      </w:r>
    </w:p>
    <w:p w:rsidR="00B2433E" w:rsidRPr="0058448B" w:rsidRDefault="00B2433E" w:rsidP="007F557A">
      <w:pPr>
        <w:pStyle w:val="ListeParagraf"/>
        <w:numPr>
          <w:ilvl w:val="0"/>
          <w:numId w:val="3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hAnsi="Cambria" w:cstheme="minorHAnsi"/>
          <w:sz w:val="20"/>
          <w:szCs w:val="20"/>
        </w:rPr>
        <w:t xml:space="preserve">Bilinen antijen ise şüpheli serumda </w:t>
      </w:r>
      <w:proofErr w:type="gramStart"/>
      <w:r w:rsidRPr="0058448B">
        <w:rPr>
          <w:rFonts w:ascii="Cambria" w:hAnsi="Cambria" w:cstheme="minorHAnsi"/>
          <w:sz w:val="20"/>
          <w:szCs w:val="20"/>
        </w:rPr>
        <w:t>spesifik</w:t>
      </w:r>
      <w:proofErr w:type="gramEnd"/>
      <w:r w:rsidRPr="0058448B">
        <w:rPr>
          <w:rFonts w:ascii="Cambria" w:hAnsi="Cambria" w:cstheme="minorHAnsi"/>
          <w:sz w:val="20"/>
          <w:szCs w:val="20"/>
        </w:rPr>
        <w:t xml:space="preserve"> antikor aranır. Böylece, incelenen hayvanın, bilinen antijene karşı antikora sahip olup olmadığı, anlaşılır.</w:t>
      </w:r>
    </w:p>
    <w:p w:rsidR="00B2433E" w:rsidRPr="0058448B" w:rsidRDefault="00B2433E" w:rsidP="007F557A">
      <w:pPr>
        <w:pStyle w:val="ListeParagraf"/>
        <w:numPr>
          <w:ilvl w:val="0"/>
          <w:numId w:val="31"/>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hAnsi="Cambria" w:cstheme="minorHAnsi"/>
          <w:sz w:val="20"/>
          <w:szCs w:val="20"/>
        </w:rPr>
        <w:t>Bilinen antiserum ise şüpheli antijenin teşhisi yapılır. Böylece incelenen materyalde antijenin olup olmadığı anlaşılır.</w:t>
      </w:r>
    </w:p>
    <w:p w:rsidR="00B2433E" w:rsidRPr="0058448B" w:rsidRDefault="00B2433E"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Serolojik Testlerin Kullanım Amaçları</w:t>
      </w:r>
    </w:p>
    <w:p w:rsidR="00C83F17" w:rsidRPr="0058448B" w:rsidRDefault="008A5A31"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Antijen-antikor reaksiyonuna dayanan testler çeşitli amaçlarla kullanılır; </w:t>
      </w:r>
    </w:p>
    <w:p w:rsidR="00C83F17" w:rsidRPr="0058448B" w:rsidRDefault="008A5A31" w:rsidP="007F557A">
      <w:pPr>
        <w:numPr>
          <w:ilvl w:val="0"/>
          <w:numId w:val="32"/>
        </w:numPr>
        <w:tabs>
          <w:tab w:val="left" w:pos="2855"/>
        </w:tabs>
        <w:spacing w:before="120" w:after="120"/>
        <w:ind w:left="426"/>
        <w:jc w:val="both"/>
        <w:rPr>
          <w:rFonts w:ascii="Cambria" w:hAnsi="Cambria" w:cstheme="minorHAnsi"/>
          <w:sz w:val="20"/>
          <w:szCs w:val="20"/>
        </w:rPr>
      </w:pPr>
      <w:r w:rsidRPr="0058448B">
        <w:rPr>
          <w:rFonts w:ascii="Cambria" w:hAnsi="Cambria" w:cstheme="minorHAnsi"/>
          <w:sz w:val="20"/>
          <w:szCs w:val="20"/>
        </w:rPr>
        <w:t xml:space="preserve">İnfeksiyon sırasında oluşan antikorların, dolayısıyla </w:t>
      </w:r>
      <w:proofErr w:type="gramStart"/>
      <w:r w:rsidR="005E7CC1" w:rsidRPr="0058448B">
        <w:rPr>
          <w:rFonts w:ascii="Cambria" w:hAnsi="Cambria" w:cstheme="minorHAnsi"/>
          <w:sz w:val="20"/>
          <w:szCs w:val="20"/>
        </w:rPr>
        <w:t>enfeksiyon</w:t>
      </w:r>
      <w:r w:rsidRPr="0058448B">
        <w:rPr>
          <w:rFonts w:ascii="Cambria" w:hAnsi="Cambria" w:cstheme="minorHAnsi"/>
          <w:sz w:val="20"/>
          <w:szCs w:val="20"/>
        </w:rPr>
        <w:t>ların</w:t>
      </w:r>
      <w:proofErr w:type="gramEnd"/>
      <w:r w:rsidRPr="0058448B">
        <w:rPr>
          <w:rFonts w:ascii="Cambria" w:hAnsi="Cambria" w:cstheme="minorHAnsi"/>
          <w:sz w:val="20"/>
          <w:szCs w:val="20"/>
        </w:rPr>
        <w:t xml:space="preserve"> teşhisi, </w:t>
      </w:r>
    </w:p>
    <w:p w:rsidR="00C83F17" w:rsidRPr="0058448B" w:rsidRDefault="008A5A31" w:rsidP="007F557A">
      <w:pPr>
        <w:numPr>
          <w:ilvl w:val="0"/>
          <w:numId w:val="32"/>
        </w:numPr>
        <w:tabs>
          <w:tab w:val="left" w:pos="2855"/>
        </w:tabs>
        <w:spacing w:before="120" w:after="120"/>
        <w:ind w:left="426"/>
        <w:jc w:val="both"/>
        <w:rPr>
          <w:rFonts w:ascii="Cambria" w:hAnsi="Cambria" w:cstheme="minorHAnsi"/>
          <w:sz w:val="20"/>
          <w:szCs w:val="20"/>
        </w:rPr>
      </w:pPr>
      <w:r w:rsidRPr="0058448B">
        <w:rPr>
          <w:rFonts w:ascii="Cambria" w:hAnsi="Cambria" w:cstheme="minorHAnsi"/>
          <w:sz w:val="20"/>
          <w:szCs w:val="20"/>
        </w:rPr>
        <w:t xml:space="preserve">Aşılama öncesinde maternal antikorların varlığının veya pasif bağışıklık düzeyinin saptanması, </w:t>
      </w:r>
    </w:p>
    <w:p w:rsidR="00C83F17" w:rsidRPr="0058448B" w:rsidRDefault="008A5A31" w:rsidP="007F557A">
      <w:pPr>
        <w:numPr>
          <w:ilvl w:val="0"/>
          <w:numId w:val="32"/>
        </w:numPr>
        <w:tabs>
          <w:tab w:val="left" w:pos="2855"/>
        </w:tabs>
        <w:spacing w:before="120" w:after="120"/>
        <w:ind w:left="426"/>
        <w:jc w:val="both"/>
        <w:rPr>
          <w:rFonts w:ascii="Cambria" w:hAnsi="Cambria" w:cstheme="minorHAnsi"/>
          <w:sz w:val="20"/>
          <w:szCs w:val="20"/>
        </w:rPr>
      </w:pPr>
      <w:r w:rsidRPr="0058448B">
        <w:rPr>
          <w:rFonts w:ascii="Cambria" w:hAnsi="Cambria" w:cstheme="minorHAnsi"/>
          <w:sz w:val="20"/>
          <w:szCs w:val="20"/>
        </w:rPr>
        <w:lastRenderedPageBreak/>
        <w:t xml:space="preserve">Aşılama sonrasında bağışıklık düzeyinin ölçülmesi, </w:t>
      </w:r>
    </w:p>
    <w:p w:rsidR="00B2433E" w:rsidRPr="0058448B" w:rsidRDefault="008A5A31" w:rsidP="007F557A">
      <w:pPr>
        <w:numPr>
          <w:ilvl w:val="0"/>
          <w:numId w:val="32"/>
        </w:numPr>
        <w:tabs>
          <w:tab w:val="left" w:pos="2855"/>
        </w:tabs>
        <w:spacing w:before="120" w:after="120"/>
        <w:ind w:left="426"/>
        <w:jc w:val="both"/>
        <w:rPr>
          <w:rFonts w:ascii="Cambria" w:hAnsi="Cambria" w:cstheme="minorHAnsi"/>
          <w:sz w:val="20"/>
          <w:szCs w:val="20"/>
        </w:rPr>
      </w:pPr>
      <w:r w:rsidRPr="0058448B">
        <w:rPr>
          <w:rFonts w:ascii="Cambria" w:hAnsi="Cambria" w:cstheme="minorHAnsi"/>
          <w:sz w:val="20"/>
          <w:szCs w:val="20"/>
        </w:rPr>
        <w:t xml:space="preserve">Humoral immun yetmezliklerin teşhisi, </w:t>
      </w:r>
    </w:p>
    <w:p w:rsidR="00B2433E" w:rsidRPr="0058448B" w:rsidRDefault="00B2433E" w:rsidP="007F557A">
      <w:pPr>
        <w:numPr>
          <w:ilvl w:val="0"/>
          <w:numId w:val="32"/>
        </w:numPr>
        <w:tabs>
          <w:tab w:val="left" w:pos="2855"/>
        </w:tabs>
        <w:spacing w:before="120" w:after="120"/>
        <w:ind w:left="426"/>
        <w:jc w:val="both"/>
        <w:rPr>
          <w:rFonts w:ascii="Cambria" w:hAnsi="Cambria" w:cstheme="minorHAnsi"/>
          <w:sz w:val="20"/>
          <w:szCs w:val="20"/>
        </w:rPr>
      </w:pPr>
      <w:proofErr w:type="gramStart"/>
      <w:r w:rsidRPr="0058448B">
        <w:rPr>
          <w:rFonts w:ascii="Cambria" w:hAnsi="Cambria" w:cstheme="minorHAnsi"/>
          <w:sz w:val="20"/>
          <w:szCs w:val="20"/>
        </w:rPr>
        <w:t>Dokulardaki ve vücut sıvılarındaki antijenlerin veya biyolojik maddelerin tespiti.</w:t>
      </w:r>
      <w:proofErr w:type="gramEnd"/>
    </w:p>
    <w:p w:rsidR="00AA5001" w:rsidRPr="0058448B" w:rsidRDefault="00AA5001"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Serolojik testler, bağlanma fazlarına göre 3 temel grupta incelenir; </w:t>
      </w:r>
      <w:r w:rsidRPr="0058448B">
        <w:rPr>
          <w:rFonts w:ascii="Cambria" w:hAnsi="Cambria" w:cstheme="minorHAnsi"/>
          <w:b/>
          <w:bCs/>
          <w:sz w:val="20"/>
          <w:szCs w:val="20"/>
        </w:rPr>
        <w:t>Primer, Sekonder</w:t>
      </w:r>
      <w:r w:rsidRPr="0058448B">
        <w:rPr>
          <w:rFonts w:ascii="Cambria" w:hAnsi="Cambria" w:cstheme="minorHAnsi"/>
          <w:sz w:val="20"/>
          <w:szCs w:val="20"/>
        </w:rPr>
        <w:t xml:space="preserve"> ve </w:t>
      </w:r>
      <w:r w:rsidRPr="0058448B">
        <w:rPr>
          <w:rFonts w:ascii="Cambria" w:hAnsi="Cambria" w:cstheme="minorHAnsi"/>
          <w:b/>
          <w:bCs/>
          <w:sz w:val="20"/>
          <w:szCs w:val="20"/>
        </w:rPr>
        <w:t>Tersiyer</w:t>
      </w:r>
      <w:r w:rsidRPr="0058448B">
        <w:rPr>
          <w:rFonts w:ascii="Cambria" w:hAnsi="Cambria" w:cstheme="minorHAnsi"/>
          <w:sz w:val="20"/>
          <w:szCs w:val="20"/>
        </w:rPr>
        <w:t xml:space="preserve"> bağlanma testleri.</w:t>
      </w:r>
    </w:p>
    <w:p w:rsidR="00AA5001" w:rsidRPr="0058448B" w:rsidRDefault="00B01C14" w:rsidP="007F557A">
      <w:pPr>
        <w:tabs>
          <w:tab w:val="left" w:pos="2855"/>
        </w:tabs>
        <w:spacing w:before="120" w:after="120"/>
        <w:jc w:val="both"/>
        <w:rPr>
          <w:rFonts w:ascii="Cambria" w:hAnsi="Cambria" w:cstheme="minorHAnsi"/>
          <w:sz w:val="20"/>
          <w:szCs w:val="20"/>
        </w:rPr>
      </w:pPr>
      <w:r w:rsidRPr="0058448B">
        <w:rPr>
          <w:rFonts w:ascii="Cambria" w:hAnsi="Cambria" w:cstheme="minorHAnsi"/>
          <w:b/>
          <w:bCs/>
          <w:sz w:val="20"/>
          <w:szCs w:val="20"/>
        </w:rPr>
        <w:t>Primer Bağlanma Testleri</w:t>
      </w:r>
    </w:p>
    <w:p w:rsidR="00AA5001" w:rsidRPr="0058448B" w:rsidRDefault="00AA5001"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Primer bağlanma testleri, antijen ve antikorun bağlanmasına dayanır ve oluşan reaksiyon direkt olarak çıplak gözle görülmez. Sonuçların değerlendirilebilmesi için reaksiyonların gözle görülebilir veya saptanabilir hale getirilmesi gerekir. Bunun için de teste sokulan antijen veya antikor, reaksiyonun görülmesini sağlayacak radyoizotop flouresans boya veya enzim gibi bir araç ile işaretlenir. Test tamamlandıktan sonra, antikor-antijen birleşmesinin olup olmadığı, bu işaretin saptanması ile değerlendirilir. Bu işaretlemeye göre primer bağlanma testleri:</w:t>
      </w:r>
    </w:p>
    <w:p w:rsidR="00C83F17" w:rsidRPr="0058448B" w:rsidRDefault="008A5A31" w:rsidP="007F557A">
      <w:pPr>
        <w:pStyle w:val="ListeParagraf"/>
        <w:numPr>
          <w:ilvl w:val="0"/>
          <w:numId w:val="52"/>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b/>
          <w:bCs/>
          <w:sz w:val="20"/>
          <w:szCs w:val="20"/>
        </w:rPr>
        <w:t xml:space="preserve">Radyoimmunoassay (RIA), </w:t>
      </w:r>
    </w:p>
    <w:p w:rsidR="00AA5001" w:rsidRPr="0058448B" w:rsidRDefault="00AA5001" w:rsidP="007F557A">
      <w:pPr>
        <w:pStyle w:val="ListeParagraf"/>
        <w:numPr>
          <w:ilvl w:val="0"/>
          <w:numId w:val="52"/>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b/>
          <w:bCs/>
          <w:sz w:val="20"/>
          <w:szCs w:val="20"/>
        </w:rPr>
        <w:t>Enzimimmunoassay (EIA)</w:t>
      </w:r>
    </w:p>
    <w:p w:rsidR="00AA5001" w:rsidRPr="0058448B" w:rsidRDefault="00AA5001" w:rsidP="007F557A">
      <w:pPr>
        <w:pStyle w:val="ListeParagraf"/>
        <w:numPr>
          <w:ilvl w:val="0"/>
          <w:numId w:val="52"/>
        </w:numPr>
        <w:tabs>
          <w:tab w:val="left" w:pos="2855"/>
        </w:tabs>
        <w:spacing w:before="120" w:after="120" w:line="276" w:lineRule="auto"/>
        <w:ind w:left="567"/>
        <w:contextualSpacing w:val="0"/>
        <w:jc w:val="both"/>
        <w:rPr>
          <w:rFonts w:ascii="Cambria" w:hAnsi="Cambria" w:cstheme="minorHAnsi"/>
          <w:sz w:val="20"/>
          <w:szCs w:val="20"/>
        </w:rPr>
      </w:pPr>
      <w:r w:rsidRPr="0058448B">
        <w:rPr>
          <w:rFonts w:ascii="Cambria" w:eastAsiaTheme="minorEastAsia" w:hAnsi="Cambria" w:cstheme="minorHAnsi"/>
          <w:b/>
          <w:bCs/>
          <w:sz w:val="20"/>
          <w:szCs w:val="20"/>
        </w:rPr>
        <w:t>İmmunoflouresan teknikleri (IFAT)</w:t>
      </w:r>
      <w:r w:rsidRPr="0058448B">
        <w:rPr>
          <w:rFonts w:ascii="Cambria" w:eastAsiaTheme="minorEastAsia" w:hAnsi="Cambria" w:cstheme="minorHAnsi"/>
          <w:sz w:val="20"/>
          <w:szCs w:val="20"/>
        </w:rPr>
        <w:t xml:space="preserve"> olmak üzere üç ana</w:t>
      </w:r>
      <w:r w:rsidRPr="0058448B">
        <w:rPr>
          <w:rFonts w:ascii="Cambria" w:hAnsi="Cambria" w:cstheme="minorHAnsi"/>
          <w:sz w:val="20"/>
          <w:szCs w:val="20"/>
        </w:rPr>
        <w:t xml:space="preserve"> </w:t>
      </w:r>
      <w:r w:rsidRPr="0058448B">
        <w:rPr>
          <w:rFonts w:ascii="Cambria" w:eastAsiaTheme="minorEastAsia" w:hAnsi="Cambria" w:cstheme="minorHAnsi"/>
          <w:sz w:val="20"/>
          <w:szCs w:val="20"/>
        </w:rPr>
        <w:t>gruba ayrılır.</w:t>
      </w:r>
    </w:p>
    <w:p w:rsidR="00AA5001" w:rsidRPr="0058448B" w:rsidRDefault="00AA5001"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Bu testlerin en önemli avantajı sekonder bağlanma testlerine göre daha kısa sürede sonuç vermesi, en önemli devzavantaj ise pahalı olması ve çoğunlukla </w:t>
      </w:r>
      <w:proofErr w:type="gramStart"/>
      <w:r w:rsidRPr="0058448B">
        <w:rPr>
          <w:rFonts w:ascii="Cambria" w:hAnsi="Cambria" w:cstheme="minorHAnsi"/>
          <w:sz w:val="20"/>
          <w:szCs w:val="20"/>
        </w:rPr>
        <w:t>komplike</w:t>
      </w:r>
      <w:proofErr w:type="gramEnd"/>
      <w:r w:rsidRPr="0058448B">
        <w:rPr>
          <w:rFonts w:ascii="Cambria" w:hAnsi="Cambria" w:cstheme="minorHAnsi"/>
          <w:sz w:val="20"/>
          <w:szCs w:val="20"/>
        </w:rPr>
        <w:t xml:space="preserve"> cihazlara gereksinim göstermesidir.</w:t>
      </w:r>
    </w:p>
    <w:p w:rsidR="00AA5001" w:rsidRPr="0058448B" w:rsidRDefault="00AA5001" w:rsidP="007F557A">
      <w:pPr>
        <w:tabs>
          <w:tab w:val="left" w:pos="2855"/>
        </w:tabs>
        <w:spacing w:before="120" w:after="120"/>
        <w:jc w:val="both"/>
        <w:rPr>
          <w:rFonts w:ascii="Cambria" w:hAnsi="Cambria" w:cstheme="minorHAnsi"/>
          <w:sz w:val="20"/>
          <w:szCs w:val="20"/>
        </w:rPr>
      </w:pPr>
      <w:r w:rsidRPr="0058448B">
        <w:rPr>
          <w:rFonts w:ascii="Cambria" w:hAnsi="Cambria" w:cstheme="minorHAnsi"/>
          <w:b/>
          <w:bCs/>
          <w:sz w:val="20"/>
          <w:szCs w:val="20"/>
        </w:rPr>
        <w:t xml:space="preserve">Radyoimmunoassay (RIA): </w:t>
      </w:r>
      <w:r w:rsidRPr="0058448B">
        <w:rPr>
          <w:rFonts w:ascii="Cambria" w:hAnsi="Cambria" w:cstheme="minorHAnsi"/>
          <w:sz w:val="20"/>
          <w:szCs w:val="20"/>
        </w:rPr>
        <w:t>Radyoizot</w:t>
      </w:r>
      <w:r w:rsidR="00E36F17" w:rsidRPr="0058448B">
        <w:rPr>
          <w:rFonts w:ascii="Cambria" w:hAnsi="Cambria" w:cstheme="minorHAnsi"/>
          <w:sz w:val="20"/>
          <w:szCs w:val="20"/>
        </w:rPr>
        <w:t>o</w:t>
      </w:r>
      <w:r w:rsidRPr="0058448B">
        <w:rPr>
          <w:rFonts w:ascii="Cambria" w:hAnsi="Cambria" w:cstheme="minorHAnsi"/>
          <w:sz w:val="20"/>
          <w:szCs w:val="20"/>
        </w:rPr>
        <w:t>plarla işaretlenmiş antijen veya antikorların kullanıldığı teknikleri kapsar. Şüpheli antijen veya antikoru saptamak için farklı RIA teknikleri kullanılır. Ancak, RIA pratikte daha çok vücut sıvılarında hormonların, enzimlerin, ilaçların ve diğer biyolojik moleküllerin aranması amacıyla kullanılır. Bu maddeleri aramak için kullanılan RIA teknikleri kompetisyon (yarışma) esasına dayanır. RIA tekniklerinin en önemli devzavantajları, radyoaktif maddelerle çalışılması ve sonuçların değerlendirilmesi için özel cihazlara gereksinim duyulmasıdır.</w:t>
      </w:r>
    </w:p>
    <w:p w:rsidR="00C83F17" w:rsidRPr="0058448B" w:rsidRDefault="00B01C14" w:rsidP="007F557A">
      <w:pPr>
        <w:tabs>
          <w:tab w:val="left" w:pos="2855"/>
        </w:tabs>
        <w:spacing w:before="120" w:after="120"/>
        <w:jc w:val="both"/>
        <w:rPr>
          <w:rFonts w:ascii="Cambria" w:hAnsi="Cambria" w:cstheme="minorHAnsi"/>
          <w:sz w:val="20"/>
          <w:szCs w:val="20"/>
        </w:rPr>
      </w:pPr>
      <w:r w:rsidRPr="0058448B">
        <w:rPr>
          <w:rFonts w:ascii="Cambria" w:hAnsi="Cambria" w:cstheme="minorHAnsi"/>
          <w:b/>
          <w:bCs/>
          <w:sz w:val="20"/>
          <w:szCs w:val="20"/>
        </w:rPr>
        <w:t xml:space="preserve">Enzimimmunoassay (EIA): </w:t>
      </w:r>
      <w:r w:rsidRPr="0058448B">
        <w:rPr>
          <w:rFonts w:ascii="Cambria" w:hAnsi="Cambria" w:cstheme="minorHAnsi"/>
          <w:sz w:val="20"/>
          <w:szCs w:val="20"/>
        </w:rPr>
        <w:t xml:space="preserve">Enzim </w:t>
      </w:r>
      <w:r w:rsidRPr="0058448B">
        <w:rPr>
          <w:rFonts w:ascii="Cambria" w:hAnsi="Cambria" w:cstheme="minorHAnsi"/>
          <w:sz w:val="20"/>
          <w:szCs w:val="20"/>
          <w:lang w:val="en-US"/>
        </w:rPr>
        <w:t xml:space="preserve">immunoassay, </w:t>
      </w:r>
      <w:r w:rsidRPr="0058448B">
        <w:rPr>
          <w:rFonts w:ascii="Cambria" w:hAnsi="Cambria" w:cstheme="minorHAnsi"/>
          <w:sz w:val="20"/>
          <w:szCs w:val="20"/>
        </w:rPr>
        <w:t xml:space="preserve">oluşan immünolojik reaksiyonların enzim-substrat sistemleri İle görünür hale getirilmesi esasına dayanan teknikleri kapsar. Bu tekniklerle gerek antijen ve gerekse antikor varlığı ve miktarı hassas olarak belirlenebilir. EIA tekniklerinin mekanizmaları RIA tekniklerine benzer. EIA teknikleri, çeşitli materyallerde antijen veya antikor saptamak için farklı şekillerde uygulanabilirler. EIA teknikleri, üç temel grupta toplanabilir; </w:t>
      </w:r>
      <w:r w:rsidR="008A5A31" w:rsidRPr="0058448B">
        <w:rPr>
          <w:rFonts w:ascii="Cambria" w:hAnsi="Cambria" w:cstheme="minorHAnsi"/>
          <w:sz w:val="20"/>
          <w:szCs w:val="20"/>
        </w:rPr>
        <w:t xml:space="preserve">ELISA </w:t>
      </w:r>
      <w:r w:rsidR="008A5A31" w:rsidRPr="0058448B">
        <w:rPr>
          <w:rFonts w:ascii="Cambria" w:hAnsi="Cambria" w:cstheme="minorHAnsi"/>
          <w:sz w:val="20"/>
          <w:szCs w:val="20"/>
          <w:lang w:val="en-US"/>
        </w:rPr>
        <w:t>(enzyme linked immunosorbent assay),</w:t>
      </w:r>
      <w:r w:rsidRPr="0058448B">
        <w:rPr>
          <w:rFonts w:ascii="Cambria" w:hAnsi="Cambria" w:cstheme="minorHAnsi"/>
          <w:sz w:val="20"/>
          <w:szCs w:val="20"/>
          <w:lang w:val="en-US"/>
        </w:rPr>
        <w:t xml:space="preserve"> </w:t>
      </w:r>
      <w:r w:rsidR="008A5A31" w:rsidRPr="0058448B">
        <w:rPr>
          <w:rFonts w:ascii="Cambria" w:hAnsi="Cambria" w:cstheme="minorHAnsi"/>
          <w:sz w:val="20"/>
          <w:szCs w:val="20"/>
        </w:rPr>
        <w:t>İ</w:t>
      </w:r>
      <w:r w:rsidR="008A5A31" w:rsidRPr="0058448B">
        <w:rPr>
          <w:rFonts w:ascii="Cambria" w:hAnsi="Cambria" w:cstheme="minorHAnsi"/>
          <w:sz w:val="20"/>
          <w:szCs w:val="20"/>
          <w:lang w:val="en-US"/>
        </w:rPr>
        <w:t xml:space="preserve">mmunohistokimyasal </w:t>
      </w:r>
      <w:r w:rsidR="008A5A31" w:rsidRPr="0058448B">
        <w:rPr>
          <w:rFonts w:ascii="Cambria" w:hAnsi="Cambria" w:cstheme="minorHAnsi"/>
          <w:sz w:val="20"/>
          <w:szCs w:val="20"/>
        </w:rPr>
        <w:t xml:space="preserve">teknikler (immunoperoksidaz) </w:t>
      </w:r>
      <w:r w:rsidR="008A5A31" w:rsidRPr="0058448B">
        <w:rPr>
          <w:rFonts w:ascii="Cambria" w:hAnsi="Cambria" w:cstheme="minorHAnsi"/>
          <w:sz w:val="20"/>
          <w:szCs w:val="20"/>
          <w:lang w:val="en-US"/>
        </w:rPr>
        <w:t xml:space="preserve">ve </w:t>
      </w:r>
      <w:r w:rsidR="008A5A31" w:rsidRPr="0058448B">
        <w:rPr>
          <w:rFonts w:ascii="Cambria" w:hAnsi="Cambria" w:cstheme="minorHAnsi"/>
          <w:sz w:val="20"/>
          <w:szCs w:val="20"/>
        </w:rPr>
        <w:t>İ</w:t>
      </w:r>
      <w:r w:rsidR="008A5A31" w:rsidRPr="0058448B">
        <w:rPr>
          <w:rFonts w:ascii="Cambria" w:hAnsi="Cambria" w:cstheme="minorHAnsi"/>
          <w:sz w:val="20"/>
          <w:szCs w:val="20"/>
          <w:lang w:val="en-US"/>
        </w:rPr>
        <w:t xml:space="preserve">mmunoblot </w:t>
      </w:r>
      <w:r w:rsidR="008A5A31" w:rsidRPr="0058448B">
        <w:rPr>
          <w:rFonts w:ascii="Cambria" w:hAnsi="Cambria" w:cstheme="minorHAnsi"/>
          <w:sz w:val="20"/>
          <w:szCs w:val="20"/>
        </w:rPr>
        <w:t xml:space="preserve">teknikleri </w:t>
      </w:r>
      <w:r w:rsidR="008A5A31" w:rsidRPr="0058448B">
        <w:rPr>
          <w:rFonts w:ascii="Cambria" w:hAnsi="Cambria" w:cstheme="minorHAnsi"/>
          <w:sz w:val="20"/>
          <w:szCs w:val="20"/>
          <w:lang w:val="en-US"/>
        </w:rPr>
        <w:t>(western blotting).</w:t>
      </w:r>
      <w:r w:rsidR="008A5A31" w:rsidRPr="0058448B">
        <w:rPr>
          <w:rFonts w:ascii="Cambria" w:hAnsi="Cambria" w:cstheme="minorHAnsi"/>
          <w:sz w:val="20"/>
          <w:szCs w:val="20"/>
        </w:rPr>
        <w:t xml:space="preserve"> </w:t>
      </w:r>
    </w:p>
    <w:p w:rsidR="00B01C14" w:rsidRPr="0058448B" w:rsidRDefault="008A5A31" w:rsidP="007F557A">
      <w:pPr>
        <w:tabs>
          <w:tab w:val="left" w:pos="2855"/>
        </w:tabs>
        <w:spacing w:before="120" w:after="120"/>
        <w:jc w:val="both"/>
        <w:rPr>
          <w:rFonts w:ascii="Cambria" w:hAnsi="Cambria" w:cstheme="minorHAnsi"/>
          <w:sz w:val="20"/>
          <w:szCs w:val="20"/>
        </w:rPr>
      </w:pPr>
      <w:r w:rsidRPr="0058448B">
        <w:rPr>
          <w:rFonts w:ascii="Cambria" w:hAnsi="Cambria" w:cstheme="minorHAnsi"/>
          <w:b/>
          <w:bCs/>
          <w:sz w:val="20"/>
          <w:szCs w:val="20"/>
        </w:rPr>
        <w:t>İmmunoflo</w:t>
      </w:r>
      <w:r w:rsidR="00E36F17" w:rsidRPr="0058448B">
        <w:rPr>
          <w:rFonts w:ascii="Cambria" w:hAnsi="Cambria" w:cstheme="minorHAnsi"/>
          <w:b/>
          <w:bCs/>
          <w:sz w:val="20"/>
          <w:szCs w:val="20"/>
        </w:rPr>
        <w:t>u</w:t>
      </w:r>
      <w:r w:rsidRPr="0058448B">
        <w:rPr>
          <w:rFonts w:ascii="Cambria" w:hAnsi="Cambria" w:cstheme="minorHAnsi"/>
          <w:b/>
          <w:bCs/>
          <w:sz w:val="20"/>
          <w:szCs w:val="20"/>
        </w:rPr>
        <w:t>r</w:t>
      </w:r>
      <w:r w:rsidR="00E36F17" w:rsidRPr="0058448B">
        <w:rPr>
          <w:rFonts w:ascii="Cambria" w:hAnsi="Cambria" w:cstheme="minorHAnsi"/>
          <w:b/>
          <w:bCs/>
          <w:sz w:val="20"/>
          <w:szCs w:val="20"/>
        </w:rPr>
        <w:t>e</w:t>
      </w:r>
      <w:r w:rsidRPr="0058448B">
        <w:rPr>
          <w:rFonts w:ascii="Cambria" w:hAnsi="Cambria" w:cstheme="minorHAnsi"/>
          <w:b/>
          <w:bCs/>
          <w:sz w:val="20"/>
          <w:szCs w:val="20"/>
        </w:rPr>
        <w:t>san teknikleri</w:t>
      </w:r>
      <w:r w:rsidR="00B01C14" w:rsidRPr="0058448B">
        <w:rPr>
          <w:rFonts w:ascii="Cambria" w:hAnsi="Cambria" w:cstheme="minorHAnsi"/>
          <w:sz w:val="20"/>
          <w:szCs w:val="20"/>
        </w:rPr>
        <w:t>: A</w:t>
      </w:r>
      <w:r w:rsidRPr="0058448B">
        <w:rPr>
          <w:rFonts w:ascii="Cambria" w:hAnsi="Cambria" w:cstheme="minorHAnsi"/>
          <w:sz w:val="20"/>
          <w:szCs w:val="20"/>
        </w:rPr>
        <w:t xml:space="preserve">ntijen-antikor reaksiyonlarının UV ışığında flouresans parlama veren özel boyalarla gösterilmesi temeline dayanır. </w:t>
      </w:r>
      <w:r w:rsidR="00B01C14" w:rsidRPr="0058448B">
        <w:rPr>
          <w:rFonts w:ascii="Cambria" w:hAnsi="Cambria" w:cstheme="minorHAnsi"/>
          <w:sz w:val="20"/>
          <w:szCs w:val="20"/>
        </w:rPr>
        <w:t xml:space="preserve">Bu amaçla en çok </w:t>
      </w:r>
      <w:r w:rsidR="00E36F17" w:rsidRPr="0058448B">
        <w:rPr>
          <w:rFonts w:ascii="Cambria" w:hAnsi="Cambria" w:cstheme="minorHAnsi"/>
          <w:sz w:val="20"/>
          <w:szCs w:val="20"/>
        </w:rPr>
        <w:t>F</w:t>
      </w:r>
      <w:r w:rsidR="00B01C14" w:rsidRPr="0058448B">
        <w:rPr>
          <w:rFonts w:ascii="Cambria" w:hAnsi="Cambria" w:cstheme="minorHAnsi"/>
          <w:sz w:val="20"/>
          <w:szCs w:val="20"/>
        </w:rPr>
        <w:t xml:space="preserve">lourescein </w:t>
      </w:r>
      <w:r w:rsidR="00E36F17" w:rsidRPr="0058448B">
        <w:rPr>
          <w:rFonts w:ascii="Cambria" w:hAnsi="Cambria" w:cstheme="minorHAnsi"/>
          <w:sz w:val="20"/>
          <w:szCs w:val="20"/>
        </w:rPr>
        <w:t>I</w:t>
      </w:r>
      <w:r w:rsidR="00B01C14" w:rsidRPr="0058448B">
        <w:rPr>
          <w:rFonts w:ascii="Cambria" w:hAnsi="Cambria" w:cstheme="minorHAnsi"/>
          <w:sz w:val="20"/>
          <w:szCs w:val="20"/>
        </w:rPr>
        <w:t xml:space="preserve">zotiosiyanat (FITC) kullanılır. </w:t>
      </w:r>
      <w:proofErr w:type="gramStart"/>
      <w:r w:rsidR="00E36F17" w:rsidRPr="0058448B">
        <w:rPr>
          <w:rFonts w:ascii="Cambria" w:hAnsi="Cambria" w:cstheme="minorHAnsi"/>
          <w:sz w:val="20"/>
          <w:szCs w:val="20"/>
        </w:rPr>
        <w:t>d</w:t>
      </w:r>
      <w:r w:rsidR="00B01C14" w:rsidRPr="0058448B">
        <w:rPr>
          <w:rFonts w:ascii="Cambria" w:hAnsi="Cambria" w:cstheme="minorHAnsi"/>
          <w:sz w:val="20"/>
          <w:szCs w:val="20"/>
        </w:rPr>
        <w:t>irek</w:t>
      </w:r>
      <w:proofErr w:type="gramEnd"/>
      <w:r w:rsidR="00B01C14" w:rsidRPr="0058448B">
        <w:rPr>
          <w:rFonts w:ascii="Cambria" w:hAnsi="Cambria" w:cstheme="minorHAnsi"/>
          <w:sz w:val="20"/>
          <w:szCs w:val="20"/>
        </w:rPr>
        <w:t xml:space="preserve"> Flo</w:t>
      </w:r>
      <w:r w:rsidR="00E36F17" w:rsidRPr="0058448B">
        <w:rPr>
          <w:rFonts w:ascii="Cambria" w:hAnsi="Cambria" w:cstheme="minorHAnsi"/>
          <w:sz w:val="20"/>
          <w:szCs w:val="20"/>
        </w:rPr>
        <w:t>u</w:t>
      </w:r>
      <w:r w:rsidR="00B01C14" w:rsidRPr="0058448B">
        <w:rPr>
          <w:rFonts w:ascii="Cambria" w:hAnsi="Cambria" w:cstheme="minorHAnsi"/>
          <w:sz w:val="20"/>
          <w:szCs w:val="20"/>
        </w:rPr>
        <w:t>r</w:t>
      </w:r>
      <w:r w:rsidR="00E36F17" w:rsidRPr="0058448B">
        <w:rPr>
          <w:rFonts w:ascii="Cambria" w:hAnsi="Cambria" w:cstheme="minorHAnsi"/>
          <w:sz w:val="20"/>
          <w:szCs w:val="20"/>
        </w:rPr>
        <w:t>e</w:t>
      </w:r>
      <w:r w:rsidR="00B01C14" w:rsidRPr="0058448B">
        <w:rPr>
          <w:rFonts w:ascii="Cambria" w:hAnsi="Cambria" w:cstheme="minorHAnsi"/>
          <w:sz w:val="20"/>
          <w:szCs w:val="20"/>
        </w:rPr>
        <w:t xml:space="preserve">sans </w:t>
      </w:r>
      <w:r w:rsidR="00E36F17" w:rsidRPr="0058448B">
        <w:rPr>
          <w:rFonts w:ascii="Cambria" w:hAnsi="Cambria" w:cstheme="minorHAnsi"/>
          <w:sz w:val="20"/>
          <w:szCs w:val="20"/>
        </w:rPr>
        <w:t>A</w:t>
      </w:r>
      <w:r w:rsidR="00B01C14" w:rsidRPr="0058448B">
        <w:rPr>
          <w:rFonts w:ascii="Cambria" w:hAnsi="Cambria" w:cstheme="minorHAnsi"/>
          <w:sz w:val="20"/>
          <w:szCs w:val="20"/>
        </w:rPr>
        <w:t xml:space="preserve">ntikor (FA) ve </w:t>
      </w:r>
      <w:r w:rsidR="00E36F17" w:rsidRPr="0058448B">
        <w:rPr>
          <w:rFonts w:ascii="Cambria" w:hAnsi="Cambria" w:cstheme="minorHAnsi"/>
          <w:sz w:val="20"/>
          <w:szCs w:val="20"/>
        </w:rPr>
        <w:t>I</w:t>
      </w:r>
      <w:r w:rsidR="00B01C14" w:rsidRPr="0058448B">
        <w:rPr>
          <w:rFonts w:ascii="Cambria" w:hAnsi="Cambria" w:cstheme="minorHAnsi"/>
          <w:sz w:val="20"/>
          <w:szCs w:val="20"/>
        </w:rPr>
        <w:t xml:space="preserve">ndirek </w:t>
      </w:r>
      <w:r w:rsidR="00E36F17" w:rsidRPr="0058448B">
        <w:rPr>
          <w:rFonts w:ascii="Cambria" w:hAnsi="Cambria" w:cstheme="minorHAnsi"/>
          <w:sz w:val="20"/>
          <w:szCs w:val="20"/>
        </w:rPr>
        <w:t>F</w:t>
      </w:r>
      <w:r w:rsidR="00B01C14" w:rsidRPr="0058448B">
        <w:rPr>
          <w:rFonts w:ascii="Cambria" w:hAnsi="Cambria" w:cstheme="minorHAnsi"/>
          <w:sz w:val="20"/>
          <w:szCs w:val="20"/>
        </w:rPr>
        <w:t>lo</w:t>
      </w:r>
      <w:r w:rsidR="00E36F17" w:rsidRPr="0058448B">
        <w:rPr>
          <w:rFonts w:ascii="Cambria" w:hAnsi="Cambria" w:cstheme="minorHAnsi"/>
          <w:sz w:val="20"/>
          <w:szCs w:val="20"/>
        </w:rPr>
        <w:t>u</w:t>
      </w:r>
      <w:r w:rsidR="00B01C14" w:rsidRPr="0058448B">
        <w:rPr>
          <w:rFonts w:ascii="Cambria" w:hAnsi="Cambria" w:cstheme="minorHAnsi"/>
          <w:sz w:val="20"/>
          <w:szCs w:val="20"/>
        </w:rPr>
        <w:t>r</w:t>
      </w:r>
      <w:r w:rsidR="00E36F17" w:rsidRPr="0058448B">
        <w:rPr>
          <w:rFonts w:ascii="Cambria" w:hAnsi="Cambria" w:cstheme="minorHAnsi"/>
          <w:sz w:val="20"/>
          <w:szCs w:val="20"/>
        </w:rPr>
        <w:t>e</w:t>
      </w:r>
      <w:r w:rsidR="00B01C14" w:rsidRPr="0058448B">
        <w:rPr>
          <w:rFonts w:ascii="Cambria" w:hAnsi="Cambria" w:cstheme="minorHAnsi"/>
          <w:sz w:val="20"/>
          <w:szCs w:val="20"/>
        </w:rPr>
        <w:t xml:space="preserve">sans </w:t>
      </w:r>
      <w:r w:rsidR="00E36F17" w:rsidRPr="0058448B">
        <w:rPr>
          <w:rFonts w:ascii="Cambria" w:hAnsi="Cambria" w:cstheme="minorHAnsi"/>
          <w:sz w:val="20"/>
          <w:szCs w:val="20"/>
        </w:rPr>
        <w:t>A</w:t>
      </w:r>
      <w:r w:rsidR="00B01C14" w:rsidRPr="0058448B">
        <w:rPr>
          <w:rFonts w:ascii="Cambria" w:hAnsi="Cambria" w:cstheme="minorHAnsi"/>
          <w:sz w:val="20"/>
          <w:szCs w:val="20"/>
        </w:rPr>
        <w:t>ntikor (IFA) testi olarak 2 şekilde yapılabilmektedir.</w:t>
      </w:r>
    </w:p>
    <w:p w:rsidR="00B01C14" w:rsidRPr="0058448B" w:rsidRDefault="00B01C14"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Sekonder Bağlanma Testleri</w:t>
      </w:r>
    </w:p>
    <w:p w:rsidR="00B01C14" w:rsidRPr="0058448B" w:rsidRDefault="00B01C14" w:rsidP="007F557A">
      <w:pPr>
        <w:tabs>
          <w:tab w:val="left" w:pos="2855"/>
        </w:tabs>
        <w:spacing w:before="120" w:after="120"/>
        <w:jc w:val="both"/>
        <w:rPr>
          <w:rFonts w:ascii="Cambria" w:hAnsi="Cambria" w:cstheme="minorHAnsi"/>
          <w:sz w:val="20"/>
          <w:szCs w:val="20"/>
        </w:rPr>
      </w:pPr>
      <w:r w:rsidRPr="0058448B">
        <w:rPr>
          <w:rFonts w:ascii="Cambria" w:hAnsi="Cambria" w:cstheme="minorHAnsi"/>
          <w:sz w:val="20"/>
          <w:szCs w:val="20"/>
        </w:rPr>
        <w:t xml:space="preserve">Sekonder bağlanma testlerinde ilk olarak antijen antikor bağlanması gerçekleşir, daha sonra kendiliğinden gözle görülebilir </w:t>
      </w:r>
      <w:proofErr w:type="gramStart"/>
      <w:r w:rsidRPr="0058448B">
        <w:rPr>
          <w:rFonts w:ascii="Cambria" w:hAnsi="Cambria" w:cstheme="minorHAnsi"/>
          <w:sz w:val="20"/>
          <w:szCs w:val="20"/>
        </w:rPr>
        <w:t>kompleksler</w:t>
      </w:r>
      <w:proofErr w:type="gramEnd"/>
      <w:r w:rsidRPr="0058448B">
        <w:rPr>
          <w:rFonts w:ascii="Cambria" w:hAnsi="Cambria" w:cstheme="minorHAnsi"/>
          <w:sz w:val="20"/>
          <w:szCs w:val="20"/>
        </w:rPr>
        <w:t xml:space="preserve"> oluşur. Buna lattis </w:t>
      </w:r>
      <w:proofErr w:type="gramStart"/>
      <w:r w:rsidRPr="0058448B">
        <w:rPr>
          <w:rFonts w:ascii="Cambria" w:hAnsi="Cambria" w:cstheme="minorHAnsi"/>
          <w:sz w:val="20"/>
          <w:szCs w:val="20"/>
        </w:rPr>
        <w:t>formasyonu</w:t>
      </w:r>
      <w:proofErr w:type="gramEnd"/>
      <w:r w:rsidRPr="0058448B">
        <w:rPr>
          <w:rFonts w:ascii="Cambria" w:hAnsi="Cambria" w:cstheme="minorHAnsi"/>
          <w:sz w:val="20"/>
          <w:szCs w:val="20"/>
        </w:rPr>
        <w:t xml:space="preserve"> denilir. Bu testlerin en büyük avantajları yapılışlarının kolay ve ucuz olması, en önemli dezavantajları is</w:t>
      </w:r>
      <w:r w:rsidR="00A10849" w:rsidRPr="0058448B">
        <w:rPr>
          <w:rFonts w:ascii="Cambria" w:hAnsi="Cambria" w:cstheme="minorHAnsi"/>
          <w:sz w:val="20"/>
          <w:szCs w:val="20"/>
        </w:rPr>
        <w:t>e duyarlılıklarının az olması ve uzun sürede reaksiyonun gerçekleşmesidir</w:t>
      </w:r>
      <w:r w:rsidRPr="0058448B">
        <w:rPr>
          <w:rFonts w:ascii="Cambria" w:hAnsi="Cambria" w:cstheme="minorHAnsi"/>
          <w:sz w:val="20"/>
          <w:szCs w:val="20"/>
        </w:rPr>
        <w:t>.</w:t>
      </w:r>
    </w:p>
    <w:p w:rsidR="00B346EB" w:rsidRPr="0058448B" w:rsidRDefault="00A10849" w:rsidP="007F557A">
      <w:pPr>
        <w:tabs>
          <w:tab w:val="left" w:pos="2855"/>
        </w:tabs>
        <w:spacing w:before="120" w:after="120"/>
        <w:jc w:val="both"/>
        <w:rPr>
          <w:rFonts w:ascii="Cambria" w:hAnsi="Cambria" w:cstheme="minorHAnsi"/>
          <w:b/>
          <w:bCs/>
          <w:sz w:val="20"/>
          <w:szCs w:val="20"/>
        </w:rPr>
      </w:pPr>
      <w:r w:rsidRPr="0058448B">
        <w:rPr>
          <w:rFonts w:ascii="Cambria" w:eastAsiaTheme="minorEastAsia" w:hAnsi="Cambria" w:cstheme="minorHAnsi"/>
          <w:b/>
          <w:bCs/>
          <w:sz w:val="20"/>
          <w:szCs w:val="20"/>
        </w:rPr>
        <w:t>Aglütinasyon</w:t>
      </w:r>
      <w:r w:rsidRPr="0058448B">
        <w:rPr>
          <w:rFonts w:ascii="Cambria" w:eastAsiaTheme="minorEastAsia" w:hAnsi="Cambria" w:cstheme="minorHAnsi"/>
          <w:sz w:val="20"/>
          <w:szCs w:val="20"/>
        </w:rPr>
        <w:t xml:space="preserve">; uygun bir sıvı ortamda partiküler formdaki antijenler ile antikorların bağlandıktan sonra </w:t>
      </w:r>
      <w:proofErr w:type="gramStart"/>
      <w:r w:rsidRPr="0058448B">
        <w:rPr>
          <w:rFonts w:ascii="Cambria" w:eastAsiaTheme="minorEastAsia" w:hAnsi="Cambria" w:cstheme="minorHAnsi"/>
          <w:sz w:val="20"/>
          <w:szCs w:val="20"/>
        </w:rPr>
        <w:t>kompleksler</w:t>
      </w:r>
      <w:proofErr w:type="gramEnd"/>
      <w:r w:rsidRPr="0058448B">
        <w:rPr>
          <w:rFonts w:ascii="Cambria" w:eastAsiaTheme="minorEastAsia" w:hAnsi="Cambria" w:cstheme="minorHAnsi"/>
          <w:sz w:val="20"/>
          <w:szCs w:val="20"/>
        </w:rPr>
        <w:t xml:space="preserve"> oluşturarak lattis halinde bir arada kümelenmesidir.</w:t>
      </w:r>
      <w:r w:rsidRPr="0058448B">
        <w:rPr>
          <w:rFonts w:ascii="Cambria" w:eastAsiaTheme="minorEastAsia" w:hAnsi="Cambria" w:cstheme="minorHAnsi"/>
          <w:color w:val="000000" w:themeColor="text1"/>
          <w:sz w:val="20"/>
          <w:szCs w:val="20"/>
        </w:rPr>
        <w:t xml:space="preserve"> </w:t>
      </w:r>
      <w:r w:rsidRPr="0058448B">
        <w:rPr>
          <w:rFonts w:ascii="Cambria" w:eastAsiaTheme="minorEastAsia" w:hAnsi="Cambria" w:cstheme="minorHAnsi"/>
          <w:sz w:val="20"/>
          <w:szCs w:val="20"/>
        </w:rPr>
        <w:t>Aglütinasyon testleri ile hem antikor hem de antijen aranabilir. Ancak bu testler pratikte çoğunlukla antikorların saptanması için kullanılır</w:t>
      </w:r>
      <w:r w:rsidR="00B346EB" w:rsidRPr="0058448B">
        <w:rPr>
          <w:rFonts w:ascii="Cambria" w:eastAsiaTheme="minorEastAsia" w:hAnsi="Cambria" w:cstheme="minorHAnsi"/>
          <w:sz w:val="20"/>
          <w:szCs w:val="20"/>
        </w:rPr>
        <w:t>.</w:t>
      </w:r>
      <w:r w:rsidR="00AC70D7" w:rsidRPr="0058448B">
        <w:rPr>
          <w:rFonts w:ascii="Cambria" w:eastAsiaTheme="minorEastAsia" w:hAnsi="Cambria" w:cstheme="minorHAnsi"/>
          <w:sz w:val="20"/>
          <w:szCs w:val="20"/>
        </w:rPr>
        <w:t xml:space="preserve"> </w:t>
      </w:r>
    </w:p>
    <w:p w:rsidR="00A10849" w:rsidRPr="0058448B" w:rsidRDefault="00A10849" w:rsidP="007F557A">
      <w:pPr>
        <w:pStyle w:val="ListeParagraf"/>
        <w:numPr>
          <w:ilvl w:val="0"/>
          <w:numId w:val="34"/>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Çabuk Lam aglünitasyon testi</w:t>
      </w:r>
      <w:r w:rsidRPr="0058448B">
        <w:rPr>
          <w:rFonts w:ascii="Cambria" w:hAnsi="Cambria" w:cstheme="minorHAnsi"/>
          <w:sz w:val="20"/>
          <w:szCs w:val="20"/>
        </w:rPr>
        <w:t xml:space="preserve">; en kolay uygulanan serolojik testtir. Özellikle Brucella </w:t>
      </w:r>
      <w:proofErr w:type="gramStart"/>
      <w:r w:rsidRPr="0058448B">
        <w:rPr>
          <w:rFonts w:ascii="Cambria" w:hAnsi="Cambria" w:cstheme="minorHAnsi"/>
          <w:sz w:val="20"/>
          <w:szCs w:val="20"/>
        </w:rPr>
        <w:t>enfeksiyonlarının</w:t>
      </w:r>
      <w:proofErr w:type="gramEnd"/>
      <w:r w:rsidRPr="0058448B">
        <w:rPr>
          <w:rFonts w:ascii="Cambria" w:hAnsi="Cambria" w:cstheme="minorHAnsi"/>
          <w:sz w:val="20"/>
          <w:szCs w:val="20"/>
        </w:rPr>
        <w:t xml:space="preserve"> teşhisinde yaygın olarak kullanılmaktadır. En önemli avantajı testin hızlı ve ucuz olması, devavantajı ise </w:t>
      </w:r>
      <w:proofErr w:type="gramStart"/>
      <w:r w:rsidRPr="0058448B">
        <w:rPr>
          <w:rFonts w:ascii="Cambria" w:hAnsi="Cambria" w:cstheme="minorHAnsi"/>
          <w:sz w:val="20"/>
          <w:szCs w:val="20"/>
        </w:rPr>
        <w:t>spesifikliğinin</w:t>
      </w:r>
      <w:proofErr w:type="gramEnd"/>
      <w:r w:rsidRPr="0058448B">
        <w:rPr>
          <w:rFonts w:ascii="Cambria" w:hAnsi="Cambria" w:cstheme="minorHAnsi"/>
          <w:sz w:val="20"/>
          <w:szCs w:val="20"/>
        </w:rPr>
        <w:t xml:space="preserve"> düşük olmasıdır.</w:t>
      </w:r>
      <w:r w:rsidR="00B346EB" w:rsidRPr="0058448B">
        <w:rPr>
          <w:rFonts w:ascii="Cambria" w:hAnsi="Cambria" w:cstheme="minorHAnsi"/>
          <w:sz w:val="20"/>
          <w:szCs w:val="20"/>
        </w:rPr>
        <w:t xml:space="preserve"> </w:t>
      </w:r>
    </w:p>
    <w:p w:rsidR="00A10849" w:rsidRPr="0058448B" w:rsidRDefault="00A10849" w:rsidP="007F557A">
      <w:pPr>
        <w:pStyle w:val="ListeParagraf"/>
        <w:tabs>
          <w:tab w:val="left" w:pos="2855"/>
        </w:tabs>
        <w:spacing w:before="120" w:after="120" w:line="276" w:lineRule="auto"/>
        <w:ind w:left="426"/>
        <w:contextualSpacing w:val="0"/>
        <w:jc w:val="both"/>
        <w:rPr>
          <w:rFonts w:ascii="Cambria" w:hAnsi="Cambria" w:cstheme="minorHAnsi"/>
          <w:b/>
          <w:bCs/>
          <w:sz w:val="20"/>
          <w:szCs w:val="20"/>
        </w:rPr>
      </w:pPr>
      <w:r w:rsidRPr="0058448B">
        <w:rPr>
          <w:rFonts w:ascii="Cambria" w:hAnsi="Cambria" w:cstheme="minorHAnsi"/>
          <w:b/>
          <w:bCs/>
          <w:sz w:val="20"/>
          <w:szCs w:val="20"/>
        </w:rPr>
        <w:lastRenderedPageBreak/>
        <w:t>Testin Yapılışı:</w:t>
      </w:r>
    </w:p>
    <w:p w:rsidR="00A10849" w:rsidRPr="0058448B" w:rsidRDefault="00A10849" w:rsidP="007F557A">
      <w:pPr>
        <w:pStyle w:val="ListeParagraf"/>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Temiz bir lam bir kenarına bir damla şüpheli serum veya kan damlatılır,</w:t>
      </w:r>
    </w:p>
    <w:p w:rsidR="00A10849" w:rsidRPr="0058448B" w:rsidRDefault="00A10849" w:rsidP="007F557A">
      <w:pPr>
        <w:pStyle w:val="ListeParagraf"/>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 xml:space="preserve">Lamın diğer kenarına bir damla belli </w:t>
      </w:r>
      <w:proofErr w:type="gramStart"/>
      <w:r w:rsidRPr="0058448B">
        <w:rPr>
          <w:rFonts w:ascii="Cambria" w:hAnsi="Cambria" w:cstheme="minorHAnsi"/>
          <w:sz w:val="20"/>
          <w:szCs w:val="20"/>
        </w:rPr>
        <w:t>konsantrasyondaki</w:t>
      </w:r>
      <w:proofErr w:type="gramEnd"/>
      <w:r w:rsidRPr="0058448B">
        <w:rPr>
          <w:rFonts w:ascii="Cambria" w:hAnsi="Cambria" w:cstheme="minorHAnsi"/>
          <w:sz w:val="20"/>
          <w:szCs w:val="20"/>
        </w:rPr>
        <w:t xml:space="preserve"> antijen damlatılarak serum ve anti</w:t>
      </w:r>
      <w:r w:rsidR="003C7086">
        <w:rPr>
          <w:rFonts w:ascii="Cambria" w:hAnsi="Cambria" w:cstheme="minorHAnsi"/>
          <w:sz w:val="20"/>
          <w:szCs w:val="20"/>
        </w:rPr>
        <w:t>j</w:t>
      </w:r>
      <w:r w:rsidRPr="0058448B">
        <w:rPr>
          <w:rFonts w:ascii="Cambria" w:hAnsi="Cambria" w:cstheme="minorHAnsi"/>
          <w:sz w:val="20"/>
          <w:szCs w:val="20"/>
        </w:rPr>
        <w:t xml:space="preserve">en lam üzerinde karıştırılır. </w:t>
      </w:r>
    </w:p>
    <w:p w:rsidR="00A10849" w:rsidRPr="0058448B" w:rsidRDefault="00A10849" w:rsidP="007F557A">
      <w:pPr>
        <w:pStyle w:val="ListeParagraf"/>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sz w:val="20"/>
          <w:szCs w:val="20"/>
        </w:rPr>
        <w:t>Birkaç dakika içinde antijen-antikor reaksiyona girerek gözle görülebilir şekilde kümeleşmesi şekillendirmesi pozitif, kümeleşmenin olmaması ise negatif olarak değerlendirilir. Özellikle Brucella teşhisinde kullanılan Rose-Bengal Plate Testi (RBPT) yaygın olarak kullanılan testtir.</w:t>
      </w:r>
    </w:p>
    <w:p w:rsidR="00B346EB" w:rsidRPr="0058448B" w:rsidRDefault="00A10849" w:rsidP="007F557A">
      <w:pPr>
        <w:pStyle w:val="ListeParagraf"/>
        <w:numPr>
          <w:ilvl w:val="0"/>
          <w:numId w:val="33"/>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Yavaş Tüp aglünitasyon testi </w:t>
      </w:r>
      <w:r w:rsidRPr="003C7086">
        <w:rPr>
          <w:rFonts w:ascii="Cambria" w:hAnsi="Cambria" w:cstheme="minorHAnsi"/>
          <w:b/>
          <w:sz w:val="20"/>
          <w:szCs w:val="20"/>
        </w:rPr>
        <w:t>(</w:t>
      </w:r>
      <w:r w:rsidR="00E36F17" w:rsidRPr="003C7086">
        <w:rPr>
          <w:rFonts w:ascii="Cambria" w:hAnsi="Cambria" w:cstheme="minorHAnsi"/>
          <w:b/>
          <w:sz w:val="20"/>
          <w:szCs w:val="20"/>
        </w:rPr>
        <w:t>S</w:t>
      </w:r>
      <w:r w:rsidRPr="003C7086">
        <w:rPr>
          <w:rFonts w:ascii="Cambria" w:hAnsi="Cambria" w:cstheme="minorHAnsi"/>
          <w:b/>
          <w:sz w:val="20"/>
          <w:szCs w:val="20"/>
        </w:rPr>
        <w:t>AT):</w:t>
      </w:r>
      <w:r w:rsidRPr="0058448B">
        <w:rPr>
          <w:rFonts w:ascii="Cambria" w:hAnsi="Cambria" w:cstheme="minorHAnsi"/>
          <w:sz w:val="20"/>
          <w:szCs w:val="20"/>
        </w:rPr>
        <w:t xml:space="preserve"> Antikor yanıtının saptanması ve ölçülme</w:t>
      </w:r>
      <w:r w:rsidR="00E36F17" w:rsidRPr="0058448B">
        <w:rPr>
          <w:rFonts w:ascii="Cambria" w:hAnsi="Cambria" w:cstheme="minorHAnsi"/>
          <w:sz w:val="20"/>
          <w:szCs w:val="20"/>
        </w:rPr>
        <w:t>si</w:t>
      </w:r>
      <w:r w:rsidRPr="0058448B">
        <w:rPr>
          <w:rFonts w:ascii="Cambria" w:hAnsi="Cambria" w:cstheme="minorHAnsi"/>
          <w:sz w:val="20"/>
          <w:szCs w:val="20"/>
        </w:rPr>
        <w:t xml:space="preserve"> için en çok kullanılan testlerden birisidir.</w:t>
      </w:r>
      <w:r w:rsidR="00B346EB" w:rsidRPr="0058448B">
        <w:rPr>
          <w:rFonts w:ascii="Cambria" w:hAnsi="Cambria" w:cstheme="minorHAnsi"/>
          <w:sz w:val="20"/>
          <w:szCs w:val="20"/>
        </w:rPr>
        <w:t xml:space="preserve"> Özellikle Brucella </w:t>
      </w:r>
      <w:proofErr w:type="gramStart"/>
      <w:r w:rsidR="00B346EB" w:rsidRPr="0058448B">
        <w:rPr>
          <w:rFonts w:ascii="Cambria" w:hAnsi="Cambria" w:cstheme="minorHAnsi"/>
          <w:sz w:val="20"/>
          <w:szCs w:val="20"/>
        </w:rPr>
        <w:t>enfeksiyonlarında</w:t>
      </w:r>
      <w:proofErr w:type="gramEnd"/>
      <w:r w:rsidR="00B346EB" w:rsidRPr="0058448B">
        <w:rPr>
          <w:rFonts w:ascii="Cambria" w:hAnsi="Cambria" w:cstheme="minorHAnsi"/>
          <w:sz w:val="20"/>
          <w:szCs w:val="20"/>
        </w:rPr>
        <w:t xml:space="preserve"> antikor titresini belirlemek amacıyla sıklıkla kullanılır. </w:t>
      </w:r>
    </w:p>
    <w:p w:rsidR="00B346EB" w:rsidRPr="0058448B" w:rsidRDefault="00620730" w:rsidP="007F557A">
      <w:pPr>
        <w:tabs>
          <w:tab w:val="left" w:pos="2855"/>
        </w:tabs>
        <w:spacing w:before="120" w:after="120"/>
        <w:ind w:left="426"/>
        <w:jc w:val="both"/>
        <w:rPr>
          <w:rFonts w:ascii="Cambria" w:hAnsi="Cambria" w:cstheme="minorHAnsi"/>
          <w:b/>
          <w:bCs/>
          <w:sz w:val="20"/>
          <w:szCs w:val="20"/>
        </w:rPr>
      </w:pPr>
      <w:r w:rsidRPr="0058448B">
        <w:rPr>
          <w:rFonts w:ascii="Cambria" w:hAnsi="Cambria" w:cstheme="minorHAnsi"/>
          <w:b/>
          <w:bCs/>
          <w:sz w:val="20"/>
          <w:szCs w:val="20"/>
        </w:rPr>
        <w:t>Testin Yapılışı:</w:t>
      </w:r>
    </w:p>
    <w:p w:rsidR="00B346EB" w:rsidRPr="0058448B" w:rsidRDefault="00B346EB"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8 adet tüp alınır,</w:t>
      </w:r>
    </w:p>
    <w:p w:rsidR="00B346EB" w:rsidRPr="0058448B" w:rsidRDefault="00B346EB"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Birinci </w:t>
      </w:r>
      <w:r w:rsidR="00AC70D7" w:rsidRPr="0058448B">
        <w:rPr>
          <w:rFonts w:ascii="Cambria" w:hAnsi="Cambria" w:cstheme="minorHAnsi"/>
          <w:sz w:val="20"/>
          <w:szCs w:val="20"/>
        </w:rPr>
        <w:t xml:space="preserve">tüpe </w:t>
      </w:r>
      <w:proofErr w:type="gramStart"/>
      <w:r w:rsidR="00AC70D7" w:rsidRPr="0058448B">
        <w:rPr>
          <w:rFonts w:ascii="Cambria" w:hAnsi="Cambria" w:cstheme="minorHAnsi"/>
          <w:sz w:val="20"/>
          <w:szCs w:val="20"/>
        </w:rPr>
        <w:t>0.8</w:t>
      </w:r>
      <w:proofErr w:type="gramEnd"/>
      <w:r w:rsidR="00AC70D7" w:rsidRPr="0058448B">
        <w:rPr>
          <w:rFonts w:ascii="Cambria" w:hAnsi="Cambria" w:cstheme="minorHAnsi"/>
          <w:sz w:val="20"/>
          <w:szCs w:val="20"/>
        </w:rPr>
        <w:t xml:space="preserve"> ml</w:t>
      </w:r>
      <w:r w:rsidR="008A5A31" w:rsidRPr="0058448B">
        <w:rPr>
          <w:rFonts w:ascii="Cambria" w:hAnsi="Cambria" w:cstheme="minorHAnsi"/>
          <w:sz w:val="20"/>
          <w:szCs w:val="20"/>
        </w:rPr>
        <w:t xml:space="preserve"> Fenollü</w:t>
      </w:r>
      <w:r w:rsidR="00AC70D7" w:rsidRPr="0058448B">
        <w:rPr>
          <w:rFonts w:ascii="Cambria" w:hAnsi="Cambria" w:cstheme="minorHAnsi"/>
          <w:sz w:val="20"/>
          <w:szCs w:val="20"/>
        </w:rPr>
        <w:t xml:space="preserve"> FTS diğer tüplere 0.5 ml </w:t>
      </w:r>
      <w:r w:rsidR="008A5A31" w:rsidRPr="0058448B">
        <w:rPr>
          <w:rFonts w:ascii="Cambria" w:hAnsi="Cambria" w:cstheme="minorHAnsi"/>
          <w:sz w:val="20"/>
          <w:szCs w:val="20"/>
        </w:rPr>
        <w:t xml:space="preserve">Fenollü </w:t>
      </w:r>
      <w:r w:rsidR="00AC70D7" w:rsidRPr="0058448B">
        <w:rPr>
          <w:rFonts w:ascii="Cambria" w:hAnsi="Cambria" w:cstheme="minorHAnsi"/>
          <w:sz w:val="20"/>
          <w:szCs w:val="20"/>
        </w:rPr>
        <w:t>FTS katılır,</w:t>
      </w:r>
    </w:p>
    <w:p w:rsidR="00AC70D7" w:rsidRPr="0058448B" w:rsidRDefault="00AC70D7"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Birinci tüpe </w:t>
      </w:r>
      <w:proofErr w:type="gramStart"/>
      <w:r w:rsidRPr="0058448B">
        <w:rPr>
          <w:rFonts w:ascii="Cambria" w:hAnsi="Cambria" w:cstheme="minorHAnsi"/>
          <w:sz w:val="20"/>
          <w:szCs w:val="20"/>
        </w:rPr>
        <w:t>0.2</w:t>
      </w:r>
      <w:proofErr w:type="gramEnd"/>
      <w:r w:rsidRPr="0058448B">
        <w:rPr>
          <w:rFonts w:ascii="Cambria" w:hAnsi="Cambria" w:cstheme="minorHAnsi"/>
          <w:sz w:val="20"/>
          <w:szCs w:val="20"/>
        </w:rPr>
        <w:t xml:space="preserve"> ml şüpheli serum </w:t>
      </w:r>
      <w:r w:rsidR="00E36F17" w:rsidRPr="0058448B">
        <w:rPr>
          <w:rFonts w:ascii="Cambria" w:hAnsi="Cambria" w:cstheme="minorHAnsi"/>
          <w:sz w:val="20"/>
          <w:szCs w:val="20"/>
        </w:rPr>
        <w:t>Fenollü</w:t>
      </w:r>
      <w:r w:rsidRPr="0058448B">
        <w:rPr>
          <w:rFonts w:ascii="Cambria" w:hAnsi="Cambria" w:cstheme="minorHAnsi"/>
          <w:sz w:val="20"/>
          <w:szCs w:val="20"/>
        </w:rPr>
        <w:t xml:space="preserve"> FTS ile karıştırılır, (Serum/FTS oranı 1/5)</w:t>
      </w:r>
    </w:p>
    <w:p w:rsidR="00B346EB" w:rsidRPr="0058448B" w:rsidRDefault="00AC70D7"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Daha sonra birinci tüpten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ml alınarak ikinci tüpe aktarılır ve iyice karıştırılır, (Serum FTS oranı 1/10)</w:t>
      </w:r>
    </w:p>
    <w:p w:rsidR="00AC70D7" w:rsidRPr="0058448B" w:rsidRDefault="00AC70D7"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Üçüncü tüpten de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ml alınarak dördüncü tüpe aktarılır ((Serum FTS oranı 1/20) ve böylece seki</w:t>
      </w:r>
      <w:r w:rsidR="00E36F17" w:rsidRPr="0058448B">
        <w:rPr>
          <w:rFonts w:ascii="Cambria" w:hAnsi="Cambria" w:cstheme="minorHAnsi"/>
          <w:sz w:val="20"/>
          <w:szCs w:val="20"/>
        </w:rPr>
        <w:t>zi</w:t>
      </w:r>
      <w:r w:rsidRPr="0058448B">
        <w:rPr>
          <w:rFonts w:ascii="Cambria" w:hAnsi="Cambria" w:cstheme="minorHAnsi"/>
          <w:sz w:val="20"/>
          <w:szCs w:val="20"/>
        </w:rPr>
        <w:t xml:space="preserve">nci tüpe kadar </w:t>
      </w:r>
      <w:r w:rsidR="008A5A31" w:rsidRPr="0058448B">
        <w:rPr>
          <w:rFonts w:ascii="Cambria" w:hAnsi="Cambria" w:cstheme="minorHAnsi"/>
          <w:sz w:val="20"/>
          <w:szCs w:val="20"/>
        </w:rPr>
        <w:t xml:space="preserve">serum </w:t>
      </w:r>
      <w:r w:rsidRPr="0058448B">
        <w:rPr>
          <w:rFonts w:ascii="Cambria" w:hAnsi="Cambria" w:cstheme="minorHAnsi"/>
          <w:sz w:val="20"/>
          <w:szCs w:val="20"/>
        </w:rPr>
        <w:t>sulandırma işlemi yapılır. En son seki</w:t>
      </w:r>
      <w:r w:rsidR="00E36F17" w:rsidRPr="0058448B">
        <w:rPr>
          <w:rFonts w:ascii="Cambria" w:hAnsi="Cambria" w:cstheme="minorHAnsi"/>
          <w:sz w:val="20"/>
          <w:szCs w:val="20"/>
        </w:rPr>
        <w:t>zi</w:t>
      </w:r>
      <w:r w:rsidRPr="0058448B">
        <w:rPr>
          <w:rFonts w:ascii="Cambria" w:hAnsi="Cambria" w:cstheme="minorHAnsi"/>
          <w:sz w:val="20"/>
          <w:szCs w:val="20"/>
        </w:rPr>
        <w:t>nci tüpten</w:t>
      </w:r>
      <w:r w:rsidR="008A5A31" w:rsidRPr="0058448B">
        <w:rPr>
          <w:rFonts w:ascii="Cambria" w:hAnsi="Cambria" w:cstheme="minorHAnsi"/>
          <w:sz w:val="20"/>
          <w:szCs w:val="20"/>
        </w:rPr>
        <w:t xml:space="preserve"> </w:t>
      </w:r>
      <w:r w:rsidRPr="0058448B">
        <w:rPr>
          <w:rFonts w:ascii="Cambria" w:hAnsi="Cambria" w:cstheme="minorHAnsi"/>
          <w:sz w:val="20"/>
          <w:szCs w:val="20"/>
        </w:rPr>
        <w:t>(</w:t>
      </w:r>
      <w:r w:rsidR="008A5A31" w:rsidRPr="0058448B">
        <w:rPr>
          <w:rFonts w:ascii="Cambria" w:hAnsi="Cambria" w:cstheme="minorHAnsi"/>
          <w:sz w:val="20"/>
          <w:szCs w:val="20"/>
        </w:rPr>
        <w:t>Serum/</w:t>
      </w:r>
      <w:r w:rsidRPr="0058448B">
        <w:rPr>
          <w:rFonts w:ascii="Cambria" w:hAnsi="Cambria" w:cstheme="minorHAnsi"/>
          <w:sz w:val="20"/>
          <w:szCs w:val="20"/>
        </w:rPr>
        <w:t xml:space="preserve">FTS oranı 1/640)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ml alınarak tüp tüplerdeki sıvı miktarı eşitlenir,</w:t>
      </w:r>
    </w:p>
    <w:p w:rsidR="00AC70D7" w:rsidRPr="0058448B" w:rsidRDefault="00AC70D7"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Bütün tüplere </w:t>
      </w:r>
      <w:proofErr w:type="gramStart"/>
      <w:r w:rsidRPr="0058448B">
        <w:rPr>
          <w:rFonts w:ascii="Cambria" w:hAnsi="Cambria" w:cstheme="minorHAnsi"/>
          <w:sz w:val="20"/>
          <w:szCs w:val="20"/>
        </w:rPr>
        <w:t>0.5</w:t>
      </w:r>
      <w:proofErr w:type="gramEnd"/>
      <w:r w:rsidRPr="0058448B">
        <w:rPr>
          <w:rFonts w:ascii="Cambria" w:hAnsi="Cambria" w:cstheme="minorHAnsi"/>
          <w:sz w:val="20"/>
          <w:szCs w:val="20"/>
        </w:rPr>
        <w:t xml:space="preserve"> ml bilinen tüp aglütinasyon test antijeni katılır,</w:t>
      </w:r>
      <w:r w:rsidR="0042365D" w:rsidRPr="0058448B">
        <w:rPr>
          <w:rFonts w:ascii="Cambria" w:hAnsi="Cambria" w:cstheme="minorHAnsi"/>
          <w:sz w:val="20"/>
          <w:szCs w:val="20"/>
        </w:rPr>
        <w:t xml:space="preserve"> (Böylece serum/FTS oranı her tüpte 2 kat artarak birinci tüpte serum/FTS oranı 1/20 iken </w:t>
      </w:r>
      <w:r w:rsidR="00E36F17" w:rsidRPr="0058448B">
        <w:rPr>
          <w:rFonts w:ascii="Cambria" w:hAnsi="Cambria" w:cstheme="minorHAnsi"/>
          <w:sz w:val="20"/>
          <w:szCs w:val="20"/>
        </w:rPr>
        <w:t>s</w:t>
      </w:r>
      <w:r w:rsidR="0042365D" w:rsidRPr="0058448B">
        <w:rPr>
          <w:rFonts w:ascii="Cambria" w:hAnsi="Cambria" w:cstheme="minorHAnsi"/>
          <w:sz w:val="20"/>
          <w:szCs w:val="20"/>
        </w:rPr>
        <w:t>ekizi</w:t>
      </w:r>
      <w:r w:rsidR="00E36F17" w:rsidRPr="0058448B">
        <w:rPr>
          <w:rFonts w:ascii="Cambria" w:hAnsi="Cambria" w:cstheme="minorHAnsi"/>
          <w:sz w:val="20"/>
          <w:szCs w:val="20"/>
        </w:rPr>
        <w:t>n</w:t>
      </w:r>
      <w:r w:rsidR="0042365D" w:rsidRPr="0058448B">
        <w:rPr>
          <w:rFonts w:ascii="Cambria" w:hAnsi="Cambria" w:cstheme="minorHAnsi"/>
          <w:sz w:val="20"/>
          <w:szCs w:val="20"/>
        </w:rPr>
        <w:t>ci tüpte ise 1/1280 olur)</w:t>
      </w:r>
    </w:p>
    <w:p w:rsidR="00AC70D7" w:rsidRPr="0058448B" w:rsidRDefault="0042365D"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 xml:space="preserve">Tüpler 37 </w:t>
      </w:r>
      <w:r w:rsidRPr="0058448B">
        <w:rPr>
          <w:rFonts w:ascii="Cambria" w:hAnsi="Cambria" w:cstheme="minorHAnsi"/>
          <w:sz w:val="20"/>
          <w:szCs w:val="20"/>
          <w:vertAlign w:val="superscript"/>
        </w:rPr>
        <w:t>0</w:t>
      </w:r>
      <w:r w:rsidRPr="0058448B">
        <w:rPr>
          <w:rFonts w:ascii="Cambria" w:hAnsi="Cambria" w:cstheme="minorHAnsi"/>
          <w:sz w:val="20"/>
          <w:szCs w:val="20"/>
        </w:rPr>
        <w:t>C de 24 saat inkübasyona bırakılır</w:t>
      </w:r>
      <w:r w:rsidR="00AC70D7" w:rsidRPr="0058448B">
        <w:rPr>
          <w:rFonts w:ascii="Cambria" w:hAnsi="Cambria" w:cstheme="minorHAnsi"/>
          <w:sz w:val="20"/>
          <w:szCs w:val="20"/>
        </w:rPr>
        <w:t>;</w:t>
      </w:r>
      <w:r w:rsidRPr="0058448B">
        <w:rPr>
          <w:rFonts w:ascii="Cambria" w:hAnsi="Cambria" w:cstheme="minorHAnsi"/>
          <w:sz w:val="20"/>
          <w:szCs w:val="20"/>
        </w:rPr>
        <w:t xml:space="preserve"> </w:t>
      </w:r>
    </w:p>
    <w:p w:rsidR="00AC70D7" w:rsidRPr="0058448B" w:rsidRDefault="0042365D" w:rsidP="007F557A">
      <w:pPr>
        <w:pStyle w:val="ListeParagraf"/>
        <w:numPr>
          <w:ilvl w:val="0"/>
          <w:numId w:val="33"/>
        </w:numPr>
        <w:tabs>
          <w:tab w:val="left" w:pos="2855"/>
        </w:tabs>
        <w:spacing w:before="120" w:after="120" w:line="276" w:lineRule="auto"/>
        <w:ind w:left="708"/>
        <w:contextualSpacing w:val="0"/>
        <w:jc w:val="both"/>
        <w:rPr>
          <w:rFonts w:ascii="Cambria" w:hAnsi="Cambria" w:cstheme="minorHAnsi"/>
          <w:sz w:val="20"/>
          <w:szCs w:val="20"/>
        </w:rPr>
      </w:pPr>
      <w:r w:rsidRPr="0058448B">
        <w:rPr>
          <w:rFonts w:ascii="Cambria" w:hAnsi="Cambria" w:cstheme="minorHAnsi"/>
          <w:sz w:val="20"/>
          <w:szCs w:val="20"/>
        </w:rPr>
        <w:t>İnkübasyon sonunda; d</w:t>
      </w:r>
      <w:r w:rsidR="00AC70D7" w:rsidRPr="0058448B">
        <w:rPr>
          <w:rFonts w:ascii="Cambria" w:hAnsi="Cambria" w:cstheme="minorHAnsi"/>
          <w:sz w:val="20"/>
          <w:szCs w:val="20"/>
        </w:rPr>
        <w:t xml:space="preserve">ipte </w:t>
      </w:r>
      <w:proofErr w:type="gramStart"/>
      <w:r w:rsidR="00AC70D7" w:rsidRPr="0058448B">
        <w:rPr>
          <w:rFonts w:ascii="Cambria" w:hAnsi="Cambria" w:cstheme="minorHAnsi"/>
          <w:sz w:val="20"/>
          <w:szCs w:val="20"/>
        </w:rPr>
        <w:t>dantela</w:t>
      </w:r>
      <w:proofErr w:type="gramEnd"/>
      <w:r w:rsidR="00AC70D7" w:rsidRPr="0058448B">
        <w:rPr>
          <w:rFonts w:ascii="Cambria" w:hAnsi="Cambria" w:cstheme="minorHAnsi"/>
          <w:sz w:val="20"/>
          <w:szCs w:val="20"/>
        </w:rPr>
        <w:t xml:space="preserve"> tarz</w:t>
      </w:r>
      <w:r w:rsidR="00E36F17" w:rsidRPr="0058448B">
        <w:rPr>
          <w:rFonts w:ascii="Cambria" w:hAnsi="Cambria" w:cstheme="minorHAnsi"/>
          <w:sz w:val="20"/>
          <w:szCs w:val="20"/>
        </w:rPr>
        <w:t>ı</w:t>
      </w:r>
      <w:r w:rsidR="00AC70D7" w:rsidRPr="0058448B">
        <w:rPr>
          <w:rFonts w:ascii="Cambria" w:hAnsi="Cambria" w:cstheme="minorHAnsi"/>
          <w:sz w:val="20"/>
          <w:szCs w:val="20"/>
        </w:rPr>
        <w:t xml:space="preserve">nda bir görünüm olan tüplerde antijen antikor reaksiyonunun pozitif olduğu, düğme tarzında bir çökelmenin olmasının da reaksiyonun negatif olduğunu gösterir. Antijen-antikor reaksiyonun pozitif olduğu tüpteki </w:t>
      </w:r>
      <w:r w:rsidRPr="0058448B">
        <w:rPr>
          <w:rFonts w:ascii="Cambria" w:hAnsi="Cambria" w:cstheme="minorHAnsi"/>
          <w:sz w:val="20"/>
          <w:szCs w:val="20"/>
        </w:rPr>
        <w:t xml:space="preserve">en son serum sulandırmasına </w:t>
      </w:r>
      <w:r w:rsidRPr="0058448B">
        <w:rPr>
          <w:rFonts w:ascii="Cambria" w:hAnsi="Cambria" w:cstheme="minorHAnsi"/>
          <w:b/>
          <w:bCs/>
          <w:sz w:val="20"/>
          <w:szCs w:val="20"/>
        </w:rPr>
        <w:t>titre</w:t>
      </w:r>
      <w:r w:rsidRPr="0058448B">
        <w:rPr>
          <w:rFonts w:ascii="Cambria" w:hAnsi="Cambria" w:cstheme="minorHAnsi"/>
          <w:sz w:val="20"/>
          <w:szCs w:val="20"/>
        </w:rPr>
        <w:t xml:space="preserve"> adı verilir.</w:t>
      </w:r>
    </w:p>
    <w:p w:rsidR="001348EB" w:rsidRPr="0058448B" w:rsidRDefault="001348EB" w:rsidP="007F557A">
      <w:pPr>
        <w:pStyle w:val="ListeParagraf"/>
        <w:tabs>
          <w:tab w:val="left" w:pos="2855"/>
        </w:tabs>
        <w:spacing w:before="120" w:after="120" w:line="276" w:lineRule="auto"/>
        <w:ind w:left="0"/>
        <w:contextualSpacing w:val="0"/>
        <w:jc w:val="both"/>
        <w:rPr>
          <w:rFonts w:ascii="Cambria" w:hAnsi="Cambria" w:cstheme="minorHAnsi"/>
          <w:b/>
          <w:bCs/>
          <w:sz w:val="20"/>
          <w:szCs w:val="20"/>
        </w:rPr>
      </w:pPr>
    </w:p>
    <w:p w:rsidR="0046458F" w:rsidRPr="0058448B" w:rsidRDefault="00871E31" w:rsidP="007F557A">
      <w:pPr>
        <w:pStyle w:val="ListeParagraf"/>
        <w:tabs>
          <w:tab w:val="left" w:pos="2855"/>
        </w:tabs>
        <w:spacing w:before="120" w:after="120" w:line="276" w:lineRule="auto"/>
        <w:ind w:left="0"/>
        <w:contextualSpacing w:val="0"/>
        <w:jc w:val="center"/>
        <w:rPr>
          <w:rFonts w:ascii="Cambria" w:hAnsi="Cambria" w:cstheme="minorHAnsi"/>
          <w:b/>
          <w:bCs/>
          <w:sz w:val="20"/>
          <w:szCs w:val="20"/>
        </w:rPr>
      </w:pPr>
      <w:r w:rsidRPr="0058448B">
        <w:rPr>
          <w:rFonts w:ascii="Cambria" w:hAnsi="Cambria" w:cstheme="minorHAnsi"/>
          <w:b/>
          <w:bCs/>
          <w:sz w:val="20"/>
          <w:szCs w:val="20"/>
        </w:rPr>
        <w:t>HASTALIKLARIN KONTROL VE ERADİKASYONU</w:t>
      </w:r>
    </w:p>
    <w:p w:rsidR="0046458F" w:rsidRPr="0058448B" w:rsidRDefault="0046458F"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Kontrol;</w:t>
      </w:r>
      <w:r w:rsidRPr="0058448B">
        <w:rPr>
          <w:rFonts w:ascii="Cambria" w:hAnsi="Cambria" w:cstheme="minorHAnsi"/>
          <w:sz w:val="20"/>
          <w:szCs w:val="20"/>
        </w:rPr>
        <w:t xml:space="preserve"> Hastalık kontrolü, morbidite ve mortalite oranını düşürmektir. Kontrol işlemleri, hayvanları tedavi ederek veya hastalığı önleyerek yapılabilir. Tek bir hayvandan ziyade, populasyon bazında hastalıkların önlenmesi (</w:t>
      </w:r>
      <w:r w:rsidRPr="0058448B">
        <w:rPr>
          <w:rFonts w:ascii="Cambria" w:hAnsi="Cambria" w:cstheme="minorHAnsi"/>
          <w:i/>
          <w:iCs/>
          <w:sz w:val="20"/>
          <w:szCs w:val="20"/>
        </w:rPr>
        <w:t>koruyucu hekimlik</w:t>
      </w:r>
      <w:r w:rsidRPr="0058448B">
        <w:rPr>
          <w:rFonts w:ascii="Cambria" w:hAnsi="Cambria" w:cstheme="minorHAnsi"/>
          <w:sz w:val="20"/>
          <w:szCs w:val="20"/>
        </w:rPr>
        <w:t>) daha ön plana çıkmaktadır.</w:t>
      </w:r>
    </w:p>
    <w:p w:rsidR="0046458F" w:rsidRPr="0058448B" w:rsidRDefault="0046458F" w:rsidP="007F557A">
      <w:pPr>
        <w:pStyle w:val="ListeParagraf"/>
        <w:tabs>
          <w:tab w:val="left" w:pos="2855"/>
        </w:tabs>
        <w:spacing w:before="120" w:after="120" w:line="276" w:lineRule="auto"/>
        <w:ind w:left="0"/>
        <w:contextualSpacing w:val="0"/>
        <w:jc w:val="both"/>
        <w:rPr>
          <w:rFonts w:ascii="Cambria" w:hAnsi="Cambria" w:cstheme="minorHAnsi"/>
          <w:sz w:val="20"/>
          <w:szCs w:val="20"/>
        </w:rPr>
      </w:pPr>
      <w:r w:rsidRPr="0058448B">
        <w:rPr>
          <w:rFonts w:ascii="Cambria" w:hAnsi="Cambria" w:cstheme="minorHAnsi"/>
          <w:b/>
          <w:bCs/>
          <w:sz w:val="20"/>
          <w:szCs w:val="20"/>
        </w:rPr>
        <w:t>Eradikasyon:</w:t>
      </w:r>
      <w:r w:rsidRPr="0058448B">
        <w:rPr>
          <w:rFonts w:ascii="Cambria" w:hAnsi="Cambria" w:cstheme="minorHAnsi"/>
          <w:sz w:val="20"/>
          <w:szCs w:val="20"/>
        </w:rPr>
        <w:t xml:space="preserve"> Bir hastalığın veya infeksiyöz etkenin belli bir bölgede, ülkede veya </w:t>
      </w:r>
      <w:proofErr w:type="gramStart"/>
      <w:r w:rsidRPr="0058448B">
        <w:rPr>
          <w:rFonts w:ascii="Cambria" w:hAnsi="Cambria" w:cstheme="minorHAnsi"/>
          <w:sz w:val="20"/>
          <w:szCs w:val="20"/>
        </w:rPr>
        <w:t>global</w:t>
      </w:r>
      <w:proofErr w:type="gramEnd"/>
      <w:r w:rsidRPr="0058448B">
        <w:rPr>
          <w:rFonts w:ascii="Cambria" w:hAnsi="Cambria" w:cstheme="minorHAnsi"/>
          <w:sz w:val="20"/>
          <w:szCs w:val="20"/>
        </w:rPr>
        <w:t xml:space="preserve"> düzeyde tamamen ortadan kaldırılmasına </w:t>
      </w:r>
      <w:r w:rsidRPr="0058448B">
        <w:rPr>
          <w:rFonts w:ascii="Cambria" w:hAnsi="Cambria" w:cstheme="minorHAnsi"/>
          <w:b/>
          <w:bCs/>
          <w:i/>
          <w:iCs/>
          <w:sz w:val="20"/>
          <w:szCs w:val="20"/>
        </w:rPr>
        <w:t>eradikasyon</w:t>
      </w:r>
      <w:r w:rsidRPr="0058448B">
        <w:rPr>
          <w:rFonts w:ascii="Cambria" w:hAnsi="Cambria" w:cstheme="minorHAnsi"/>
          <w:sz w:val="20"/>
          <w:szCs w:val="20"/>
        </w:rPr>
        <w:t xml:space="preserve"> denilir. Böyle yerler hastalıktan </w:t>
      </w:r>
      <w:proofErr w:type="gramStart"/>
      <w:r w:rsidRPr="0058448B">
        <w:rPr>
          <w:rFonts w:ascii="Cambria" w:hAnsi="Cambria" w:cstheme="minorHAnsi"/>
          <w:sz w:val="20"/>
          <w:szCs w:val="20"/>
        </w:rPr>
        <w:t>ari</w:t>
      </w:r>
      <w:proofErr w:type="gramEnd"/>
      <w:r w:rsidRPr="0058448B">
        <w:rPr>
          <w:rFonts w:ascii="Cambria" w:hAnsi="Cambria" w:cstheme="minorHAnsi"/>
          <w:sz w:val="20"/>
          <w:szCs w:val="20"/>
        </w:rPr>
        <w:t xml:space="preserve"> olarak nitelenirler (</w:t>
      </w:r>
      <w:r w:rsidRPr="0058448B">
        <w:rPr>
          <w:rFonts w:ascii="Cambria" w:hAnsi="Cambria" w:cstheme="minorHAnsi"/>
          <w:i/>
          <w:iCs/>
          <w:sz w:val="20"/>
          <w:szCs w:val="20"/>
        </w:rPr>
        <w:t>İngiltere-Şap</w:t>
      </w:r>
      <w:r w:rsidRPr="0058448B">
        <w:rPr>
          <w:rFonts w:ascii="Cambria" w:hAnsi="Cambria" w:cstheme="minorHAnsi"/>
          <w:sz w:val="20"/>
          <w:szCs w:val="20"/>
        </w:rPr>
        <w:t>). İnfeksiyöz etken doğada herhangi bir niche</w:t>
      </w:r>
      <w:r w:rsidR="003C7086">
        <w:rPr>
          <w:rFonts w:ascii="Cambria" w:hAnsi="Cambria" w:cstheme="minorHAnsi"/>
          <w:sz w:val="20"/>
          <w:szCs w:val="20"/>
        </w:rPr>
        <w:t>’</w:t>
      </w:r>
      <w:r w:rsidRPr="0058448B">
        <w:rPr>
          <w:rFonts w:ascii="Cambria" w:hAnsi="Cambria" w:cstheme="minorHAnsi"/>
          <w:sz w:val="20"/>
          <w:szCs w:val="20"/>
        </w:rPr>
        <w:t>de (işgal ettiği yer) tamamen ortadan kaldırılamazsa eradike edilmiş sayılmaz.</w:t>
      </w:r>
    </w:p>
    <w:p w:rsidR="003C7086" w:rsidRDefault="003C7086">
      <w:pPr>
        <w:rPr>
          <w:rFonts w:ascii="Cambria" w:eastAsia="Times New Roman" w:hAnsi="Cambria" w:cstheme="minorHAnsi"/>
          <w:b/>
          <w:bCs/>
          <w:sz w:val="20"/>
          <w:szCs w:val="20"/>
          <w:lang w:eastAsia="tr-TR"/>
        </w:rPr>
      </w:pPr>
      <w:r>
        <w:rPr>
          <w:rFonts w:ascii="Cambria" w:hAnsi="Cambria" w:cstheme="minorHAnsi"/>
          <w:b/>
          <w:bCs/>
          <w:sz w:val="20"/>
          <w:szCs w:val="20"/>
        </w:rPr>
        <w:br w:type="page"/>
      </w:r>
    </w:p>
    <w:p w:rsidR="0046458F" w:rsidRPr="0058448B" w:rsidRDefault="0046458F" w:rsidP="007F557A">
      <w:pPr>
        <w:pStyle w:val="ListeParagraf"/>
        <w:tabs>
          <w:tab w:val="left" w:pos="2855"/>
        </w:tabs>
        <w:spacing w:before="120" w:after="120" w:line="276" w:lineRule="auto"/>
        <w:ind w:left="0"/>
        <w:contextualSpacing w:val="0"/>
        <w:jc w:val="both"/>
        <w:rPr>
          <w:rFonts w:ascii="Cambria" w:hAnsi="Cambria" w:cstheme="minorHAnsi"/>
          <w:b/>
          <w:bCs/>
          <w:sz w:val="20"/>
          <w:szCs w:val="20"/>
        </w:rPr>
      </w:pPr>
      <w:r w:rsidRPr="0058448B">
        <w:rPr>
          <w:rFonts w:ascii="Cambria" w:hAnsi="Cambria" w:cstheme="minorHAnsi"/>
          <w:b/>
          <w:bCs/>
          <w:sz w:val="20"/>
          <w:szCs w:val="20"/>
        </w:rPr>
        <w:lastRenderedPageBreak/>
        <w:t>Kontrol ve Eradikasyon Yöntemleri:</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Hiçbir Şey Yapmamak: </w:t>
      </w:r>
      <w:r w:rsidR="0046458F" w:rsidRPr="0058448B">
        <w:rPr>
          <w:rFonts w:ascii="Cambria" w:hAnsi="Cambria" w:cstheme="minorHAnsi"/>
          <w:sz w:val="20"/>
          <w:szCs w:val="20"/>
        </w:rPr>
        <w:t>Bazı hastalıkları doğal akışına bırakmak suretiyle hiçbir müdahalede bulunmadan hastalık insidensi düşebilir.</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Karantina:</w:t>
      </w:r>
      <w:r w:rsidRPr="0058448B">
        <w:rPr>
          <w:rFonts w:ascii="Cambria" w:hAnsi="Cambria" w:cstheme="minorHAnsi"/>
          <w:sz w:val="20"/>
          <w:szCs w:val="20"/>
        </w:rPr>
        <w:t xml:space="preserve"> </w:t>
      </w:r>
      <w:r w:rsidR="0046458F" w:rsidRPr="0058448B">
        <w:rPr>
          <w:rFonts w:ascii="Cambria" w:hAnsi="Cambria" w:cstheme="minorHAnsi"/>
          <w:sz w:val="20"/>
          <w:szCs w:val="20"/>
        </w:rPr>
        <w:t>İnfekte olan, infekte olduğundan şüphe edilen veya infekte olmayan fakat riskteki hayvan populasyonlarının izole edilmesi anlamına gelir.</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Kesim</w:t>
      </w:r>
      <w:r w:rsidR="0046458F" w:rsidRPr="0058448B">
        <w:rPr>
          <w:rFonts w:ascii="Cambria" w:hAnsi="Cambria" w:cstheme="minorHAnsi"/>
          <w:b/>
          <w:bCs/>
          <w:sz w:val="20"/>
          <w:szCs w:val="20"/>
        </w:rPr>
        <w:t xml:space="preserve">: </w:t>
      </w:r>
      <w:r w:rsidR="0046458F" w:rsidRPr="0058448B">
        <w:rPr>
          <w:rFonts w:ascii="Cambria" w:hAnsi="Cambria" w:cstheme="minorHAnsi"/>
          <w:sz w:val="20"/>
          <w:szCs w:val="20"/>
        </w:rPr>
        <w:t>Kronik hastalığa sahip hayvanların verimleri genellikle düşer ve ekonomik olmaktan çıkar. Ayrıca hastalık infeksiyöz karakterde ise etkeni sürekli yayar ve bulaşmaya neden olur (</w:t>
      </w:r>
      <w:r w:rsidR="0046458F" w:rsidRPr="0058448B">
        <w:rPr>
          <w:rFonts w:ascii="Cambria" w:hAnsi="Cambria" w:cstheme="minorHAnsi"/>
          <w:i/>
          <w:iCs/>
          <w:sz w:val="20"/>
          <w:szCs w:val="20"/>
        </w:rPr>
        <w:t>Şap-Mastitis</w:t>
      </w:r>
      <w:r w:rsidR="0046458F" w:rsidRPr="0058448B">
        <w:rPr>
          <w:rFonts w:ascii="Cambria" w:hAnsi="Cambria" w:cstheme="minorHAnsi"/>
          <w:sz w:val="20"/>
          <w:szCs w:val="20"/>
        </w:rPr>
        <w:t>).</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İtlaf:</w:t>
      </w:r>
      <w:r w:rsidRPr="0058448B">
        <w:rPr>
          <w:rFonts w:ascii="Cambria" w:hAnsi="Cambria" w:cstheme="minorHAnsi"/>
          <w:sz w:val="20"/>
          <w:szCs w:val="20"/>
        </w:rPr>
        <w:t xml:space="preserve"> </w:t>
      </w:r>
      <w:r w:rsidR="0046458F" w:rsidRPr="0058448B">
        <w:rPr>
          <w:rFonts w:ascii="Cambria" w:hAnsi="Cambria" w:cstheme="minorHAnsi"/>
          <w:sz w:val="20"/>
          <w:szCs w:val="20"/>
        </w:rPr>
        <w:t>Hayvanların öldürülmesi ve tüm ürünlerinin kullanılmadan yok edilmesi anlamına gelir. Sığır vebası ve anthraks gibi epidemik ve pandemik seyirli hastalıklarda en yaygın kullanılan yöntemdir.</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Aşılama</w:t>
      </w:r>
      <w:r w:rsidR="0046458F" w:rsidRPr="0058448B">
        <w:rPr>
          <w:rFonts w:ascii="Cambria" w:hAnsi="Cambria" w:cstheme="minorHAnsi"/>
          <w:b/>
          <w:bCs/>
          <w:sz w:val="20"/>
          <w:szCs w:val="20"/>
        </w:rPr>
        <w:t>:</w:t>
      </w:r>
      <w:r w:rsidR="0046458F" w:rsidRPr="0058448B">
        <w:rPr>
          <w:rFonts w:ascii="Cambria" w:hAnsi="Cambria" w:cstheme="minorHAnsi"/>
          <w:sz w:val="20"/>
          <w:szCs w:val="20"/>
        </w:rPr>
        <w:t xml:space="preserve"> Rutin olarak </w:t>
      </w:r>
      <w:proofErr w:type="gramStart"/>
      <w:r w:rsidR="005E7CC1" w:rsidRPr="0058448B">
        <w:rPr>
          <w:rFonts w:ascii="Cambria" w:hAnsi="Cambria" w:cstheme="minorHAnsi"/>
          <w:sz w:val="20"/>
          <w:szCs w:val="20"/>
        </w:rPr>
        <w:t>enfeksiyon</w:t>
      </w:r>
      <w:r w:rsidR="0046458F" w:rsidRPr="0058448B">
        <w:rPr>
          <w:rFonts w:ascii="Cambria" w:hAnsi="Cambria" w:cstheme="minorHAnsi"/>
          <w:sz w:val="20"/>
          <w:szCs w:val="20"/>
        </w:rPr>
        <w:t>u</w:t>
      </w:r>
      <w:proofErr w:type="gramEnd"/>
      <w:r w:rsidR="0046458F" w:rsidRPr="0058448B">
        <w:rPr>
          <w:rFonts w:ascii="Cambria" w:hAnsi="Cambria" w:cstheme="minorHAnsi"/>
          <w:sz w:val="20"/>
          <w:szCs w:val="20"/>
        </w:rPr>
        <w:t xml:space="preserve"> önlemek için veya epidemilerde duyarlı hayvan sayısını azaltmak için kontrole yönelik bir uygulamadır (</w:t>
      </w:r>
      <w:r w:rsidR="0046458F" w:rsidRPr="0058448B">
        <w:rPr>
          <w:rFonts w:ascii="Cambria" w:hAnsi="Cambria" w:cstheme="minorHAnsi"/>
          <w:i/>
          <w:iCs/>
          <w:sz w:val="20"/>
          <w:szCs w:val="20"/>
        </w:rPr>
        <w:t>Canlı veya ölü aşılar</w:t>
      </w:r>
      <w:r w:rsidR="0046458F" w:rsidRPr="0058448B">
        <w:rPr>
          <w:rFonts w:ascii="Cambria" w:hAnsi="Cambria" w:cstheme="minorHAnsi"/>
          <w:sz w:val="20"/>
          <w:szCs w:val="20"/>
        </w:rPr>
        <w:t>).</w:t>
      </w:r>
    </w:p>
    <w:p w:rsidR="0046458F"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Terapötik ve Profilaksik Kemoterapi</w:t>
      </w:r>
      <w:r w:rsidR="0046458F" w:rsidRPr="0058448B">
        <w:rPr>
          <w:rFonts w:ascii="Cambria" w:hAnsi="Cambria" w:cstheme="minorHAnsi"/>
          <w:b/>
          <w:bCs/>
          <w:sz w:val="20"/>
          <w:szCs w:val="20"/>
        </w:rPr>
        <w:t xml:space="preserve">: </w:t>
      </w:r>
      <w:r w:rsidR="0046458F" w:rsidRPr="0058448B">
        <w:rPr>
          <w:rFonts w:ascii="Cambria" w:hAnsi="Cambria" w:cstheme="minorHAnsi"/>
          <w:sz w:val="20"/>
          <w:szCs w:val="20"/>
        </w:rPr>
        <w:t>Antibiyotikler, antihelmintikler, diğer ilaçlar ve hiperimmun serumlar hem sağaltıcı hem de koruyucu olarak kullanılabilir.</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Hayvanların Taşınması: </w:t>
      </w:r>
      <w:r w:rsidRPr="0058448B">
        <w:rPr>
          <w:rFonts w:ascii="Cambria" w:hAnsi="Cambria" w:cstheme="minorHAnsi"/>
          <w:sz w:val="20"/>
          <w:szCs w:val="20"/>
        </w:rPr>
        <w:t>Riskteki hayvanların hastalık riski bulunan bölgeden uzaklaştırılmasıdır. Daha çok ekstansif hayvancılık yapılan bölgelerde kullanılabilir.</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Karışık, Alternatif ve Sıralı Otlatma: </w:t>
      </w:r>
      <w:r w:rsidRPr="0058448B">
        <w:rPr>
          <w:rFonts w:ascii="Cambria" w:hAnsi="Cambria" w:cstheme="minorHAnsi"/>
          <w:sz w:val="20"/>
          <w:szCs w:val="20"/>
        </w:rPr>
        <w:t>Daha çok nematodların oluşturduğu hastalıkların önlenmesinde kullanılan bir yöntemdir.</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Vektörlerin Kontrolü: </w:t>
      </w:r>
      <w:r w:rsidRPr="0058448B">
        <w:rPr>
          <w:rFonts w:ascii="Cambria" w:hAnsi="Cambria" w:cstheme="minorHAnsi"/>
          <w:sz w:val="20"/>
          <w:szCs w:val="20"/>
        </w:rPr>
        <w:t xml:space="preserve">Biyolojik ve mekanik vektörler ortadan kaldırılarak, vektörlerle bulaşan </w:t>
      </w:r>
      <w:proofErr w:type="gramStart"/>
      <w:r w:rsidR="005E7CC1" w:rsidRPr="0058448B">
        <w:rPr>
          <w:rFonts w:ascii="Cambria" w:hAnsi="Cambria" w:cstheme="minorHAnsi"/>
          <w:sz w:val="20"/>
          <w:szCs w:val="20"/>
        </w:rPr>
        <w:t>enfeksiyon</w:t>
      </w:r>
      <w:r w:rsidRPr="0058448B">
        <w:rPr>
          <w:rFonts w:ascii="Cambria" w:hAnsi="Cambria" w:cstheme="minorHAnsi"/>
          <w:sz w:val="20"/>
          <w:szCs w:val="20"/>
        </w:rPr>
        <w:t>lar</w:t>
      </w:r>
      <w:proofErr w:type="gramEnd"/>
      <w:r w:rsidRPr="0058448B">
        <w:rPr>
          <w:rFonts w:ascii="Cambria" w:hAnsi="Cambria" w:cstheme="minorHAnsi"/>
          <w:sz w:val="20"/>
          <w:szCs w:val="20"/>
        </w:rPr>
        <w:t xml:space="preserve"> azaltılabilir veya ortadan kaldırılabilir (</w:t>
      </w:r>
      <w:r w:rsidRPr="0058448B">
        <w:rPr>
          <w:rFonts w:ascii="Cambria" w:hAnsi="Cambria" w:cstheme="minorHAnsi"/>
          <w:i/>
          <w:iCs/>
          <w:sz w:val="20"/>
          <w:szCs w:val="20"/>
        </w:rPr>
        <w:t>İnsekt-insektisit</w:t>
      </w:r>
      <w:r w:rsidRPr="0058448B">
        <w:rPr>
          <w:rFonts w:ascii="Cambria" w:hAnsi="Cambria" w:cstheme="minorHAnsi"/>
          <w:sz w:val="20"/>
          <w:szCs w:val="20"/>
        </w:rPr>
        <w:t>).</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Nichenin Doldurulması: </w:t>
      </w:r>
      <w:r w:rsidRPr="0058448B">
        <w:rPr>
          <w:rFonts w:ascii="Cambria" w:hAnsi="Cambria" w:cstheme="minorHAnsi"/>
          <w:sz w:val="20"/>
          <w:szCs w:val="20"/>
        </w:rPr>
        <w:t>Bir nichede (organizmanın topluluk içinde işgal ettiği yer) bulunan organizma, buranın başka bir organizma tarafından işgalini önler (</w:t>
      </w:r>
      <w:r w:rsidRPr="0058448B">
        <w:rPr>
          <w:rFonts w:ascii="Cambria" w:hAnsi="Cambria" w:cstheme="minorHAnsi"/>
          <w:i/>
          <w:iCs/>
          <w:sz w:val="20"/>
          <w:szCs w:val="20"/>
        </w:rPr>
        <w:t>Epidemiyolojik interferens</w:t>
      </w:r>
      <w:r w:rsidRPr="0058448B">
        <w:rPr>
          <w:rFonts w:ascii="Cambria" w:hAnsi="Cambria" w:cstheme="minorHAnsi"/>
          <w:sz w:val="20"/>
          <w:szCs w:val="20"/>
        </w:rPr>
        <w:t>)</w:t>
      </w:r>
      <w:r w:rsidR="00E36F17" w:rsidRPr="0058448B">
        <w:rPr>
          <w:rFonts w:ascii="Cambria" w:hAnsi="Cambria" w:cstheme="minorHAnsi"/>
          <w:sz w:val="20"/>
          <w:szCs w:val="20"/>
        </w:rPr>
        <w:t>.</w:t>
      </w:r>
      <w:r w:rsidRPr="0058448B">
        <w:rPr>
          <w:rFonts w:ascii="Cambria" w:hAnsi="Cambria" w:cstheme="minorHAnsi"/>
          <w:sz w:val="20"/>
          <w:szCs w:val="20"/>
        </w:rPr>
        <w:t xml:space="preserve"> </w:t>
      </w:r>
      <w:r w:rsidR="003378DA" w:rsidRPr="0058448B">
        <w:rPr>
          <w:rFonts w:ascii="Cambria" w:hAnsi="Cambria" w:cstheme="minorHAnsi"/>
          <w:i/>
          <w:iCs/>
          <w:sz w:val="20"/>
          <w:szCs w:val="20"/>
        </w:rPr>
        <w:t>Örneğin</w:t>
      </w:r>
      <w:r w:rsidRPr="0058448B">
        <w:rPr>
          <w:rFonts w:ascii="Cambria" w:hAnsi="Cambria" w:cstheme="minorHAnsi"/>
          <w:sz w:val="20"/>
          <w:szCs w:val="20"/>
        </w:rPr>
        <w:t xml:space="preserve"> Salmonellozisin önlenmesi amacıyla civcivlerde probi</w:t>
      </w:r>
      <w:r w:rsidR="003378DA">
        <w:rPr>
          <w:rFonts w:ascii="Cambria" w:hAnsi="Cambria" w:cstheme="minorHAnsi"/>
          <w:sz w:val="20"/>
          <w:szCs w:val="20"/>
        </w:rPr>
        <w:t>y</w:t>
      </w:r>
      <w:r w:rsidRPr="0058448B">
        <w:rPr>
          <w:rFonts w:ascii="Cambria" w:hAnsi="Cambria" w:cstheme="minorHAnsi"/>
          <w:sz w:val="20"/>
          <w:szCs w:val="20"/>
        </w:rPr>
        <w:t>otik kullanımı.</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Çevre ve Bakım Koşullarının İyileştirilmesi:</w:t>
      </w:r>
      <w:r w:rsidRPr="0058448B">
        <w:rPr>
          <w:rFonts w:ascii="Cambria" w:hAnsi="Cambria" w:cstheme="minorHAnsi"/>
          <w:sz w:val="20"/>
          <w:szCs w:val="20"/>
        </w:rPr>
        <w:t xml:space="preserve"> Özellikle intensif yetiştiricilikte bakım-besleme şartları iyileştirilerek hastalıkların önlenmesine çalışılır.</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 xml:space="preserve">Genetik İyileştirme: </w:t>
      </w:r>
      <w:r w:rsidRPr="0058448B">
        <w:rPr>
          <w:rFonts w:ascii="Cambria" w:hAnsi="Cambria" w:cstheme="minorHAnsi"/>
          <w:sz w:val="20"/>
          <w:szCs w:val="20"/>
        </w:rPr>
        <w:t>Herediter özellik gösteren hastalıkların saptanması ve böyle hayvanların sürüden çıkarılarak nesillerin ıslahı mümkündür.</w:t>
      </w:r>
    </w:p>
    <w:p w:rsidR="00880499" w:rsidRPr="0058448B" w:rsidRDefault="00880499" w:rsidP="007F557A">
      <w:pPr>
        <w:pStyle w:val="ListeParagraf"/>
        <w:numPr>
          <w:ilvl w:val="0"/>
          <w:numId w:val="35"/>
        </w:numPr>
        <w:tabs>
          <w:tab w:val="left" w:pos="2855"/>
        </w:tabs>
        <w:spacing w:before="120" w:after="120" w:line="276" w:lineRule="auto"/>
        <w:ind w:left="426"/>
        <w:contextualSpacing w:val="0"/>
        <w:jc w:val="both"/>
        <w:rPr>
          <w:rFonts w:ascii="Cambria" w:hAnsi="Cambria" w:cstheme="minorHAnsi"/>
          <w:sz w:val="20"/>
          <w:szCs w:val="20"/>
        </w:rPr>
      </w:pPr>
      <w:r w:rsidRPr="0058448B">
        <w:rPr>
          <w:rFonts w:ascii="Cambria" w:hAnsi="Cambria" w:cstheme="minorHAnsi"/>
          <w:b/>
          <w:bCs/>
          <w:sz w:val="20"/>
          <w:szCs w:val="20"/>
        </w:rPr>
        <w:t>Minimal Hastalık Metodu:</w:t>
      </w:r>
      <w:r w:rsidRPr="0058448B">
        <w:rPr>
          <w:rFonts w:ascii="Cambria" w:hAnsi="Cambria" w:cstheme="minorHAnsi"/>
          <w:sz w:val="20"/>
          <w:szCs w:val="20"/>
        </w:rPr>
        <w:t xml:space="preserve"> </w:t>
      </w:r>
      <w:r w:rsidR="008A5A31" w:rsidRPr="0058448B">
        <w:rPr>
          <w:rFonts w:ascii="Cambria" w:hAnsi="Cambria" w:cstheme="minorHAnsi"/>
          <w:sz w:val="20"/>
          <w:szCs w:val="20"/>
        </w:rPr>
        <w:t>İntensif hayvancılık ünitelerindeki hastalık düzeyi, barınakların dezenfeksiyonu ve infekte hayvanların sürüden uzak</w:t>
      </w:r>
      <w:r w:rsidRPr="0058448B">
        <w:rPr>
          <w:rFonts w:ascii="Cambria" w:hAnsi="Cambria" w:cstheme="minorHAnsi"/>
          <w:sz w:val="20"/>
          <w:szCs w:val="20"/>
        </w:rPr>
        <w:t xml:space="preserve">laştırılması ile azaltılabilir. Sezeryan veya mikropsuz yumurta kuluçkası ile infekte olmayan yavrular elde edilebilir. Daha çok tavuk ve domuz yetiştiriciliğinde kullanılan bu tekniklere </w:t>
      </w:r>
      <w:r w:rsidRPr="0058448B">
        <w:rPr>
          <w:rFonts w:ascii="Cambria" w:hAnsi="Cambria" w:cstheme="minorHAnsi"/>
          <w:iCs/>
          <w:sz w:val="20"/>
          <w:szCs w:val="20"/>
        </w:rPr>
        <w:t>minimal hastalık metodu</w:t>
      </w:r>
      <w:r w:rsidRPr="0058448B">
        <w:rPr>
          <w:rFonts w:ascii="Cambria" w:hAnsi="Cambria" w:cstheme="minorHAnsi"/>
          <w:sz w:val="20"/>
          <w:szCs w:val="20"/>
        </w:rPr>
        <w:t xml:space="preserve"> denir.</w:t>
      </w:r>
    </w:p>
    <w:p w:rsidR="00880499" w:rsidRPr="0058448B" w:rsidRDefault="00880499" w:rsidP="007F557A">
      <w:pPr>
        <w:tabs>
          <w:tab w:val="left" w:pos="2855"/>
        </w:tabs>
        <w:spacing w:before="120" w:after="120"/>
        <w:jc w:val="both"/>
        <w:rPr>
          <w:rFonts w:ascii="Cambria" w:hAnsi="Cambria" w:cstheme="minorHAnsi"/>
          <w:b/>
          <w:bCs/>
          <w:sz w:val="20"/>
          <w:szCs w:val="20"/>
        </w:rPr>
      </w:pPr>
      <w:r w:rsidRPr="0058448B">
        <w:rPr>
          <w:rFonts w:ascii="Cambria" w:hAnsi="Cambria" w:cstheme="minorHAnsi"/>
          <w:b/>
          <w:bCs/>
          <w:sz w:val="20"/>
          <w:szCs w:val="20"/>
        </w:rPr>
        <w:t>Kontrol ve Eradikasyonu Etkileyen Önemli Faktörler</w:t>
      </w:r>
    </w:p>
    <w:p w:rsidR="00C83F17" w:rsidRPr="0058448B" w:rsidRDefault="008A5A31" w:rsidP="007F557A">
      <w:pPr>
        <w:numPr>
          <w:ilvl w:val="0"/>
          <w:numId w:val="36"/>
        </w:numPr>
        <w:tabs>
          <w:tab w:val="clear" w:pos="720"/>
        </w:tabs>
        <w:spacing w:before="120" w:after="120"/>
        <w:ind w:left="426"/>
        <w:jc w:val="both"/>
        <w:rPr>
          <w:rFonts w:ascii="Cambria" w:hAnsi="Cambria" w:cstheme="minorHAnsi"/>
          <w:color w:val="000000" w:themeColor="text1"/>
          <w:sz w:val="20"/>
          <w:szCs w:val="20"/>
        </w:rPr>
      </w:pPr>
      <w:r w:rsidRPr="0058448B">
        <w:rPr>
          <w:rFonts w:ascii="Cambria" w:hAnsi="Cambria" w:cstheme="minorHAnsi"/>
          <w:color w:val="000000" w:themeColor="text1"/>
          <w:sz w:val="20"/>
          <w:szCs w:val="20"/>
        </w:rPr>
        <w:t>Hastalığın tüm özelliklerinin bilinmesi gerekir.</w:t>
      </w:r>
    </w:p>
    <w:p w:rsidR="00C83F17" w:rsidRPr="0058448B" w:rsidRDefault="008A5A31" w:rsidP="007F557A">
      <w:pPr>
        <w:numPr>
          <w:ilvl w:val="0"/>
          <w:numId w:val="36"/>
        </w:numPr>
        <w:tabs>
          <w:tab w:val="clear" w:pos="720"/>
        </w:tabs>
        <w:spacing w:before="120" w:after="120"/>
        <w:ind w:left="426"/>
        <w:jc w:val="both"/>
        <w:rPr>
          <w:rFonts w:ascii="Cambria" w:hAnsi="Cambria" w:cstheme="minorHAnsi"/>
          <w:color w:val="000000" w:themeColor="text1"/>
          <w:sz w:val="20"/>
          <w:szCs w:val="20"/>
        </w:rPr>
      </w:pPr>
      <w:r w:rsidRPr="0058448B">
        <w:rPr>
          <w:rFonts w:ascii="Cambria" w:hAnsi="Cambria" w:cstheme="minorHAnsi"/>
          <w:color w:val="000000" w:themeColor="text1"/>
          <w:sz w:val="20"/>
          <w:szCs w:val="20"/>
        </w:rPr>
        <w:t>Veteriner teşkilatının yapısı ve çalışma sistemi uygun olmalıdır.</w:t>
      </w:r>
    </w:p>
    <w:p w:rsidR="00C83F17" w:rsidRPr="0058448B" w:rsidRDefault="008A5A31" w:rsidP="007F557A">
      <w:pPr>
        <w:numPr>
          <w:ilvl w:val="0"/>
          <w:numId w:val="36"/>
        </w:numPr>
        <w:tabs>
          <w:tab w:val="clear" w:pos="720"/>
        </w:tabs>
        <w:spacing w:before="120" w:after="120"/>
        <w:ind w:left="426"/>
        <w:jc w:val="both"/>
        <w:rPr>
          <w:rFonts w:ascii="Cambria" w:hAnsi="Cambria" w:cstheme="minorHAnsi"/>
          <w:color w:val="000000" w:themeColor="text1"/>
          <w:sz w:val="20"/>
          <w:szCs w:val="20"/>
        </w:rPr>
      </w:pPr>
      <w:r w:rsidRPr="0058448B">
        <w:rPr>
          <w:rFonts w:ascii="Cambria" w:hAnsi="Cambria" w:cstheme="minorHAnsi"/>
          <w:color w:val="000000" w:themeColor="text1"/>
          <w:sz w:val="20"/>
          <w:szCs w:val="20"/>
        </w:rPr>
        <w:t>Eradikasyon sırasında kesime gönderilen veya itlaf edilen hayvanların yerine konacak yeterli hayvan stoku bulunmalıdır.</w:t>
      </w:r>
    </w:p>
    <w:p w:rsidR="00C83F17" w:rsidRPr="0058448B" w:rsidRDefault="008A5A31" w:rsidP="007F557A">
      <w:pPr>
        <w:numPr>
          <w:ilvl w:val="0"/>
          <w:numId w:val="36"/>
        </w:numPr>
        <w:tabs>
          <w:tab w:val="clear" w:pos="720"/>
        </w:tabs>
        <w:spacing w:before="120" w:after="120"/>
        <w:ind w:left="426"/>
        <w:jc w:val="both"/>
        <w:rPr>
          <w:rFonts w:ascii="Cambria" w:hAnsi="Cambria" w:cstheme="minorHAnsi"/>
          <w:color w:val="000000" w:themeColor="text1"/>
          <w:sz w:val="20"/>
          <w:szCs w:val="20"/>
        </w:rPr>
      </w:pPr>
      <w:r w:rsidRPr="0058448B">
        <w:rPr>
          <w:rFonts w:ascii="Cambria" w:hAnsi="Cambria" w:cstheme="minorHAnsi"/>
          <w:color w:val="000000" w:themeColor="text1"/>
          <w:sz w:val="20"/>
          <w:szCs w:val="20"/>
        </w:rPr>
        <w:t xml:space="preserve">Hayvan üreticilerinin düşünceleri ve </w:t>
      </w:r>
      <w:r w:rsidR="00E36F17" w:rsidRPr="0058448B">
        <w:rPr>
          <w:rFonts w:ascii="Cambria" w:hAnsi="Cambria" w:cstheme="minorHAnsi"/>
          <w:color w:val="000000" w:themeColor="text1"/>
          <w:sz w:val="20"/>
          <w:szCs w:val="20"/>
        </w:rPr>
        <w:t>iş birliği</w:t>
      </w:r>
      <w:r w:rsidRPr="0058448B">
        <w:rPr>
          <w:rFonts w:ascii="Cambria" w:hAnsi="Cambria" w:cstheme="minorHAnsi"/>
          <w:color w:val="000000" w:themeColor="text1"/>
          <w:sz w:val="20"/>
          <w:szCs w:val="20"/>
        </w:rPr>
        <w:t xml:space="preserve"> önemlidir. Bu nedenle üreticinin, meydana gelebilecek kaybını önleyecek yasal düzenlemeler yapılmalıdır.</w:t>
      </w:r>
    </w:p>
    <w:p w:rsidR="00C83F17" w:rsidRPr="0058448B" w:rsidRDefault="008A5A31" w:rsidP="007F557A">
      <w:pPr>
        <w:numPr>
          <w:ilvl w:val="0"/>
          <w:numId w:val="36"/>
        </w:numPr>
        <w:tabs>
          <w:tab w:val="clear" w:pos="720"/>
        </w:tabs>
        <w:spacing w:before="120" w:after="120"/>
        <w:ind w:left="426"/>
        <w:jc w:val="both"/>
        <w:rPr>
          <w:rFonts w:ascii="Cambria" w:hAnsi="Cambria" w:cstheme="minorHAnsi"/>
          <w:sz w:val="20"/>
          <w:szCs w:val="20"/>
        </w:rPr>
      </w:pPr>
      <w:r w:rsidRPr="0058448B">
        <w:rPr>
          <w:rFonts w:ascii="Cambria" w:hAnsi="Cambria" w:cstheme="minorHAnsi"/>
          <w:color w:val="000000" w:themeColor="text1"/>
          <w:sz w:val="20"/>
          <w:szCs w:val="20"/>
        </w:rPr>
        <w:t>Böyle programların maliyeti çok yüksek olacağından mali kaynak bulunmalıdır</w:t>
      </w:r>
      <w:r w:rsidRPr="0058448B">
        <w:rPr>
          <w:rFonts w:ascii="Cambria" w:hAnsi="Cambria" w:cstheme="minorHAnsi"/>
          <w:sz w:val="20"/>
          <w:szCs w:val="20"/>
        </w:rPr>
        <w:t>.</w:t>
      </w:r>
    </w:p>
    <w:p w:rsidR="00472ED3" w:rsidRPr="0058448B" w:rsidRDefault="00472ED3" w:rsidP="007F557A">
      <w:pPr>
        <w:tabs>
          <w:tab w:val="left" w:pos="2855"/>
        </w:tabs>
        <w:spacing w:before="120" w:after="120"/>
        <w:jc w:val="both"/>
        <w:rPr>
          <w:rFonts w:ascii="Cambria" w:hAnsi="Cambria" w:cstheme="minorHAnsi"/>
          <w:sz w:val="20"/>
          <w:szCs w:val="20"/>
        </w:rPr>
      </w:pPr>
    </w:p>
    <w:p w:rsidR="00F353BE" w:rsidRPr="0058448B" w:rsidRDefault="00F353BE" w:rsidP="007F557A">
      <w:pPr>
        <w:tabs>
          <w:tab w:val="left" w:pos="2855"/>
        </w:tabs>
        <w:spacing w:before="120" w:after="120"/>
        <w:jc w:val="both"/>
        <w:rPr>
          <w:rFonts w:ascii="Cambria" w:hAnsi="Cambria" w:cstheme="minorHAnsi"/>
          <w:sz w:val="20"/>
          <w:szCs w:val="20"/>
        </w:rPr>
      </w:pPr>
    </w:p>
    <w:sectPr w:rsidR="00F353BE" w:rsidRPr="0058448B" w:rsidSect="00ED48B9">
      <w:headerReference w:type="even" r:id="rId11"/>
      <w:headerReference w:type="default" r:id="rId12"/>
      <w:footerReference w:type="default" r:id="rId13"/>
      <w:pgSz w:w="11906" w:h="16838"/>
      <w:pgMar w:top="1417" w:right="1417" w:bottom="1417" w:left="1417" w:header="850" w:footer="964"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3E9" w:rsidRDefault="001E23E9" w:rsidP="00F353BE">
      <w:pPr>
        <w:spacing w:after="0" w:line="240" w:lineRule="auto"/>
      </w:pPr>
      <w:r>
        <w:separator/>
      </w:r>
    </w:p>
  </w:endnote>
  <w:endnote w:type="continuationSeparator" w:id="0">
    <w:p w:rsidR="001E23E9" w:rsidRDefault="001E23E9" w:rsidP="00F353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w:altName w:val="Times New Roman"/>
    <w:charset w:val="B1"/>
    <w:family w:val="swiss"/>
    <w:pitch w:val="variable"/>
    <w:sig w:usb0="80000867" w:usb1="00000000" w:usb2="00000000" w:usb3="00000000" w:csb0="000001FB"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Bookman Old Style">
    <w:altName w:val="Bookman Old Style"/>
    <w:panose1 w:val="020506040505050202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Edwardian Script ITC">
    <w:altName w:val="French Script MT"/>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551" w:rsidRDefault="00246551" w:rsidP="00ED48B9">
    <w:pPr>
      <w:pStyle w:val="Altbilgi"/>
      <w:pBdr>
        <w:top w:val="single" w:sz="4" w:space="1"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3E9" w:rsidRDefault="001E23E9" w:rsidP="00F353BE">
      <w:pPr>
        <w:spacing w:after="0" w:line="240" w:lineRule="auto"/>
      </w:pPr>
      <w:r>
        <w:separator/>
      </w:r>
    </w:p>
  </w:footnote>
  <w:footnote w:type="continuationSeparator" w:id="0">
    <w:p w:rsidR="001E23E9" w:rsidRDefault="001E23E9" w:rsidP="00F353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SayfaNumaras"/>
      </w:rPr>
      <w:id w:val="265351397"/>
      <w:docPartObj>
        <w:docPartGallery w:val="Page Numbers (Top of Page)"/>
        <w:docPartUnique/>
      </w:docPartObj>
    </w:sdtPr>
    <w:sdtContent>
      <w:p w:rsidR="00246551" w:rsidRDefault="000660D7" w:rsidP="00BF5DEF">
        <w:pPr>
          <w:pStyle w:val="stbilgi"/>
          <w:framePr w:wrap="none" w:vAnchor="text" w:hAnchor="margin" w:xAlign="right" w:y="1"/>
          <w:rPr>
            <w:rStyle w:val="SayfaNumaras"/>
          </w:rPr>
        </w:pPr>
        <w:r>
          <w:rPr>
            <w:rStyle w:val="SayfaNumaras"/>
          </w:rPr>
          <w:fldChar w:fldCharType="begin"/>
        </w:r>
        <w:r w:rsidR="00246551">
          <w:rPr>
            <w:rStyle w:val="SayfaNumaras"/>
          </w:rPr>
          <w:instrText xml:space="preserve"> PAGE </w:instrText>
        </w:r>
        <w:r>
          <w:rPr>
            <w:rStyle w:val="SayfaNumaras"/>
          </w:rPr>
          <w:fldChar w:fldCharType="end"/>
        </w:r>
      </w:p>
    </w:sdtContent>
  </w:sdt>
  <w:p w:rsidR="00246551" w:rsidRDefault="00246551" w:rsidP="007F0E0E">
    <w:pPr>
      <w:pStyle w:val="stbilgi"/>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SayfaNumaras"/>
      </w:rPr>
      <w:id w:val="1982720297"/>
      <w:docPartObj>
        <w:docPartGallery w:val="Page Numbers (Top of Page)"/>
        <w:docPartUnique/>
      </w:docPartObj>
    </w:sdtPr>
    <w:sdtContent>
      <w:p w:rsidR="00246551" w:rsidRDefault="000660D7" w:rsidP="00BF5DEF">
        <w:pPr>
          <w:pStyle w:val="stbilgi"/>
          <w:framePr w:wrap="none" w:vAnchor="text" w:hAnchor="margin" w:xAlign="right" w:y="1"/>
          <w:rPr>
            <w:rStyle w:val="SayfaNumaras"/>
          </w:rPr>
        </w:pPr>
        <w:r w:rsidRPr="007F0E0E">
          <w:rPr>
            <w:rStyle w:val="SayfaNumaras"/>
            <w:rFonts w:ascii="Cambria" w:hAnsi="Cambria"/>
            <w:sz w:val="20"/>
          </w:rPr>
          <w:fldChar w:fldCharType="begin"/>
        </w:r>
        <w:r w:rsidR="00246551" w:rsidRPr="007F0E0E">
          <w:rPr>
            <w:rStyle w:val="SayfaNumaras"/>
            <w:rFonts w:ascii="Cambria" w:hAnsi="Cambria"/>
            <w:sz w:val="20"/>
          </w:rPr>
          <w:instrText xml:space="preserve"> PAGE </w:instrText>
        </w:r>
        <w:r w:rsidRPr="007F0E0E">
          <w:rPr>
            <w:rStyle w:val="SayfaNumaras"/>
            <w:rFonts w:ascii="Cambria" w:hAnsi="Cambria"/>
            <w:sz w:val="20"/>
          </w:rPr>
          <w:fldChar w:fldCharType="separate"/>
        </w:r>
        <w:r w:rsidR="008F0D80">
          <w:rPr>
            <w:rStyle w:val="SayfaNumaras"/>
            <w:rFonts w:ascii="Cambria" w:hAnsi="Cambria"/>
            <w:noProof/>
            <w:sz w:val="20"/>
          </w:rPr>
          <w:t>4</w:t>
        </w:r>
        <w:r w:rsidRPr="007F0E0E">
          <w:rPr>
            <w:rStyle w:val="SayfaNumaras"/>
            <w:rFonts w:ascii="Cambria" w:hAnsi="Cambria"/>
            <w:sz w:val="20"/>
          </w:rPr>
          <w:fldChar w:fldCharType="end"/>
        </w:r>
      </w:p>
    </w:sdtContent>
  </w:sdt>
  <w:p w:rsidR="00246551" w:rsidRPr="001E1E63" w:rsidRDefault="00246551" w:rsidP="007F0E0E">
    <w:pPr>
      <w:pStyle w:val="stbilgi"/>
      <w:pBdr>
        <w:bottom w:val="single" w:sz="4" w:space="1" w:color="auto"/>
      </w:pBdr>
      <w:ind w:right="360"/>
      <w:rPr>
        <w:rFonts w:ascii="Edwardian Script ITC" w:hAnsi="Edwardian Script ITC"/>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7019"/>
    <w:multiLevelType w:val="hybridMultilevel"/>
    <w:tmpl w:val="A310486C"/>
    <w:lvl w:ilvl="0" w:tplc="B5DC3C2C">
      <w:start w:val="1"/>
      <w:numFmt w:val="decimal"/>
      <w:lvlText w:val="%1."/>
      <w:lvlJc w:val="left"/>
      <w:pPr>
        <w:tabs>
          <w:tab w:val="num" w:pos="1080"/>
        </w:tabs>
        <w:ind w:left="1080" w:hanging="360"/>
      </w:pPr>
      <w:rPr>
        <w:b/>
      </w:rPr>
    </w:lvl>
    <w:lvl w:ilvl="1" w:tplc="FA40105A" w:tentative="1">
      <w:start w:val="1"/>
      <w:numFmt w:val="decimal"/>
      <w:lvlText w:val="%2."/>
      <w:lvlJc w:val="left"/>
      <w:pPr>
        <w:tabs>
          <w:tab w:val="num" w:pos="1800"/>
        </w:tabs>
        <w:ind w:left="1800" w:hanging="360"/>
      </w:pPr>
    </w:lvl>
    <w:lvl w:ilvl="2" w:tplc="B49436E0" w:tentative="1">
      <w:start w:val="1"/>
      <w:numFmt w:val="decimal"/>
      <w:lvlText w:val="%3."/>
      <w:lvlJc w:val="left"/>
      <w:pPr>
        <w:tabs>
          <w:tab w:val="num" w:pos="2520"/>
        </w:tabs>
        <w:ind w:left="2520" w:hanging="360"/>
      </w:pPr>
    </w:lvl>
    <w:lvl w:ilvl="3" w:tplc="7E4A73D0" w:tentative="1">
      <w:start w:val="1"/>
      <w:numFmt w:val="decimal"/>
      <w:lvlText w:val="%4."/>
      <w:lvlJc w:val="left"/>
      <w:pPr>
        <w:tabs>
          <w:tab w:val="num" w:pos="3240"/>
        </w:tabs>
        <w:ind w:left="3240" w:hanging="360"/>
      </w:pPr>
    </w:lvl>
    <w:lvl w:ilvl="4" w:tplc="5C548C34" w:tentative="1">
      <w:start w:val="1"/>
      <w:numFmt w:val="decimal"/>
      <w:lvlText w:val="%5."/>
      <w:lvlJc w:val="left"/>
      <w:pPr>
        <w:tabs>
          <w:tab w:val="num" w:pos="3960"/>
        </w:tabs>
        <w:ind w:left="3960" w:hanging="360"/>
      </w:pPr>
    </w:lvl>
    <w:lvl w:ilvl="5" w:tplc="4E2EBEE2" w:tentative="1">
      <w:start w:val="1"/>
      <w:numFmt w:val="decimal"/>
      <w:lvlText w:val="%6."/>
      <w:lvlJc w:val="left"/>
      <w:pPr>
        <w:tabs>
          <w:tab w:val="num" w:pos="4680"/>
        </w:tabs>
        <w:ind w:left="4680" w:hanging="360"/>
      </w:pPr>
    </w:lvl>
    <w:lvl w:ilvl="6" w:tplc="7162382A" w:tentative="1">
      <w:start w:val="1"/>
      <w:numFmt w:val="decimal"/>
      <w:lvlText w:val="%7."/>
      <w:lvlJc w:val="left"/>
      <w:pPr>
        <w:tabs>
          <w:tab w:val="num" w:pos="5400"/>
        </w:tabs>
        <w:ind w:left="5400" w:hanging="360"/>
      </w:pPr>
    </w:lvl>
    <w:lvl w:ilvl="7" w:tplc="1FD2441E" w:tentative="1">
      <w:start w:val="1"/>
      <w:numFmt w:val="decimal"/>
      <w:lvlText w:val="%8."/>
      <w:lvlJc w:val="left"/>
      <w:pPr>
        <w:tabs>
          <w:tab w:val="num" w:pos="6120"/>
        </w:tabs>
        <w:ind w:left="6120" w:hanging="360"/>
      </w:pPr>
    </w:lvl>
    <w:lvl w:ilvl="8" w:tplc="B5B8D2A2" w:tentative="1">
      <w:start w:val="1"/>
      <w:numFmt w:val="decimal"/>
      <w:lvlText w:val="%9."/>
      <w:lvlJc w:val="left"/>
      <w:pPr>
        <w:tabs>
          <w:tab w:val="num" w:pos="6840"/>
        </w:tabs>
        <w:ind w:left="6840" w:hanging="360"/>
      </w:pPr>
    </w:lvl>
  </w:abstractNum>
  <w:abstractNum w:abstractNumId="1">
    <w:nsid w:val="07405D4F"/>
    <w:multiLevelType w:val="hybridMultilevel"/>
    <w:tmpl w:val="E38AB7D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
    <w:nsid w:val="09384E19"/>
    <w:multiLevelType w:val="hybridMultilevel"/>
    <w:tmpl w:val="A7D6499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9E551A9"/>
    <w:multiLevelType w:val="hybridMultilevel"/>
    <w:tmpl w:val="13D8AA7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
    <w:nsid w:val="0CA130F4"/>
    <w:multiLevelType w:val="hybridMultilevel"/>
    <w:tmpl w:val="8CB0A17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5">
    <w:nsid w:val="0D897E5F"/>
    <w:multiLevelType w:val="hybridMultilevel"/>
    <w:tmpl w:val="CDBAF9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EE92106"/>
    <w:multiLevelType w:val="hybridMultilevel"/>
    <w:tmpl w:val="3FB0A686"/>
    <w:lvl w:ilvl="0" w:tplc="09FEC796">
      <w:start w:val="1"/>
      <w:numFmt w:val="decimal"/>
      <w:lvlText w:val="%1)"/>
      <w:lvlJc w:val="left"/>
      <w:pPr>
        <w:ind w:left="2160" w:hanging="360"/>
      </w:pPr>
      <w:rPr>
        <w:rFonts w:eastAsiaTheme="minorEastAsia" w:hAnsi="Futura Bk" w:hint="default"/>
        <w:color w:val="000000" w:themeColor="text1"/>
      </w:rPr>
    </w:lvl>
    <w:lvl w:ilvl="1" w:tplc="041F0019" w:tentative="1">
      <w:start w:val="1"/>
      <w:numFmt w:val="lowerLetter"/>
      <w:lvlText w:val="%2."/>
      <w:lvlJc w:val="left"/>
      <w:pPr>
        <w:ind w:left="2880" w:hanging="360"/>
      </w:pPr>
    </w:lvl>
    <w:lvl w:ilvl="2" w:tplc="041F001B" w:tentative="1">
      <w:start w:val="1"/>
      <w:numFmt w:val="lowerRoman"/>
      <w:lvlText w:val="%3."/>
      <w:lvlJc w:val="right"/>
      <w:pPr>
        <w:ind w:left="3600" w:hanging="180"/>
      </w:pPr>
    </w:lvl>
    <w:lvl w:ilvl="3" w:tplc="041F000F" w:tentative="1">
      <w:start w:val="1"/>
      <w:numFmt w:val="decimal"/>
      <w:lvlText w:val="%4."/>
      <w:lvlJc w:val="left"/>
      <w:pPr>
        <w:ind w:left="4320" w:hanging="360"/>
      </w:pPr>
    </w:lvl>
    <w:lvl w:ilvl="4" w:tplc="041F0019" w:tentative="1">
      <w:start w:val="1"/>
      <w:numFmt w:val="lowerLetter"/>
      <w:lvlText w:val="%5."/>
      <w:lvlJc w:val="left"/>
      <w:pPr>
        <w:ind w:left="5040" w:hanging="360"/>
      </w:pPr>
    </w:lvl>
    <w:lvl w:ilvl="5" w:tplc="041F001B" w:tentative="1">
      <w:start w:val="1"/>
      <w:numFmt w:val="lowerRoman"/>
      <w:lvlText w:val="%6."/>
      <w:lvlJc w:val="right"/>
      <w:pPr>
        <w:ind w:left="5760" w:hanging="180"/>
      </w:pPr>
    </w:lvl>
    <w:lvl w:ilvl="6" w:tplc="041F000F" w:tentative="1">
      <w:start w:val="1"/>
      <w:numFmt w:val="decimal"/>
      <w:lvlText w:val="%7."/>
      <w:lvlJc w:val="left"/>
      <w:pPr>
        <w:ind w:left="6480" w:hanging="360"/>
      </w:pPr>
    </w:lvl>
    <w:lvl w:ilvl="7" w:tplc="041F0019" w:tentative="1">
      <w:start w:val="1"/>
      <w:numFmt w:val="lowerLetter"/>
      <w:lvlText w:val="%8."/>
      <w:lvlJc w:val="left"/>
      <w:pPr>
        <w:ind w:left="7200" w:hanging="360"/>
      </w:pPr>
    </w:lvl>
    <w:lvl w:ilvl="8" w:tplc="041F001B" w:tentative="1">
      <w:start w:val="1"/>
      <w:numFmt w:val="lowerRoman"/>
      <w:lvlText w:val="%9."/>
      <w:lvlJc w:val="right"/>
      <w:pPr>
        <w:ind w:left="7920" w:hanging="180"/>
      </w:pPr>
    </w:lvl>
  </w:abstractNum>
  <w:abstractNum w:abstractNumId="7">
    <w:nsid w:val="0F001873"/>
    <w:multiLevelType w:val="hybridMultilevel"/>
    <w:tmpl w:val="4D900C30"/>
    <w:lvl w:ilvl="0" w:tplc="041F0001">
      <w:start w:val="1"/>
      <w:numFmt w:val="bullet"/>
      <w:lvlText w:val=""/>
      <w:lvlJc w:val="left"/>
      <w:pPr>
        <w:ind w:left="2148" w:hanging="360"/>
      </w:pPr>
      <w:rPr>
        <w:rFonts w:ascii="Symbol" w:hAnsi="Symbol" w:hint="default"/>
      </w:rPr>
    </w:lvl>
    <w:lvl w:ilvl="1" w:tplc="041F0003">
      <w:start w:val="1"/>
      <w:numFmt w:val="bullet"/>
      <w:lvlText w:val="o"/>
      <w:lvlJc w:val="left"/>
      <w:pPr>
        <w:ind w:left="2868" w:hanging="360"/>
      </w:pPr>
      <w:rPr>
        <w:rFonts w:ascii="Courier New" w:hAnsi="Courier New" w:cs="Courier New" w:hint="default"/>
      </w:rPr>
    </w:lvl>
    <w:lvl w:ilvl="2" w:tplc="041F0005" w:tentative="1">
      <w:start w:val="1"/>
      <w:numFmt w:val="bullet"/>
      <w:lvlText w:val=""/>
      <w:lvlJc w:val="left"/>
      <w:pPr>
        <w:ind w:left="3588" w:hanging="360"/>
      </w:pPr>
      <w:rPr>
        <w:rFonts w:ascii="Wingdings" w:hAnsi="Wingdings" w:hint="default"/>
      </w:rPr>
    </w:lvl>
    <w:lvl w:ilvl="3" w:tplc="041F0001" w:tentative="1">
      <w:start w:val="1"/>
      <w:numFmt w:val="bullet"/>
      <w:lvlText w:val=""/>
      <w:lvlJc w:val="left"/>
      <w:pPr>
        <w:ind w:left="4308" w:hanging="360"/>
      </w:pPr>
      <w:rPr>
        <w:rFonts w:ascii="Symbol" w:hAnsi="Symbol" w:hint="default"/>
      </w:rPr>
    </w:lvl>
    <w:lvl w:ilvl="4" w:tplc="041F0003" w:tentative="1">
      <w:start w:val="1"/>
      <w:numFmt w:val="bullet"/>
      <w:lvlText w:val="o"/>
      <w:lvlJc w:val="left"/>
      <w:pPr>
        <w:ind w:left="5028" w:hanging="360"/>
      </w:pPr>
      <w:rPr>
        <w:rFonts w:ascii="Courier New" w:hAnsi="Courier New" w:cs="Courier New" w:hint="default"/>
      </w:rPr>
    </w:lvl>
    <w:lvl w:ilvl="5" w:tplc="041F0005" w:tentative="1">
      <w:start w:val="1"/>
      <w:numFmt w:val="bullet"/>
      <w:lvlText w:val=""/>
      <w:lvlJc w:val="left"/>
      <w:pPr>
        <w:ind w:left="5748" w:hanging="360"/>
      </w:pPr>
      <w:rPr>
        <w:rFonts w:ascii="Wingdings" w:hAnsi="Wingdings" w:hint="default"/>
      </w:rPr>
    </w:lvl>
    <w:lvl w:ilvl="6" w:tplc="041F0001" w:tentative="1">
      <w:start w:val="1"/>
      <w:numFmt w:val="bullet"/>
      <w:lvlText w:val=""/>
      <w:lvlJc w:val="left"/>
      <w:pPr>
        <w:ind w:left="6468" w:hanging="360"/>
      </w:pPr>
      <w:rPr>
        <w:rFonts w:ascii="Symbol" w:hAnsi="Symbol" w:hint="default"/>
      </w:rPr>
    </w:lvl>
    <w:lvl w:ilvl="7" w:tplc="041F0003" w:tentative="1">
      <w:start w:val="1"/>
      <w:numFmt w:val="bullet"/>
      <w:lvlText w:val="o"/>
      <w:lvlJc w:val="left"/>
      <w:pPr>
        <w:ind w:left="7188" w:hanging="360"/>
      </w:pPr>
      <w:rPr>
        <w:rFonts w:ascii="Courier New" w:hAnsi="Courier New" w:cs="Courier New" w:hint="default"/>
      </w:rPr>
    </w:lvl>
    <w:lvl w:ilvl="8" w:tplc="041F0005" w:tentative="1">
      <w:start w:val="1"/>
      <w:numFmt w:val="bullet"/>
      <w:lvlText w:val=""/>
      <w:lvlJc w:val="left"/>
      <w:pPr>
        <w:ind w:left="7908" w:hanging="360"/>
      </w:pPr>
      <w:rPr>
        <w:rFonts w:ascii="Wingdings" w:hAnsi="Wingdings" w:hint="default"/>
      </w:rPr>
    </w:lvl>
  </w:abstractNum>
  <w:abstractNum w:abstractNumId="8">
    <w:nsid w:val="10A37182"/>
    <w:multiLevelType w:val="hybridMultilevel"/>
    <w:tmpl w:val="B7B4F89E"/>
    <w:lvl w:ilvl="0" w:tplc="5EB0167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0A83487"/>
    <w:multiLevelType w:val="hybridMultilevel"/>
    <w:tmpl w:val="DAA69D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0D74E1B"/>
    <w:multiLevelType w:val="hybridMultilevel"/>
    <w:tmpl w:val="51EAE3E6"/>
    <w:lvl w:ilvl="0" w:tplc="9D8A5532">
      <w:start w:val="1"/>
      <w:numFmt w:val="decimal"/>
      <w:lvlText w:val="%1)"/>
      <w:lvlJc w:val="left"/>
      <w:pPr>
        <w:ind w:left="1080" w:hanging="360"/>
      </w:pPr>
      <w:rPr>
        <w:rFonts w:eastAsiaTheme="minorEastAsia" w:hAnsi="Futura Bk" w:hint="default"/>
        <w:b/>
        <w:color w:val="000000" w:themeColor="text1"/>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164B005A"/>
    <w:multiLevelType w:val="hybridMultilevel"/>
    <w:tmpl w:val="72B897AE"/>
    <w:lvl w:ilvl="0" w:tplc="5CDE4542">
      <w:start w:val="1"/>
      <w:numFmt w:val="decimal"/>
      <w:lvlText w:val="%1."/>
      <w:lvlJc w:val="left"/>
      <w:pPr>
        <w:ind w:left="1440" w:hanging="360"/>
      </w:pPr>
      <w:rPr>
        <w:rFonts w:hint="default"/>
        <w:b/>
        <w:bCs/>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nsid w:val="189A7AF8"/>
    <w:multiLevelType w:val="hybridMultilevel"/>
    <w:tmpl w:val="9C6AFDDE"/>
    <w:lvl w:ilvl="0" w:tplc="041F0001">
      <w:start w:val="1"/>
      <w:numFmt w:val="bullet"/>
      <w:lvlText w:val=""/>
      <w:lvlJc w:val="left"/>
      <w:pPr>
        <w:ind w:left="2145" w:hanging="360"/>
      </w:pPr>
      <w:rPr>
        <w:rFonts w:ascii="Symbol" w:hAnsi="Symbol" w:hint="default"/>
      </w:rPr>
    </w:lvl>
    <w:lvl w:ilvl="1" w:tplc="041F0003" w:tentative="1">
      <w:start w:val="1"/>
      <w:numFmt w:val="bullet"/>
      <w:lvlText w:val="o"/>
      <w:lvlJc w:val="left"/>
      <w:pPr>
        <w:ind w:left="2865" w:hanging="360"/>
      </w:pPr>
      <w:rPr>
        <w:rFonts w:ascii="Courier New" w:hAnsi="Courier New" w:cs="Courier New" w:hint="default"/>
      </w:rPr>
    </w:lvl>
    <w:lvl w:ilvl="2" w:tplc="041F0005" w:tentative="1">
      <w:start w:val="1"/>
      <w:numFmt w:val="bullet"/>
      <w:lvlText w:val=""/>
      <w:lvlJc w:val="left"/>
      <w:pPr>
        <w:ind w:left="3585" w:hanging="360"/>
      </w:pPr>
      <w:rPr>
        <w:rFonts w:ascii="Wingdings" w:hAnsi="Wingdings" w:hint="default"/>
      </w:rPr>
    </w:lvl>
    <w:lvl w:ilvl="3" w:tplc="041F0001" w:tentative="1">
      <w:start w:val="1"/>
      <w:numFmt w:val="bullet"/>
      <w:lvlText w:val=""/>
      <w:lvlJc w:val="left"/>
      <w:pPr>
        <w:ind w:left="4305" w:hanging="360"/>
      </w:pPr>
      <w:rPr>
        <w:rFonts w:ascii="Symbol" w:hAnsi="Symbol" w:hint="default"/>
      </w:rPr>
    </w:lvl>
    <w:lvl w:ilvl="4" w:tplc="041F0003" w:tentative="1">
      <w:start w:val="1"/>
      <w:numFmt w:val="bullet"/>
      <w:lvlText w:val="o"/>
      <w:lvlJc w:val="left"/>
      <w:pPr>
        <w:ind w:left="5025" w:hanging="360"/>
      </w:pPr>
      <w:rPr>
        <w:rFonts w:ascii="Courier New" w:hAnsi="Courier New" w:cs="Courier New" w:hint="default"/>
      </w:rPr>
    </w:lvl>
    <w:lvl w:ilvl="5" w:tplc="041F0005" w:tentative="1">
      <w:start w:val="1"/>
      <w:numFmt w:val="bullet"/>
      <w:lvlText w:val=""/>
      <w:lvlJc w:val="left"/>
      <w:pPr>
        <w:ind w:left="5745" w:hanging="360"/>
      </w:pPr>
      <w:rPr>
        <w:rFonts w:ascii="Wingdings" w:hAnsi="Wingdings" w:hint="default"/>
      </w:rPr>
    </w:lvl>
    <w:lvl w:ilvl="6" w:tplc="041F0001" w:tentative="1">
      <w:start w:val="1"/>
      <w:numFmt w:val="bullet"/>
      <w:lvlText w:val=""/>
      <w:lvlJc w:val="left"/>
      <w:pPr>
        <w:ind w:left="6465" w:hanging="360"/>
      </w:pPr>
      <w:rPr>
        <w:rFonts w:ascii="Symbol" w:hAnsi="Symbol" w:hint="default"/>
      </w:rPr>
    </w:lvl>
    <w:lvl w:ilvl="7" w:tplc="041F0003" w:tentative="1">
      <w:start w:val="1"/>
      <w:numFmt w:val="bullet"/>
      <w:lvlText w:val="o"/>
      <w:lvlJc w:val="left"/>
      <w:pPr>
        <w:ind w:left="7185" w:hanging="360"/>
      </w:pPr>
      <w:rPr>
        <w:rFonts w:ascii="Courier New" w:hAnsi="Courier New" w:cs="Courier New" w:hint="default"/>
      </w:rPr>
    </w:lvl>
    <w:lvl w:ilvl="8" w:tplc="041F0005" w:tentative="1">
      <w:start w:val="1"/>
      <w:numFmt w:val="bullet"/>
      <w:lvlText w:val=""/>
      <w:lvlJc w:val="left"/>
      <w:pPr>
        <w:ind w:left="7905" w:hanging="360"/>
      </w:pPr>
      <w:rPr>
        <w:rFonts w:ascii="Wingdings" w:hAnsi="Wingdings" w:hint="default"/>
      </w:rPr>
    </w:lvl>
  </w:abstractNum>
  <w:abstractNum w:abstractNumId="13">
    <w:nsid w:val="1D7D7CEB"/>
    <w:multiLevelType w:val="hybridMultilevel"/>
    <w:tmpl w:val="CEAAF7A2"/>
    <w:lvl w:ilvl="0" w:tplc="4A4822F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1E9F6BC7"/>
    <w:multiLevelType w:val="hybridMultilevel"/>
    <w:tmpl w:val="709813C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0DD6C1F"/>
    <w:multiLevelType w:val="hybridMultilevel"/>
    <w:tmpl w:val="9FF6327E"/>
    <w:lvl w:ilvl="0" w:tplc="737AA52C">
      <w:start w:val="1"/>
      <w:numFmt w:val="decimal"/>
      <w:lvlText w:val="%1."/>
      <w:lvlJc w:val="left"/>
      <w:pPr>
        <w:tabs>
          <w:tab w:val="num" w:pos="720"/>
        </w:tabs>
        <w:ind w:left="720" w:hanging="360"/>
      </w:pPr>
      <w:rPr>
        <w:b/>
        <w:bCs/>
      </w:rPr>
    </w:lvl>
    <w:lvl w:ilvl="1" w:tplc="EE0288B8">
      <w:start w:val="1"/>
      <w:numFmt w:val="decimal"/>
      <w:lvlText w:val="%2."/>
      <w:lvlJc w:val="left"/>
      <w:pPr>
        <w:tabs>
          <w:tab w:val="num" w:pos="1440"/>
        </w:tabs>
        <w:ind w:left="1440" w:hanging="360"/>
      </w:pPr>
    </w:lvl>
    <w:lvl w:ilvl="2" w:tplc="BD6418C6">
      <w:start w:val="1"/>
      <w:numFmt w:val="decimal"/>
      <w:lvlText w:val="%3)"/>
      <w:lvlJc w:val="left"/>
      <w:pPr>
        <w:ind w:left="2160" w:hanging="360"/>
      </w:pPr>
      <w:rPr>
        <w:rFonts w:hint="default"/>
        <w:b/>
      </w:rPr>
    </w:lvl>
    <w:lvl w:ilvl="3" w:tplc="847E3594">
      <w:start w:val="1"/>
      <w:numFmt w:val="decimal"/>
      <w:lvlText w:val="%4."/>
      <w:lvlJc w:val="left"/>
      <w:pPr>
        <w:tabs>
          <w:tab w:val="num" w:pos="2880"/>
        </w:tabs>
        <w:ind w:left="2880" w:hanging="360"/>
      </w:pPr>
    </w:lvl>
    <w:lvl w:ilvl="4" w:tplc="EFAACB24" w:tentative="1">
      <w:start w:val="1"/>
      <w:numFmt w:val="decimal"/>
      <w:lvlText w:val="%5."/>
      <w:lvlJc w:val="left"/>
      <w:pPr>
        <w:tabs>
          <w:tab w:val="num" w:pos="3600"/>
        </w:tabs>
        <w:ind w:left="3600" w:hanging="360"/>
      </w:pPr>
    </w:lvl>
    <w:lvl w:ilvl="5" w:tplc="9822F492" w:tentative="1">
      <w:start w:val="1"/>
      <w:numFmt w:val="decimal"/>
      <w:lvlText w:val="%6."/>
      <w:lvlJc w:val="left"/>
      <w:pPr>
        <w:tabs>
          <w:tab w:val="num" w:pos="4320"/>
        </w:tabs>
        <w:ind w:left="4320" w:hanging="360"/>
      </w:pPr>
    </w:lvl>
    <w:lvl w:ilvl="6" w:tplc="1A7C5ED4" w:tentative="1">
      <w:start w:val="1"/>
      <w:numFmt w:val="decimal"/>
      <w:lvlText w:val="%7."/>
      <w:lvlJc w:val="left"/>
      <w:pPr>
        <w:tabs>
          <w:tab w:val="num" w:pos="5040"/>
        </w:tabs>
        <w:ind w:left="5040" w:hanging="360"/>
      </w:pPr>
    </w:lvl>
    <w:lvl w:ilvl="7" w:tplc="5F26B3E6" w:tentative="1">
      <w:start w:val="1"/>
      <w:numFmt w:val="decimal"/>
      <w:lvlText w:val="%8."/>
      <w:lvlJc w:val="left"/>
      <w:pPr>
        <w:tabs>
          <w:tab w:val="num" w:pos="5760"/>
        </w:tabs>
        <w:ind w:left="5760" w:hanging="360"/>
      </w:pPr>
    </w:lvl>
    <w:lvl w:ilvl="8" w:tplc="36887FB0" w:tentative="1">
      <w:start w:val="1"/>
      <w:numFmt w:val="decimal"/>
      <w:lvlText w:val="%9."/>
      <w:lvlJc w:val="left"/>
      <w:pPr>
        <w:tabs>
          <w:tab w:val="num" w:pos="6480"/>
        </w:tabs>
        <w:ind w:left="6480" w:hanging="360"/>
      </w:pPr>
    </w:lvl>
  </w:abstractNum>
  <w:abstractNum w:abstractNumId="16">
    <w:nsid w:val="226E1C57"/>
    <w:multiLevelType w:val="hybridMultilevel"/>
    <w:tmpl w:val="BB869C36"/>
    <w:lvl w:ilvl="0" w:tplc="F230E16E">
      <w:start w:val="1"/>
      <w:numFmt w:val="decimal"/>
      <w:lvlText w:val="%1."/>
      <w:lvlJc w:val="left"/>
      <w:pPr>
        <w:tabs>
          <w:tab w:val="num" w:pos="720"/>
        </w:tabs>
        <w:ind w:left="720" w:hanging="360"/>
      </w:pPr>
    </w:lvl>
    <w:lvl w:ilvl="1" w:tplc="041F0001">
      <w:start w:val="1"/>
      <w:numFmt w:val="bullet"/>
      <w:lvlText w:val=""/>
      <w:lvlJc w:val="left"/>
      <w:pPr>
        <w:tabs>
          <w:tab w:val="num" w:pos="1440"/>
        </w:tabs>
        <w:ind w:left="1440" w:hanging="360"/>
      </w:pPr>
      <w:rPr>
        <w:rFonts w:ascii="Symbol" w:hAnsi="Symbol" w:hint="default"/>
      </w:rPr>
    </w:lvl>
    <w:lvl w:ilvl="2" w:tplc="BD6418C6">
      <w:start w:val="1"/>
      <w:numFmt w:val="decimal"/>
      <w:lvlText w:val="%3)"/>
      <w:lvlJc w:val="left"/>
      <w:pPr>
        <w:ind w:left="2160" w:hanging="360"/>
      </w:pPr>
      <w:rPr>
        <w:rFonts w:hint="default"/>
        <w:b/>
      </w:rPr>
    </w:lvl>
    <w:lvl w:ilvl="3" w:tplc="847E3594">
      <w:start w:val="1"/>
      <w:numFmt w:val="decimal"/>
      <w:lvlText w:val="%4."/>
      <w:lvlJc w:val="left"/>
      <w:pPr>
        <w:tabs>
          <w:tab w:val="num" w:pos="2880"/>
        </w:tabs>
        <w:ind w:left="2880" w:hanging="360"/>
      </w:pPr>
    </w:lvl>
    <w:lvl w:ilvl="4" w:tplc="EFAACB24" w:tentative="1">
      <w:start w:val="1"/>
      <w:numFmt w:val="decimal"/>
      <w:lvlText w:val="%5."/>
      <w:lvlJc w:val="left"/>
      <w:pPr>
        <w:tabs>
          <w:tab w:val="num" w:pos="3600"/>
        </w:tabs>
        <w:ind w:left="3600" w:hanging="360"/>
      </w:pPr>
    </w:lvl>
    <w:lvl w:ilvl="5" w:tplc="9822F492" w:tentative="1">
      <w:start w:val="1"/>
      <w:numFmt w:val="decimal"/>
      <w:lvlText w:val="%6."/>
      <w:lvlJc w:val="left"/>
      <w:pPr>
        <w:tabs>
          <w:tab w:val="num" w:pos="4320"/>
        </w:tabs>
        <w:ind w:left="4320" w:hanging="360"/>
      </w:pPr>
    </w:lvl>
    <w:lvl w:ilvl="6" w:tplc="1A7C5ED4" w:tentative="1">
      <w:start w:val="1"/>
      <w:numFmt w:val="decimal"/>
      <w:lvlText w:val="%7."/>
      <w:lvlJc w:val="left"/>
      <w:pPr>
        <w:tabs>
          <w:tab w:val="num" w:pos="5040"/>
        </w:tabs>
        <w:ind w:left="5040" w:hanging="360"/>
      </w:pPr>
    </w:lvl>
    <w:lvl w:ilvl="7" w:tplc="5F26B3E6" w:tentative="1">
      <w:start w:val="1"/>
      <w:numFmt w:val="decimal"/>
      <w:lvlText w:val="%8."/>
      <w:lvlJc w:val="left"/>
      <w:pPr>
        <w:tabs>
          <w:tab w:val="num" w:pos="5760"/>
        </w:tabs>
        <w:ind w:left="5760" w:hanging="360"/>
      </w:pPr>
    </w:lvl>
    <w:lvl w:ilvl="8" w:tplc="36887FB0" w:tentative="1">
      <w:start w:val="1"/>
      <w:numFmt w:val="decimal"/>
      <w:lvlText w:val="%9."/>
      <w:lvlJc w:val="left"/>
      <w:pPr>
        <w:tabs>
          <w:tab w:val="num" w:pos="6480"/>
        </w:tabs>
        <w:ind w:left="6480" w:hanging="360"/>
      </w:pPr>
    </w:lvl>
  </w:abstractNum>
  <w:abstractNum w:abstractNumId="17">
    <w:nsid w:val="26DC0F0D"/>
    <w:multiLevelType w:val="hybridMultilevel"/>
    <w:tmpl w:val="98625A2A"/>
    <w:lvl w:ilvl="0" w:tplc="041F0011">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nsid w:val="274373EC"/>
    <w:multiLevelType w:val="hybridMultilevel"/>
    <w:tmpl w:val="DC88D94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9">
    <w:nsid w:val="2994559B"/>
    <w:multiLevelType w:val="hybridMultilevel"/>
    <w:tmpl w:val="8CF88826"/>
    <w:lvl w:ilvl="0" w:tplc="A48AD4DC">
      <w:start w:val="1"/>
      <w:numFmt w:val="decimal"/>
      <w:lvlText w:val="%1."/>
      <w:lvlJc w:val="left"/>
      <w:pPr>
        <w:tabs>
          <w:tab w:val="num" w:pos="720"/>
        </w:tabs>
        <w:ind w:left="720" w:hanging="360"/>
      </w:pPr>
      <w:rPr>
        <w:b/>
        <w:bCs/>
      </w:rPr>
    </w:lvl>
    <w:lvl w:ilvl="1" w:tplc="96548176">
      <w:start w:val="1"/>
      <w:numFmt w:val="decimal"/>
      <w:lvlText w:val="%2)"/>
      <w:lvlJc w:val="left"/>
      <w:pPr>
        <w:ind w:left="1440" w:hanging="360"/>
      </w:pPr>
      <w:rPr>
        <w:rFonts w:hint="default"/>
        <w:b/>
      </w:rPr>
    </w:lvl>
    <w:lvl w:ilvl="2" w:tplc="AC3E655A">
      <w:start w:val="1"/>
      <w:numFmt w:val="lowerLetter"/>
      <w:lvlText w:val="%3)"/>
      <w:lvlJc w:val="left"/>
      <w:pPr>
        <w:tabs>
          <w:tab w:val="num" w:pos="2160"/>
        </w:tabs>
        <w:ind w:left="2160" w:hanging="360"/>
      </w:pPr>
    </w:lvl>
    <w:lvl w:ilvl="3" w:tplc="AD7869B0" w:tentative="1">
      <w:start w:val="1"/>
      <w:numFmt w:val="decimal"/>
      <w:lvlText w:val="%4."/>
      <w:lvlJc w:val="left"/>
      <w:pPr>
        <w:tabs>
          <w:tab w:val="num" w:pos="2880"/>
        </w:tabs>
        <w:ind w:left="2880" w:hanging="360"/>
      </w:pPr>
    </w:lvl>
    <w:lvl w:ilvl="4" w:tplc="1842DCB8" w:tentative="1">
      <w:start w:val="1"/>
      <w:numFmt w:val="decimal"/>
      <w:lvlText w:val="%5."/>
      <w:lvlJc w:val="left"/>
      <w:pPr>
        <w:tabs>
          <w:tab w:val="num" w:pos="3600"/>
        </w:tabs>
        <w:ind w:left="3600" w:hanging="360"/>
      </w:pPr>
    </w:lvl>
    <w:lvl w:ilvl="5" w:tplc="220EFDC6" w:tentative="1">
      <w:start w:val="1"/>
      <w:numFmt w:val="decimal"/>
      <w:lvlText w:val="%6."/>
      <w:lvlJc w:val="left"/>
      <w:pPr>
        <w:tabs>
          <w:tab w:val="num" w:pos="4320"/>
        </w:tabs>
        <w:ind w:left="4320" w:hanging="360"/>
      </w:pPr>
    </w:lvl>
    <w:lvl w:ilvl="6" w:tplc="57C2114A" w:tentative="1">
      <w:start w:val="1"/>
      <w:numFmt w:val="decimal"/>
      <w:lvlText w:val="%7."/>
      <w:lvlJc w:val="left"/>
      <w:pPr>
        <w:tabs>
          <w:tab w:val="num" w:pos="5040"/>
        </w:tabs>
        <w:ind w:left="5040" w:hanging="360"/>
      </w:pPr>
    </w:lvl>
    <w:lvl w:ilvl="7" w:tplc="95489080" w:tentative="1">
      <w:start w:val="1"/>
      <w:numFmt w:val="decimal"/>
      <w:lvlText w:val="%8."/>
      <w:lvlJc w:val="left"/>
      <w:pPr>
        <w:tabs>
          <w:tab w:val="num" w:pos="5760"/>
        </w:tabs>
        <w:ind w:left="5760" w:hanging="360"/>
      </w:pPr>
    </w:lvl>
    <w:lvl w:ilvl="8" w:tplc="1CC2B3AC" w:tentative="1">
      <w:start w:val="1"/>
      <w:numFmt w:val="decimal"/>
      <w:lvlText w:val="%9."/>
      <w:lvlJc w:val="left"/>
      <w:pPr>
        <w:tabs>
          <w:tab w:val="num" w:pos="6480"/>
        </w:tabs>
        <w:ind w:left="6480" w:hanging="360"/>
      </w:pPr>
    </w:lvl>
  </w:abstractNum>
  <w:abstractNum w:abstractNumId="20">
    <w:nsid w:val="29D03F5D"/>
    <w:multiLevelType w:val="hybridMultilevel"/>
    <w:tmpl w:val="3740188C"/>
    <w:lvl w:ilvl="0" w:tplc="041F0001">
      <w:start w:val="1"/>
      <w:numFmt w:val="bullet"/>
      <w:lvlText w:val=""/>
      <w:lvlJc w:val="left"/>
      <w:pPr>
        <w:tabs>
          <w:tab w:val="num" w:pos="1428"/>
        </w:tabs>
        <w:ind w:left="1428" w:hanging="360"/>
      </w:pPr>
      <w:rPr>
        <w:rFonts w:ascii="Symbol" w:hAnsi="Symbol" w:hint="default"/>
      </w:rPr>
    </w:lvl>
    <w:lvl w:ilvl="1" w:tplc="041F0017">
      <w:start w:val="1"/>
      <w:numFmt w:val="lowerLetter"/>
      <w:lvlText w:val="%2)"/>
      <w:lvlJc w:val="left"/>
      <w:pPr>
        <w:ind w:left="2148" w:hanging="360"/>
      </w:pPr>
      <w:rPr>
        <w:rFonts w:hint="default"/>
        <w:b/>
      </w:rPr>
    </w:lvl>
    <w:lvl w:ilvl="2" w:tplc="AC3E655A">
      <w:start w:val="1"/>
      <w:numFmt w:val="lowerLetter"/>
      <w:lvlText w:val="%3)"/>
      <w:lvlJc w:val="left"/>
      <w:pPr>
        <w:tabs>
          <w:tab w:val="num" w:pos="2868"/>
        </w:tabs>
        <w:ind w:left="2868" w:hanging="360"/>
      </w:pPr>
    </w:lvl>
    <w:lvl w:ilvl="3" w:tplc="58B6C944">
      <w:start w:val="2"/>
      <w:numFmt w:val="decimal"/>
      <w:lvlText w:val="%4)"/>
      <w:lvlJc w:val="left"/>
      <w:pPr>
        <w:ind w:left="3588" w:hanging="360"/>
      </w:pPr>
      <w:rPr>
        <w:rFonts w:hint="default"/>
      </w:rPr>
    </w:lvl>
    <w:lvl w:ilvl="4" w:tplc="1842DCB8" w:tentative="1">
      <w:start w:val="1"/>
      <w:numFmt w:val="decimal"/>
      <w:lvlText w:val="%5."/>
      <w:lvlJc w:val="left"/>
      <w:pPr>
        <w:tabs>
          <w:tab w:val="num" w:pos="4308"/>
        </w:tabs>
        <w:ind w:left="4308" w:hanging="360"/>
      </w:pPr>
    </w:lvl>
    <w:lvl w:ilvl="5" w:tplc="220EFDC6" w:tentative="1">
      <w:start w:val="1"/>
      <w:numFmt w:val="decimal"/>
      <w:lvlText w:val="%6."/>
      <w:lvlJc w:val="left"/>
      <w:pPr>
        <w:tabs>
          <w:tab w:val="num" w:pos="5028"/>
        </w:tabs>
        <w:ind w:left="5028" w:hanging="360"/>
      </w:pPr>
    </w:lvl>
    <w:lvl w:ilvl="6" w:tplc="57C2114A" w:tentative="1">
      <w:start w:val="1"/>
      <w:numFmt w:val="decimal"/>
      <w:lvlText w:val="%7."/>
      <w:lvlJc w:val="left"/>
      <w:pPr>
        <w:tabs>
          <w:tab w:val="num" w:pos="5748"/>
        </w:tabs>
        <w:ind w:left="5748" w:hanging="360"/>
      </w:pPr>
    </w:lvl>
    <w:lvl w:ilvl="7" w:tplc="95489080" w:tentative="1">
      <w:start w:val="1"/>
      <w:numFmt w:val="decimal"/>
      <w:lvlText w:val="%8."/>
      <w:lvlJc w:val="left"/>
      <w:pPr>
        <w:tabs>
          <w:tab w:val="num" w:pos="6468"/>
        </w:tabs>
        <w:ind w:left="6468" w:hanging="360"/>
      </w:pPr>
    </w:lvl>
    <w:lvl w:ilvl="8" w:tplc="1CC2B3AC" w:tentative="1">
      <w:start w:val="1"/>
      <w:numFmt w:val="decimal"/>
      <w:lvlText w:val="%9."/>
      <w:lvlJc w:val="left"/>
      <w:pPr>
        <w:tabs>
          <w:tab w:val="num" w:pos="7188"/>
        </w:tabs>
        <w:ind w:left="7188" w:hanging="360"/>
      </w:pPr>
    </w:lvl>
  </w:abstractNum>
  <w:abstractNum w:abstractNumId="21">
    <w:nsid w:val="2EA76D22"/>
    <w:multiLevelType w:val="hybridMultilevel"/>
    <w:tmpl w:val="F04668EC"/>
    <w:lvl w:ilvl="0" w:tplc="041F0001">
      <w:start w:val="1"/>
      <w:numFmt w:val="bullet"/>
      <w:lvlText w:val=""/>
      <w:lvlJc w:val="left"/>
      <w:pPr>
        <w:ind w:left="1788" w:hanging="360"/>
      </w:pPr>
      <w:rPr>
        <w:rFonts w:ascii="Symbol" w:hAnsi="Symbol"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22">
    <w:nsid w:val="331B5280"/>
    <w:multiLevelType w:val="hybridMultilevel"/>
    <w:tmpl w:val="C39021E2"/>
    <w:lvl w:ilvl="0" w:tplc="713C910A">
      <w:start w:val="4"/>
      <w:numFmt w:val="bullet"/>
      <w:lvlText w:val="-"/>
      <w:lvlJc w:val="left"/>
      <w:pPr>
        <w:ind w:left="708" w:hanging="360"/>
      </w:pPr>
      <w:rPr>
        <w:rFonts w:ascii="Cambria" w:eastAsiaTheme="minorHAnsi" w:hAnsi="Cambria" w:cstheme="minorHAnsi" w:hint="default"/>
      </w:rPr>
    </w:lvl>
    <w:lvl w:ilvl="1" w:tplc="041F0003" w:tentative="1">
      <w:start w:val="1"/>
      <w:numFmt w:val="bullet"/>
      <w:lvlText w:val="o"/>
      <w:lvlJc w:val="left"/>
      <w:pPr>
        <w:ind w:left="1428" w:hanging="360"/>
      </w:pPr>
      <w:rPr>
        <w:rFonts w:ascii="Courier New" w:hAnsi="Courier New" w:cs="Courier New" w:hint="default"/>
      </w:rPr>
    </w:lvl>
    <w:lvl w:ilvl="2" w:tplc="041F0005" w:tentative="1">
      <w:start w:val="1"/>
      <w:numFmt w:val="bullet"/>
      <w:lvlText w:val=""/>
      <w:lvlJc w:val="left"/>
      <w:pPr>
        <w:ind w:left="2148" w:hanging="360"/>
      </w:pPr>
      <w:rPr>
        <w:rFonts w:ascii="Wingdings" w:hAnsi="Wingdings" w:hint="default"/>
      </w:rPr>
    </w:lvl>
    <w:lvl w:ilvl="3" w:tplc="041F0001" w:tentative="1">
      <w:start w:val="1"/>
      <w:numFmt w:val="bullet"/>
      <w:lvlText w:val=""/>
      <w:lvlJc w:val="left"/>
      <w:pPr>
        <w:ind w:left="2868" w:hanging="360"/>
      </w:pPr>
      <w:rPr>
        <w:rFonts w:ascii="Symbol" w:hAnsi="Symbol" w:hint="default"/>
      </w:rPr>
    </w:lvl>
    <w:lvl w:ilvl="4" w:tplc="041F0003" w:tentative="1">
      <w:start w:val="1"/>
      <w:numFmt w:val="bullet"/>
      <w:lvlText w:val="o"/>
      <w:lvlJc w:val="left"/>
      <w:pPr>
        <w:ind w:left="3588" w:hanging="360"/>
      </w:pPr>
      <w:rPr>
        <w:rFonts w:ascii="Courier New" w:hAnsi="Courier New" w:cs="Courier New" w:hint="default"/>
      </w:rPr>
    </w:lvl>
    <w:lvl w:ilvl="5" w:tplc="041F0005" w:tentative="1">
      <w:start w:val="1"/>
      <w:numFmt w:val="bullet"/>
      <w:lvlText w:val=""/>
      <w:lvlJc w:val="left"/>
      <w:pPr>
        <w:ind w:left="4308" w:hanging="360"/>
      </w:pPr>
      <w:rPr>
        <w:rFonts w:ascii="Wingdings" w:hAnsi="Wingdings" w:hint="default"/>
      </w:rPr>
    </w:lvl>
    <w:lvl w:ilvl="6" w:tplc="041F0001" w:tentative="1">
      <w:start w:val="1"/>
      <w:numFmt w:val="bullet"/>
      <w:lvlText w:val=""/>
      <w:lvlJc w:val="left"/>
      <w:pPr>
        <w:ind w:left="5028" w:hanging="360"/>
      </w:pPr>
      <w:rPr>
        <w:rFonts w:ascii="Symbol" w:hAnsi="Symbol" w:hint="default"/>
      </w:rPr>
    </w:lvl>
    <w:lvl w:ilvl="7" w:tplc="041F0003" w:tentative="1">
      <w:start w:val="1"/>
      <w:numFmt w:val="bullet"/>
      <w:lvlText w:val="o"/>
      <w:lvlJc w:val="left"/>
      <w:pPr>
        <w:ind w:left="5748" w:hanging="360"/>
      </w:pPr>
      <w:rPr>
        <w:rFonts w:ascii="Courier New" w:hAnsi="Courier New" w:cs="Courier New" w:hint="default"/>
      </w:rPr>
    </w:lvl>
    <w:lvl w:ilvl="8" w:tplc="041F0005" w:tentative="1">
      <w:start w:val="1"/>
      <w:numFmt w:val="bullet"/>
      <w:lvlText w:val=""/>
      <w:lvlJc w:val="left"/>
      <w:pPr>
        <w:ind w:left="6468" w:hanging="360"/>
      </w:pPr>
      <w:rPr>
        <w:rFonts w:ascii="Wingdings" w:hAnsi="Wingdings" w:hint="default"/>
      </w:rPr>
    </w:lvl>
  </w:abstractNum>
  <w:abstractNum w:abstractNumId="23">
    <w:nsid w:val="33C427F4"/>
    <w:multiLevelType w:val="hybridMultilevel"/>
    <w:tmpl w:val="D6423374"/>
    <w:lvl w:ilvl="0" w:tplc="91AAC298">
      <w:start w:val="1"/>
      <w:numFmt w:val="decimal"/>
      <w:lvlText w:val="%1)"/>
      <w:lvlJc w:val="left"/>
      <w:pPr>
        <w:ind w:left="1452" w:hanging="360"/>
      </w:pPr>
      <w:rPr>
        <w:rFonts w:hint="default"/>
        <w:b/>
      </w:rPr>
    </w:lvl>
    <w:lvl w:ilvl="1" w:tplc="041F0019" w:tentative="1">
      <w:start w:val="1"/>
      <w:numFmt w:val="lowerLetter"/>
      <w:lvlText w:val="%2."/>
      <w:lvlJc w:val="left"/>
      <w:pPr>
        <w:ind w:left="2172" w:hanging="360"/>
      </w:pPr>
    </w:lvl>
    <w:lvl w:ilvl="2" w:tplc="041F001B" w:tentative="1">
      <w:start w:val="1"/>
      <w:numFmt w:val="lowerRoman"/>
      <w:lvlText w:val="%3."/>
      <w:lvlJc w:val="right"/>
      <w:pPr>
        <w:ind w:left="2892" w:hanging="180"/>
      </w:pPr>
    </w:lvl>
    <w:lvl w:ilvl="3" w:tplc="041F000F" w:tentative="1">
      <w:start w:val="1"/>
      <w:numFmt w:val="decimal"/>
      <w:lvlText w:val="%4."/>
      <w:lvlJc w:val="left"/>
      <w:pPr>
        <w:ind w:left="3612" w:hanging="360"/>
      </w:pPr>
    </w:lvl>
    <w:lvl w:ilvl="4" w:tplc="041F0019" w:tentative="1">
      <w:start w:val="1"/>
      <w:numFmt w:val="lowerLetter"/>
      <w:lvlText w:val="%5."/>
      <w:lvlJc w:val="left"/>
      <w:pPr>
        <w:ind w:left="4332" w:hanging="360"/>
      </w:pPr>
    </w:lvl>
    <w:lvl w:ilvl="5" w:tplc="041F001B" w:tentative="1">
      <w:start w:val="1"/>
      <w:numFmt w:val="lowerRoman"/>
      <w:lvlText w:val="%6."/>
      <w:lvlJc w:val="right"/>
      <w:pPr>
        <w:ind w:left="5052" w:hanging="180"/>
      </w:pPr>
    </w:lvl>
    <w:lvl w:ilvl="6" w:tplc="041F000F" w:tentative="1">
      <w:start w:val="1"/>
      <w:numFmt w:val="decimal"/>
      <w:lvlText w:val="%7."/>
      <w:lvlJc w:val="left"/>
      <w:pPr>
        <w:ind w:left="5772" w:hanging="360"/>
      </w:pPr>
    </w:lvl>
    <w:lvl w:ilvl="7" w:tplc="041F0019" w:tentative="1">
      <w:start w:val="1"/>
      <w:numFmt w:val="lowerLetter"/>
      <w:lvlText w:val="%8."/>
      <w:lvlJc w:val="left"/>
      <w:pPr>
        <w:ind w:left="6492" w:hanging="360"/>
      </w:pPr>
    </w:lvl>
    <w:lvl w:ilvl="8" w:tplc="041F001B" w:tentative="1">
      <w:start w:val="1"/>
      <w:numFmt w:val="lowerRoman"/>
      <w:lvlText w:val="%9."/>
      <w:lvlJc w:val="right"/>
      <w:pPr>
        <w:ind w:left="7212" w:hanging="180"/>
      </w:pPr>
    </w:lvl>
  </w:abstractNum>
  <w:abstractNum w:abstractNumId="24">
    <w:nsid w:val="35596675"/>
    <w:multiLevelType w:val="hybridMultilevel"/>
    <w:tmpl w:val="C6A404CC"/>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25">
    <w:nsid w:val="35A41C0F"/>
    <w:multiLevelType w:val="hybridMultilevel"/>
    <w:tmpl w:val="3EA22B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36EF3B98"/>
    <w:multiLevelType w:val="hybridMultilevel"/>
    <w:tmpl w:val="E5208AAE"/>
    <w:lvl w:ilvl="0" w:tplc="041F0001">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7">
    <w:nsid w:val="3B445FAE"/>
    <w:multiLevelType w:val="hybridMultilevel"/>
    <w:tmpl w:val="329267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3BE17491"/>
    <w:multiLevelType w:val="hybridMultilevel"/>
    <w:tmpl w:val="5DB086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3C276AC3"/>
    <w:multiLevelType w:val="hybridMultilevel"/>
    <w:tmpl w:val="F3E42A08"/>
    <w:lvl w:ilvl="0" w:tplc="5CDE4542">
      <w:start w:val="1"/>
      <w:numFmt w:val="decimal"/>
      <w:lvlText w:val="%1."/>
      <w:lvlJc w:val="left"/>
      <w:pPr>
        <w:tabs>
          <w:tab w:val="num" w:pos="720"/>
        </w:tabs>
        <w:ind w:left="720" w:hanging="360"/>
      </w:pPr>
      <w:rPr>
        <w:rFonts w:hint="default"/>
        <w:b/>
        <w:bCs/>
      </w:rPr>
    </w:lvl>
    <w:lvl w:ilvl="1" w:tplc="74C8A9E8" w:tentative="1">
      <w:start w:val="1"/>
      <w:numFmt w:val="bullet"/>
      <w:lvlText w:val="•"/>
      <w:lvlJc w:val="left"/>
      <w:pPr>
        <w:tabs>
          <w:tab w:val="num" w:pos="1440"/>
        </w:tabs>
        <w:ind w:left="1440" w:hanging="360"/>
      </w:pPr>
      <w:rPr>
        <w:rFonts w:ascii="Times New Roman" w:hAnsi="Times New Roman" w:hint="default"/>
      </w:rPr>
    </w:lvl>
    <w:lvl w:ilvl="2" w:tplc="C3368F4E" w:tentative="1">
      <w:start w:val="1"/>
      <w:numFmt w:val="bullet"/>
      <w:lvlText w:val="•"/>
      <w:lvlJc w:val="left"/>
      <w:pPr>
        <w:tabs>
          <w:tab w:val="num" w:pos="2160"/>
        </w:tabs>
        <w:ind w:left="2160" w:hanging="360"/>
      </w:pPr>
      <w:rPr>
        <w:rFonts w:ascii="Times New Roman" w:hAnsi="Times New Roman" w:hint="default"/>
      </w:rPr>
    </w:lvl>
    <w:lvl w:ilvl="3" w:tplc="05525A38" w:tentative="1">
      <w:start w:val="1"/>
      <w:numFmt w:val="bullet"/>
      <w:lvlText w:val="•"/>
      <w:lvlJc w:val="left"/>
      <w:pPr>
        <w:tabs>
          <w:tab w:val="num" w:pos="2880"/>
        </w:tabs>
        <w:ind w:left="2880" w:hanging="360"/>
      </w:pPr>
      <w:rPr>
        <w:rFonts w:ascii="Times New Roman" w:hAnsi="Times New Roman" w:hint="default"/>
      </w:rPr>
    </w:lvl>
    <w:lvl w:ilvl="4" w:tplc="683C5410" w:tentative="1">
      <w:start w:val="1"/>
      <w:numFmt w:val="bullet"/>
      <w:lvlText w:val="•"/>
      <w:lvlJc w:val="left"/>
      <w:pPr>
        <w:tabs>
          <w:tab w:val="num" w:pos="3600"/>
        </w:tabs>
        <w:ind w:left="3600" w:hanging="360"/>
      </w:pPr>
      <w:rPr>
        <w:rFonts w:ascii="Times New Roman" w:hAnsi="Times New Roman" w:hint="default"/>
      </w:rPr>
    </w:lvl>
    <w:lvl w:ilvl="5" w:tplc="6B061D1E" w:tentative="1">
      <w:start w:val="1"/>
      <w:numFmt w:val="bullet"/>
      <w:lvlText w:val="•"/>
      <w:lvlJc w:val="left"/>
      <w:pPr>
        <w:tabs>
          <w:tab w:val="num" w:pos="4320"/>
        </w:tabs>
        <w:ind w:left="4320" w:hanging="360"/>
      </w:pPr>
      <w:rPr>
        <w:rFonts w:ascii="Times New Roman" w:hAnsi="Times New Roman" w:hint="default"/>
      </w:rPr>
    </w:lvl>
    <w:lvl w:ilvl="6" w:tplc="6E88F5DC" w:tentative="1">
      <w:start w:val="1"/>
      <w:numFmt w:val="bullet"/>
      <w:lvlText w:val="•"/>
      <w:lvlJc w:val="left"/>
      <w:pPr>
        <w:tabs>
          <w:tab w:val="num" w:pos="5040"/>
        </w:tabs>
        <w:ind w:left="5040" w:hanging="360"/>
      </w:pPr>
      <w:rPr>
        <w:rFonts w:ascii="Times New Roman" w:hAnsi="Times New Roman" w:hint="default"/>
      </w:rPr>
    </w:lvl>
    <w:lvl w:ilvl="7" w:tplc="AC40C05C" w:tentative="1">
      <w:start w:val="1"/>
      <w:numFmt w:val="bullet"/>
      <w:lvlText w:val="•"/>
      <w:lvlJc w:val="left"/>
      <w:pPr>
        <w:tabs>
          <w:tab w:val="num" w:pos="5760"/>
        </w:tabs>
        <w:ind w:left="5760" w:hanging="360"/>
      </w:pPr>
      <w:rPr>
        <w:rFonts w:ascii="Times New Roman" w:hAnsi="Times New Roman" w:hint="default"/>
      </w:rPr>
    </w:lvl>
    <w:lvl w:ilvl="8" w:tplc="08F27EB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D814EAC"/>
    <w:multiLevelType w:val="hybridMultilevel"/>
    <w:tmpl w:val="91E8E896"/>
    <w:lvl w:ilvl="0" w:tplc="570CCA0A">
      <w:start w:val="1"/>
      <w:numFmt w:val="lowerLetter"/>
      <w:lvlText w:val="%1)"/>
      <w:lvlJc w:val="left"/>
      <w:pPr>
        <w:tabs>
          <w:tab w:val="num" w:pos="720"/>
        </w:tabs>
        <w:ind w:left="720" w:hanging="360"/>
      </w:pPr>
      <w:rPr>
        <w:rFonts w:ascii="Cambria" w:eastAsia="Times New Roman" w:hAnsi="Cambria" w:cstheme="minorHAnsi"/>
      </w:rPr>
    </w:lvl>
    <w:lvl w:ilvl="1" w:tplc="041F0017">
      <w:start w:val="1"/>
      <w:numFmt w:val="lowerLetter"/>
      <w:lvlText w:val="%2)"/>
      <w:lvlJc w:val="left"/>
      <w:pPr>
        <w:ind w:left="1440" w:hanging="360"/>
      </w:pPr>
      <w:rPr>
        <w:rFonts w:hint="default"/>
        <w:b/>
      </w:rPr>
    </w:lvl>
    <w:lvl w:ilvl="2" w:tplc="AC3E655A">
      <w:start w:val="1"/>
      <w:numFmt w:val="lowerLetter"/>
      <w:lvlText w:val="%3)"/>
      <w:lvlJc w:val="left"/>
      <w:pPr>
        <w:tabs>
          <w:tab w:val="num" w:pos="2160"/>
        </w:tabs>
        <w:ind w:left="2160" w:hanging="360"/>
      </w:pPr>
    </w:lvl>
    <w:lvl w:ilvl="3" w:tplc="58B6C944">
      <w:start w:val="2"/>
      <w:numFmt w:val="decimal"/>
      <w:lvlText w:val="%4)"/>
      <w:lvlJc w:val="left"/>
      <w:pPr>
        <w:ind w:left="2880" w:hanging="360"/>
      </w:pPr>
      <w:rPr>
        <w:rFonts w:hint="default"/>
      </w:rPr>
    </w:lvl>
    <w:lvl w:ilvl="4" w:tplc="1842DCB8" w:tentative="1">
      <w:start w:val="1"/>
      <w:numFmt w:val="decimal"/>
      <w:lvlText w:val="%5."/>
      <w:lvlJc w:val="left"/>
      <w:pPr>
        <w:tabs>
          <w:tab w:val="num" w:pos="3600"/>
        </w:tabs>
        <w:ind w:left="3600" w:hanging="360"/>
      </w:pPr>
    </w:lvl>
    <w:lvl w:ilvl="5" w:tplc="220EFDC6" w:tentative="1">
      <w:start w:val="1"/>
      <w:numFmt w:val="decimal"/>
      <w:lvlText w:val="%6."/>
      <w:lvlJc w:val="left"/>
      <w:pPr>
        <w:tabs>
          <w:tab w:val="num" w:pos="4320"/>
        </w:tabs>
        <w:ind w:left="4320" w:hanging="360"/>
      </w:pPr>
    </w:lvl>
    <w:lvl w:ilvl="6" w:tplc="57C2114A" w:tentative="1">
      <w:start w:val="1"/>
      <w:numFmt w:val="decimal"/>
      <w:lvlText w:val="%7."/>
      <w:lvlJc w:val="left"/>
      <w:pPr>
        <w:tabs>
          <w:tab w:val="num" w:pos="5040"/>
        </w:tabs>
        <w:ind w:left="5040" w:hanging="360"/>
      </w:pPr>
    </w:lvl>
    <w:lvl w:ilvl="7" w:tplc="95489080" w:tentative="1">
      <w:start w:val="1"/>
      <w:numFmt w:val="decimal"/>
      <w:lvlText w:val="%8."/>
      <w:lvlJc w:val="left"/>
      <w:pPr>
        <w:tabs>
          <w:tab w:val="num" w:pos="5760"/>
        </w:tabs>
        <w:ind w:left="5760" w:hanging="360"/>
      </w:pPr>
    </w:lvl>
    <w:lvl w:ilvl="8" w:tplc="1CC2B3AC" w:tentative="1">
      <w:start w:val="1"/>
      <w:numFmt w:val="decimal"/>
      <w:lvlText w:val="%9."/>
      <w:lvlJc w:val="left"/>
      <w:pPr>
        <w:tabs>
          <w:tab w:val="num" w:pos="6480"/>
        </w:tabs>
        <w:ind w:left="6480" w:hanging="360"/>
      </w:pPr>
    </w:lvl>
  </w:abstractNum>
  <w:abstractNum w:abstractNumId="31">
    <w:nsid w:val="3E184F16"/>
    <w:multiLevelType w:val="hybridMultilevel"/>
    <w:tmpl w:val="27D0AEE0"/>
    <w:lvl w:ilvl="0" w:tplc="34D2D450">
      <w:start w:val="1"/>
      <w:numFmt w:val="decimal"/>
      <w:lvlText w:val="%1)"/>
      <w:lvlJc w:val="left"/>
      <w:pPr>
        <w:ind w:left="1440"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2">
    <w:nsid w:val="3EF33569"/>
    <w:multiLevelType w:val="hybridMultilevel"/>
    <w:tmpl w:val="D8749334"/>
    <w:lvl w:ilvl="0" w:tplc="99641574">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3">
    <w:nsid w:val="40F53477"/>
    <w:multiLevelType w:val="hybridMultilevel"/>
    <w:tmpl w:val="90E89EBA"/>
    <w:lvl w:ilvl="0" w:tplc="5CDE4542">
      <w:start w:val="1"/>
      <w:numFmt w:val="decimal"/>
      <w:lvlText w:val="%1."/>
      <w:lvlJc w:val="left"/>
      <w:pPr>
        <w:ind w:left="2126" w:hanging="360"/>
      </w:pPr>
      <w:rPr>
        <w:rFonts w:hint="default"/>
        <w:b/>
        <w:bCs/>
      </w:rPr>
    </w:lvl>
    <w:lvl w:ilvl="1" w:tplc="041F0019" w:tentative="1">
      <w:start w:val="1"/>
      <w:numFmt w:val="lowerLetter"/>
      <w:lvlText w:val="%2."/>
      <w:lvlJc w:val="left"/>
      <w:pPr>
        <w:ind w:left="2846" w:hanging="360"/>
      </w:pPr>
    </w:lvl>
    <w:lvl w:ilvl="2" w:tplc="041F001B" w:tentative="1">
      <w:start w:val="1"/>
      <w:numFmt w:val="lowerRoman"/>
      <w:lvlText w:val="%3."/>
      <w:lvlJc w:val="right"/>
      <w:pPr>
        <w:ind w:left="3566" w:hanging="180"/>
      </w:pPr>
    </w:lvl>
    <w:lvl w:ilvl="3" w:tplc="041F000F" w:tentative="1">
      <w:start w:val="1"/>
      <w:numFmt w:val="decimal"/>
      <w:lvlText w:val="%4."/>
      <w:lvlJc w:val="left"/>
      <w:pPr>
        <w:ind w:left="4286" w:hanging="360"/>
      </w:pPr>
    </w:lvl>
    <w:lvl w:ilvl="4" w:tplc="041F0019" w:tentative="1">
      <w:start w:val="1"/>
      <w:numFmt w:val="lowerLetter"/>
      <w:lvlText w:val="%5."/>
      <w:lvlJc w:val="left"/>
      <w:pPr>
        <w:ind w:left="5006" w:hanging="360"/>
      </w:pPr>
    </w:lvl>
    <w:lvl w:ilvl="5" w:tplc="041F001B" w:tentative="1">
      <w:start w:val="1"/>
      <w:numFmt w:val="lowerRoman"/>
      <w:lvlText w:val="%6."/>
      <w:lvlJc w:val="right"/>
      <w:pPr>
        <w:ind w:left="5726" w:hanging="180"/>
      </w:pPr>
    </w:lvl>
    <w:lvl w:ilvl="6" w:tplc="041F000F" w:tentative="1">
      <w:start w:val="1"/>
      <w:numFmt w:val="decimal"/>
      <w:lvlText w:val="%7."/>
      <w:lvlJc w:val="left"/>
      <w:pPr>
        <w:ind w:left="6446" w:hanging="360"/>
      </w:pPr>
    </w:lvl>
    <w:lvl w:ilvl="7" w:tplc="041F0019" w:tentative="1">
      <w:start w:val="1"/>
      <w:numFmt w:val="lowerLetter"/>
      <w:lvlText w:val="%8."/>
      <w:lvlJc w:val="left"/>
      <w:pPr>
        <w:ind w:left="7166" w:hanging="360"/>
      </w:pPr>
    </w:lvl>
    <w:lvl w:ilvl="8" w:tplc="041F001B" w:tentative="1">
      <w:start w:val="1"/>
      <w:numFmt w:val="lowerRoman"/>
      <w:lvlText w:val="%9."/>
      <w:lvlJc w:val="right"/>
      <w:pPr>
        <w:ind w:left="7886" w:hanging="180"/>
      </w:pPr>
    </w:lvl>
  </w:abstractNum>
  <w:abstractNum w:abstractNumId="34">
    <w:nsid w:val="45D371CF"/>
    <w:multiLevelType w:val="hybridMultilevel"/>
    <w:tmpl w:val="D820F4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49AC1D2D"/>
    <w:multiLevelType w:val="hybridMultilevel"/>
    <w:tmpl w:val="7D7682BE"/>
    <w:lvl w:ilvl="0" w:tplc="4BAA48D4">
      <w:start w:val="1"/>
      <w:numFmt w:val="decimal"/>
      <w:lvlText w:val="%1)"/>
      <w:lvlJc w:val="left"/>
      <w:pPr>
        <w:ind w:left="720" w:hanging="360"/>
      </w:pPr>
      <w:rPr>
        <w:rFonts w:eastAsiaTheme="minorEastAsia" w:hAnsi="Futura Bk" w:hint="default"/>
        <w:b/>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4BD32E2F"/>
    <w:multiLevelType w:val="hybridMultilevel"/>
    <w:tmpl w:val="2F4E537E"/>
    <w:lvl w:ilvl="0" w:tplc="D1461F2C">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4C384ACB"/>
    <w:multiLevelType w:val="hybridMultilevel"/>
    <w:tmpl w:val="24E835A0"/>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38">
    <w:nsid w:val="4EF140ED"/>
    <w:multiLevelType w:val="hybridMultilevel"/>
    <w:tmpl w:val="206418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54132185"/>
    <w:multiLevelType w:val="hybridMultilevel"/>
    <w:tmpl w:val="1AC690C8"/>
    <w:lvl w:ilvl="0" w:tplc="D2D00C20">
      <w:start w:val="1"/>
      <w:numFmt w:val="decimal"/>
      <w:lvlText w:val="%1)"/>
      <w:lvlJc w:val="left"/>
      <w:pPr>
        <w:ind w:left="1800" w:hanging="360"/>
      </w:pPr>
      <w:rPr>
        <w:rFonts w:eastAsiaTheme="minorEastAsia" w:hAnsi="Futura Bk" w:hint="default"/>
        <w:b/>
        <w:color w:val="000000" w:themeColor="text1"/>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0">
    <w:nsid w:val="545C205F"/>
    <w:multiLevelType w:val="hybridMultilevel"/>
    <w:tmpl w:val="25AE11F8"/>
    <w:lvl w:ilvl="0" w:tplc="AB2ADB84">
      <w:start w:val="2"/>
      <w:numFmt w:val="upperRoman"/>
      <w:lvlText w:val="%1."/>
      <w:lvlJc w:val="right"/>
      <w:pPr>
        <w:tabs>
          <w:tab w:val="num" w:pos="720"/>
        </w:tabs>
        <w:ind w:left="720" w:hanging="360"/>
      </w:pPr>
    </w:lvl>
    <w:lvl w:ilvl="1" w:tplc="FF48F450" w:tentative="1">
      <w:start w:val="1"/>
      <w:numFmt w:val="upperRoman"/>
      <w:lvlText w:val="%2."/>
      <w:lvlJc w:val="right"/>
      <w:pPr>
        <w:tabs>
          <w:tab w:val="num" w:pos="1440"/>
        </w:tabs>
        <w:ind w:left="1440" w:hanging="360"/>
      </w:pPr>
    </w:lvl>
    <w:lvl w:ilvl="2" w:tplc="67EA0AC0" w:tentative="1">
      <w:start w:val="1"/>
      <w:numFmt w:val="upperRoman"/>
      <w:lvlText w:val="%3."/>
      <w:lvlJc w:val="right"/>
      <w:pPr>
        <w:tabs>
          <w:tab w:val="num" w:pos="2160"/>
        </w:tabs>
        <w:ind w:left="2160" w:hanging="360"/>
      </w:pPr>
    </w:lvl>
    <w:lvl w:ilvl="3" w:tplc="E132BA86" w:tentative="1">
      <w:start w:val="1"/>
      <w:numFmt w:val="upperRoman"/>
      <w:lvlText w:val="%4."/>
      <w:lvlJc w:val="right"/>
      <w:pPr>
        <w:tabs>
          <w:tab w:val="num" w:pos="2880"/>
        </w:tabs>
        <w:ind w:left="2880" w:hanging="360"/>
      </w:pPr>
    </w:lvl>
    <w:lvl w:ilvl="4" w:tplc="50A2E140" w:tentative="1">
      <w:start w:val="1"/>
      <w:numFmt w:val="upperRoman"/>
      <w:lvlText w:val="%5."/>
      <w:lvlJc w:val="right"/>
      <w:pPr>
        <w:tabs>
          <w:tab w:val="num" w:pos="3600"/>
        </w:tabs>
        <w:ind w:left="3600" w:hanging="360"/>
      </w:pPr>
    </w:lvl>
    <w:lvl w:ilvl="5" w:tplc="E50696D2" w:tentative="1">
      <w:start w:val="1"/>
      <w:numFmt w:val="upperRoman"/>
      <w:lvlText w:val="%6."/>
      <w:lvlJc w:val="right"/>
      <w:pPr>
        <w:tabs>
          <w:tab w:val="num" w:pos="4320"/>
        </w:tabs>
        <w:ind w:left="4320" w:hanging="360"/>
      </w:pPr>
    </w:lvl>
    <w:lvl w:ilvl="6" w:tplc="7D7EA6D4" w:tentative="1">
      <w:start w:val="1"/>
      <w:numFmt w:val="upperRoman"/>
      <w:lvlText w:val="%7."/>
      <w:lvlJc w:val="right"/>
      <w:pPr>
        <w:tabs>
          <w:tab w:val="num" w:pos="5040"/>
        </w:tabs>
        <w:ind w:left="5040" w:hanging="360"/>
      </w:pPr>
    </w:lvl>
    <w:lvl w:ilvl="7" w:tplc="A54CECD2" w:tentative="1">
      <w:start w:val="1"/>
      <w:numFmt w:val="upperRoman"/>
      <w:lvlText w:val="%8."/>
      <w:lvlJc w:val="right"/>
      <w:pPr>
        <w:tabs>
          <w:tab w:val="num" w:pos="5760"/>
        </w:tabs>
        <w:ind w:left="5760" w:hanging="360"/>
      </w:pPr>
    </w:lvl>
    <w:lvl w:ilvl="8" w:tplc="C19E4B68" w:tentative="1">
      <w:start w:val="1"/>
      <w:numFmt w:val="upperRoman"/>
      <w:lvlText w:val="%9."/>
      <w:lvlJc w:val="right"/>
      <w:pPr>
        <w:tabs>
          <w:tab w:val="num" w:pos="6480"/>
        </w:tabs>
        <w:ind w:left="6480" w:hanging="360"/>
      </w:pPr>
    </w:lvl>
  </w:abstractNum>
  <w:abstractNum w:abstractNumId="41">
    <w:nsid w:val="57FA620A"/>
    <w:multiLevelType w:val="hybridMultilevel"/>
    <w:tmpl w:val="F4E815A0"/>
    <w:lvl w:ilvl="0" w:tplc="F35CD4B4">
      <w:start w:val="1"/>
      <w:numFmt w:val="decimal"/>
      <w:lvlText w:val="%1."/>
      <w:lvlJc w:val="left"/>
      <w:pPr>
        <w:tabs>
          <w:tab w:val="num" w:pos="1080"/>
        </w:tabs>
        <w:ind w:left="1080" w:hanging="360"/>
      </w:pPr>
      <w:rPr>
        <w:b/>
        <w:bCs/>
      </w:rPr>
    </w:lvl>
    <w:lvl w:ilvl="1" w:tplc="ABBCFBE6" w:tentative="1">
      <w:start w:val="1"/>
      <w:numFmt w:val="decimal"/>
      <w:lvlText w:val="%2."/>
      <w:lvlJc w:val="left"/>
      <w:pPr>
        <w:tabs>
          <w:tab w:val="num" w:pos="1800"/>
        </w:tabs>
        <w:ind w:left="1800" w:hanging="360"/>
      </w:pPr>
    </w:lvl>
    <w:lvl w:ilvl="2" w:tplc="4EBC0A1A" w:tentative="1">
      <w:start w:val="1"/>
      <w:numFmt w:val="decimal"/>
      <w:lvlText w:val="%3."/>
      <w:lvlJc w:val="left"/>
      <w:pPr>
        <w:tabs>
          <w:tab w:val="num" w:pos="2520"/>
        </w:tabs>
        <w:ind w:left="2520" w:hanging="360"/>
      </w:pPr>
    </w:lvl>
    <w:lvl w:ilvl="3" w:tplc="E716DDCE" w:tentative="1">
      <w:start w:val="1"/>
      <w:numFmt w:val="decimal"/>
      <w:lvlText w:val="%4."/>
      <w:lvlJc w:val="left"/>
      <w:pPr>
        <w:tabs>
          <w:tab w:val="num" w:pos="3240"/>
        </w:tabs>
        <w:ind w:left="3240" w:hanging="360"/>
      </w:pPr>
    </w:lvl>
    <w:lvl w:ilvl="4" w:tplc="EAB83EEA" w:tentative="1">
      <w:start w:val="1"/>
      <w:numFmt w:val="decimal"/>
      <w:lvlText w:val="%5."/>
      <w:lvlJc w:val="left"/>
      <w:pPr>
        <w:tabs>
          <w:tab w:val="num" w:pos="3960"/>
        </w:tabs>
        <w:ind w:left="3960" w:hanging="360"/>
      </w:pPr>
    </w:lvl>
    <w:lvl w:ilvl="5" w:tplc="1F1865C6" w:tentative="1">
      <w:start w:val="1"/>
      <w:numFmt w:val="decimal"/>
      <w:lvlText w:val="%6."/>
      <w:lvlJc w:val="left"/>
      <w:pPr>
        <w:tabs>
          <w:tab w:val="num" w:pos="4680"/>
        </w:tabs>
        <w:ind w:left="4680" w:hanging="360"/>
      </w:pPr>
    </w:lvl>
    <w:lvl w:ilvl="6" w:tplc="C3505F02" w:tentative="1">
      <w:start w:val="1"/>
      <w:numFmt w:val="decimal"/>
      <w:lvlText w:val="%7."/>
      <w:lvlJc w:val="left"/>
      <w:pPr>
        <w:tabs>
          <w:tab w:val="num" w:pos="5400"/>
        </w:tabs>
        <w:ind w:left="5400" w:hanging="360"/>
      </w:pPr>
    </w:lvl>
    <w:lvl w:ilvl="7" w:tplc="69CC348A" w:tentative="1">
      <w:start w:val="1"/>
      <w:numFmt w:val="decimal"/>
      <w:lvlText w:val="%8."/>
      <w:lvlJc w:val="left"/>
      <w:pPr>
        <w:tabs>
          <w:tab w:val="num" w:pos="6120"/>
        </w:tabs>
        <w:ind w:left="6120" w:hanging="360"/>
      </w:pPr>
    </w:lvl>
    <w:lvl w:ilvl="8" w:tplc="2228D1F6" w:tentative="1">
      <w:start w:val="1"/>
      <w:numFmt w:val="decimal"/>
      <w:lvlText w:val="%9."/>
      <w:lvlJc w:val="left"/>
      <w:pPr>
        <w:tabs>
          <w:tab w:val="num" w:pos="6840"/>
        </w:tabs>
        <w:ind w:left="6840" w:hanging="360"/>
      </w:pPr>
    </w:lvl>
  </w:abstractNum>
  <w:abstractNum w:abstractNumId="42">
    <w:nsid w:val="5B2869A2"/>
    <w:multiLevelType w:val="hybridMultilevel"/>
    <w:tmpl w:val="8BE078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5CB66C6C"/>
    <w:multiLevelType w:val="hybridMultilevel"/>
    <w:tmpl w:val="33DA85A0"/>
    <w:lvl w:ilvl="0" w:tplc="E21E327C">
      <w:start w:val="1"/>
      <w:numFmt w:val="decimal"/>
      <w:lvlText w:val="%1)"/>
      <w:lvlJc w:val="lef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4">
    <w:nsid w:val="6A9D4F43"/>
    <w:multiLevelType w:val="hybridMultilevel"/>
    <w:tmpl w:val="EA5A15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E394DC2"/>
    <w:multiLevelType w:val="hybridMultilevel"/>
    <w:tmpl w:val="C9C88CFC"/>
    <w:lvl w:ilvl="0" w:tplc="5CDE4542">
      <w:start w:val="1"/>
      <w:numFmt w:val="decimal"/>
      <w:lvlText w:val="%1."/>
      <w:lvlJc w:val="left"/>
      <w:pPr>
        <w:ind w:left="1080" w:hanging="360"/>
      </w:pPr>
      <w:rPr>
        <w:rFonts w:hint="default"/>
        <w:b/>
        <w:bCs/>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6">
    <w:nsid w:val="6F600A9F"/>
    <w:multiLevelType w:val="hybridMultilevel"/>
    <w:tmpl w:val="3E0A770A"/>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47">
    <w:nsid w:val="714001F9"/>
    <w:multiLevelType w:val="hybridMultilevel"/>
    <w:tmpl w:val="AD5E89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73C942B9"/>
    <w:multiLevelType w:val="hybridMultilevel"/>
    <w:tmpl w:val="EAF0AC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7802438F"/>
    <w:multiLevelType w:val="hybridMultilevel"/>
    <w:tmpl w:val="40D81BC2"/>
    <w:lvl w:ilvl="0" w:tplc="4508B8FC">
      <w:start w:val="1"/>
      <w:numFmt w:val="lowerLetter"/>
      <w:lvlText w:val="%1."/>
      <w:lvlJc w:val="left"/>
      <w:pPr>
        <w:tabs>
          <w:tab w:val="num" w:pos="2508"/>
        </w:tabs>
        <w:ind w:left="2508" w:hanging="360"/>
      </w:pPr>
      <w:rPr>
        <w:b/>
        <w:bCs/>
      </w:rPr>
    </w:lvl>
    <w:lvl w:ilvl="1" w:tplc="041F0019" w:tentative="1">
      <w:start w:val="1"/>
      <w:numFmt w:val="lowerLetter"/>
      <w:lvlText w:val="%2."/>
      <w:lvlJc w:val="left"/>
      <w:pPr>
        <w:tabs>
          <w:tab w:val="num" w:pos="3228"/>
        </w:tabs>
        <w:ind w:left="3228" w:hanging="360"/>
      </w:pPr>
    </w:lvl>
    <w:lvl w:ilvl="2" w:tplc="041F001B" w:tentative="1">
      <w:start w:val="1"/>
      <w:numFmt w:val="lowerRoman"/>
      <w:lvlText w:val="%3."/>
      <w:lvlJc w:val="right"/>
      <w:pPr>
        <w:tabs>
          <w:tab w:val="num" w:pos="3948"/>
        </w:tabs>
        <w:ind w:left="3948" w:hanging="180"/>
      </w:pPr>
    </w:lvl>
    <w:lvl w:ilvl="3" w:tplc="041F000F" w:tentative="1">
      <w:start w:val="1"/>
      <w:numFmt w:val="decimal"/>
      <w:lvlText w:val="%4."/>
      <w:lvlJc w:val="left"/>
      <w:pPr>
        <w:tabs>
          <w:tab w:val="num" w:pos="4668"/>
        </w:tabs>
        <w:ind w:left="4668" w:hanging="360"/>
      </w:pPr>
    </w:lvl>
    <w:lvl w:ilvl="4" w:tplc="041F0019" w:tentative="1">
      <w:start w:val="1"/>
      <w:numFmt w:val="lowerLetter"/>
      <w:lvlText w:val="%5."/>
      <w:lvlJc w:val="left"/>
      <w:pPr>
        <w:tabs>
          <w:tab w:val="num" w:pos="5388"/>
        </w:tabs>
        <w:ind w:left="5388" w:hanging="360"/>
      </w:pPr>
    </w:lvl>
    <w:lvl w:ilvl="5" w:tplc="041F001B" w:tentative="1">
      <w:start w:val="1"/>
      <w:numFmt w:val="lowerRoman"/>
      <w:lvlText w:val="%6."/>
      <w:lvlJc w:val="right"/>
      <w:pPr>
        <w:tabs>
          <w:tab w:val="num" w:pos="6108"/>
        </w:tabs>
        <w:ind w:left="6108" w:hanging="180"/>
      </w:pPr>
    </w:lvl>
    <w:lvl w:ilvl="6" w:tplc="041F000F" w:tentative="1">
      <w:start w:val="1"/>
      <w:numFmt w:val="decimal"/>
      <w:lvlText w:val="%7."/>
      <w:lvlJc w:val="left"/>
      <w:pPr>
        <w:tabs>
          <w:tab w:val="num" w:pos="6828"/>
        </w:tabs>
        <w:ind w:left="6828" w:hanging="360"/>
      </w:pPr>
    </w:lvl>
    <w:lvl w:ilvl="7" w:tplc="041F0019" w:tentative="1">
      <w:start w:val="1"/>
      <w:numFmt w:val="lowerLetter"/>
      <w:lvlText w:val="%8."/>
      <w:lvlJc w:val="left"/>
      <w:pPr>
        <w:tabs>
          <w:tab w:val="num" w:pos="7548"/>
        </w:tabs>
        <w:ind w:left="7548" w:hanging="360"/>
      </w:pPr>
    </w:lvl>
    <w:lvl w:ilvl="8" w:tplc="041F001B" w:tentative="1">
      <w:start w:val="1"/>
      <w:numFmt w:val="lowerRoman"/>
      <w:lvlText w:val="%9."/>
      <w:lvlJc w:val="right"/>
      <w:pPr>
        <w:tabs>
          <w:tab w:val="num" w:pos="8268"/>
        </w:tabs>
        <w:ind w:left="8268" w:hanging="180"/>
      </w:pPr>
    </w:lvl>
  </w:abstractNum>
  <w:abstractNum w:abstractNumId="50">
    <w:nsid w:val="79A51356"/>
    <w:multiLevelType w:val="hybridMultilevel"/>
    <w:tmpl w:val="DDDCBB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1">
    <w:nsid w:val="7BDD1E1B"/>
    <w:multiLevelType w:val="hybridMultilevel"/>
    <w:tmpl w:val="5C8AA92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2">
    <w:nsid w:val="7D3776B1"/>
    <w:multiLevelType w:val="hybridMultilevel"/>
    <w:tmpl w:val="4D0C160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3">
    <w:nsid w:val="7EE43254"/>
    <w:multiLevelType w:val="hybridMultilevel"/>
    <w:tmpl w:val="F488928E"/>
    <w:lvl w:ilvl="0" w:tplc="D8CEF648">
      <w:start w:val="1"/>
      <w:numFmt w:val="upperRoman"/>
      <w:lvlText w:val="%1."/>
      <w:lvlJc w:val="right"/>
      <w:pPr>
        <w:tabs>
          <w:tab w:val="num" w:pos="720"/>
        </w:tabs>
        <w:ind w:left="720" w:hanging="360"/>
      </w:pPr>
    </w:lvl>
    <w:lvl w:ilvl="1" w:tplc="A9B87850" w:tentative="1">
      <w:start w:val="1"/>
      <w:numFmt w:val="upperRoman"/>
      <w:lvlText w:val="%2."/>
      <w:lvlJc w:val="right"/>
      <w:pPr>
        <w:tabs>
          <w:tab w:val="num" w:pos="1440"/>
        </w:tabs>
        <w:ind w:left="1440" w:hanging="360"/>
      </w:pPr>
    </w:lvl>
    <w:lvl w:ilvl="2" w:tplc="1BD2CDDC" w:tentative="1">
      <w:start w:val="1"/>
      <w:numFmt w:val="upperRoman"/>
      <w:lvlText w:val="%3."/>
      <w:lvlJc w:val="right"/>
      <w:pPr>
        <w:tabs>
          <w:tab w:val="num" w:pos="2160"/>
        </w:tabs>
        <w:ind w:left="2160" w:hanging="360"/>
      </w:pPr>
    </w:lvl>
    <w:lvl w:ilvl="3" w:tplc="07129632" w:tentative="1">
      <w:start w:val="1"/>
      <w:numFmt w:val="upperRoman"/>
      <w:lvlText w:val="%4."/>
      <w:lvlJc w:val="right"/>
      <w:pPr>
        <w:tabs>
          <w:tab w:val="num" w:pos="2880"/>
        </w:tabs>
        <w:ind w:left="2880" w:hanging="360"/>
      </w:pPr>
    </w:lvl>
    <w:lvl w:ilvl="4" w:tplc="717C0734" w:tentative="1">
      <w:start w:val="1"/>
      <w:numFmt w:val="upperRoman"/>
      <w:lvlText w:val="%5."/>
      <w:lvlJc w:val="right"/>
      <w:pPr>
        <w:tabs>
          <w:tab w:val="num" w:pos="3600"/>
        </w:tabs>
        <w:ind w:left="3600" w:hanging="360"/>
      </w:pPr>
    </w:lvl>
    <w:lvl w:ilvl="5" w:tplc="D2F6D7F0" w:tentative="1">
      <w:start w:val="1"/>
      <w:numFmt w:val="upperRoman"/>
      <w:lvlText w:val="%6."/>
      <w:lvlJc w:val="right"/>
      <w:pPr>
        <w:tabs>
          <w:tab w:val="num" w:pos="4320"/>
        </w:tabs>
        <w:ind w:left="4320" w:hanging="360"/>
      </w:pPr>
    </w:lvl>
    <w:lvl w:ilvl="6" w:tplc="D1B4A808" w:tentative="1">
      <w:start w:val="1"/>
      <w:numFmt w:val="upperRoman"/>
      <w:lvlText w:val="%7."/>
      <w:lvlJc w:val="right"/>
      <w:pPr>
        <w:tabs>
          <w:tab w:val="num" w:pos="5040"/>
        </w:tabs>
        <w:ind w:left="5040" w:hanging="360"/>
      </w:pPr>
    </w:lvl>
    <w:lvl w:ilvl="7" w:tplc="E93A0B38" w:tentative="1">
      <w:start w:val="1"/>
      <w:numFmt w:val="upperRoman"/>
      <w:lvlText w:val="%8."/>
      <w:lvlJc w:val="right"/>
      <w:pPr>
        <w:tabs>
          <w:tab w:val="num" w:pos="5760"/>
        </w:tabs>
        <w:ind w:left="5760" w:hanging="360"/>
      </w:pPr>
    </w:lvl>
    <w:lvl w:ilvl="8" w:tplc="C0DE8E66" w:tentative="1">
      <w:start w:val="1"/>
      <w:numFmt w:val="upperRoman"/>
      <w:lvlText w:val="%9."/>
      <w:lvlJc w:val="right"/>
      <w:pPr>
        <w:tabs>
          <w:tab w:val="num" w:pos="6480"/>
        </w:tabs>
        <w:ind w:left="6480" w:hanging="360"/>
      </w:pPr>
    </w:lvl>
  </w:abstractNum>
  <w:abstractNum w:abstractNumId="54">
    <w:nsid w:val="7FB461BA"/>
    <w:multiLevelType w:val="hybridMultilevel"/>
    <w:tmpl w:val="FA1805B0"/>
    <w:lvl w:ilvl="0" w:tplc="041F0001">
      <w:start w:val="1"/>
      <w:numFmt w:val="bullet"/>
      <w:lvlText w:val=""/>
      <w:lvlJc w:val="left"/>
      <w:pPr>
        <w:ind w:left="1080" w:hanging="360"/>
      </w:pPr>
      <w:rPr>
        <w:rFonts w:ascii="Symbol" w:hAnsi="Symbol" w:hint="default"/>
      </w:rPr>
    </w:lvl>
    <w:lvl w:ilvl="1" w:tplc="041F0003">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10"/>
  </w:num>
  <w:num w:numId="2">
    <w:abstractNumId w:val="35"/>
  </w:num>
  <w:num w:numId="3">
    <w:abstractNumId w:val="6"/>
  </w:num>
  <w:num w:numId="4">
    <w:abstractNumId w:val="8"/>
  </w:num>
  <w:num w:numId="5">
    <w:abstractNumId w:val="43"/>
  </w:num>
  <w:num w:numId="6">
    <w:abstractNumId w:val="19"/>
  </w:num>
  <w:num w:numId="7">
    <w:abstractNumId w:val="21"/>
  </w:num>
  <w:num w:numId="8">
    <w:abstractNumId w:val="54"/>
  </w:num>
  <w:num w:numId="9">
    <w:abstractNumId w:val="17"/>
  </w:num>
  <w:num w:numId="10">
    <w:abstractNumId w:val="13"/>
  </w:num>
  <w:num w:numId="11">
    <w:abstractNumId w:val="49"/>
  </w:num>
  <w:num w:numId="12">
    <w:abstractNumId w:val="23"/>
  </w:num>
  <w:num w:numId="13">
    <w:abstractNumId w:val="36"/>
  </w:num>
  <w:num w:numId="14">
    <w:abstractNumId w:val="39"/>
  </w:num>
  <w:num w:numId="15">
    <w:abstractNumId w:val="5"/>
  </w:num>
  <w:num w:numId="16">
    <w:abstractNumId w:val="9"/>
  </w:num>
  <w:num w:numId="17">
    <w:abstractNumId w:val="15"/>
  </w:num>
  <w:num w:numId="18">
    <w:abstractNumId w:val="31"/>
  </w:num>
  <w:num w:numId="19">
    <w:abstractNumId w:val="30"/>
  </w:num>
  <w:num w:numId="20">
    <w:abstractNumId w:val="41"/>
  </w:num>
  <w:num w:numId="21">
    <w:abstractNumId w:val="28"/>
  </w:num>
  <w:num w:numId="22">
    <w:abstractNumId w:val="3"/>
  </w:num>
  <w:num w:numId="23">
    <w:abstractNumId w:val="18"/>
  </w:num>
  <w:num w:numId="24">
    <w:abstractNumId w:val="26"/>
  </w:num>
  <w:num w:numId="25">
    <w:abstractNumId w:val="51"/>
  </w:num>
  <w:num w:numId="26">
    <w:abstractNumId w:val="50"/>
  </w:num>
  <w:num w:numId="27">
    <w:abstractNumId w:val="7"/>
  </w:num>
  <w:num w:numId="28">
    <w:abstractNumId w:val="52"/>
  </w:num>
  <w:num w:numId="29">
    <w:abstractNumId w:val="53"/>
  </w:num>
  <w:num w:numId="30">
    <w:abstractNumId w:val="40"/>
  </w:num>
  <w:num w:numId="31">
    <w:abstractNumId w:val="38"/>
  </w:num>
  <w:num w:numId="32">
    <w:abstractNumId w:val="0"/>
  </w:num>
  <w:num w:numId="33">
    <w:abstractNumId w:val="27"/>
  </w:num>
  <w:num w:numId="34">
    <w:abstractNumId w:val="48"/>
  </w:num>
  <w:num w:numId="35">
    <w:abstractNumId w:val="11"/>
  </w:num>
  <w:num w:numId="36">
    <w:abstractNumId w:val="29"/>
  </w:num>
  <w:num w:numId="37">
    <w:abstractNumId w:val="2"/>
  </w:num>
  <w:num w:numId="38">
    <w:abstractNumId w:val="42"/>
  </w:num>
  <w:num w:numId="39">
    <w:abstractNumId w:val="44"/>
  </w:num>
  <w:num w:numId="40">
    <w:abstractNumId w:val="34"/>
  </w:num>
  <w:num w:numId="41">
    <w:abstractNumId w:val="47"/>
  </w:num>
  <w:num w:numId="42">
    <w:abstractNumId w:val="45"/>
  </w:num>
  <w:num w:numId="43">
    <w:abstractNumId w:val="16"/>
  </w:num>
  <w:num w:numId="44">
    <w:abstractNumId w:val="33"/>
  </w:num>
  <w:num w:numId="45">
    <w:abstractNumId w:val="20"/>
  </w:num>
  <w:num w:numId="46">
    <w:abstractNumId w:val="12"/>
  </w:num>
  <w:num w:numId="47">
    <w:abstractNumId w:val="37"/>
  </w:num>
  <w:num w:numId="48">
    <w:abstractNumId w:val="24"/>
  </w:num>
  <w:num w:numId="49">
    <w:abstractNumId w:val="46"/>
  </w:num>
  <w:num w:numId="50">
    <w:abstractNumId w:val="4"/>
  </w:num>
  <w:num w:numId="51">
    <w:abstractNumId w:val="25"/>
  </w:num>
  <w:num w:numId="52">
    <w:abstractNumId w:val="1"/>
  </w:num>
  <w:num w:numId="53">
    <w:abstractNumId w:val="32"/>
  </w:num>
  <w:num w:numId="54">
    <w:abstractNumId w:val="22"/>
  </w:num>
  <w:num w:numId="55">
    <w:abstractNumId w:val="1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proofState w:grammar="clean"/>
  <w:defaultTabStop w:val="708"/>
  <w:hyphenationZone w:val="425"/>
  <w:characterSpacingControl w:val="doNotCompress"/>
  <w:footnotePr>
    <w:footnote w:id="-1"/>
    <w:footnote w:id="0"/>
  </w:footnotePr>
  <w:endnotePr>
    <w:endnote w:id="-1"/>
    <w:endnote w:id="0"/>
  </w:endnotePr>
  <w:compat/>
  <w:rsids>
    <w:rsidRoot w:val="002845A4"/>
    <w:rsid w:val="00022CBF"/>
    <w:rsid w:val="0002761B"/>
    <w:rsid w:val="000660D7"/>
    <w:rsid w:val="00072453"/>
    <w:rsid w:val="000728C6"/>
    <w:rsid w:val="00081BFE"/>
    <w:rsid w:val="00086444"/>
    <w:rsid w:val="000A4FC8"/>
    <w:rsid w:val="000D721B"/>
    <w:rsid w:val="00122E0F"/>
    <w:rsid w:val="00134291"/>
    <w:rsid w:val="001348EB"/>
    <w:rsid w:val="00156F7F"/>
    <w:rsid w:val="001E1E63"/>
    <w:rsid w:val="001E23E9"/>
    <w:rsid w:val="00213BE1"/>
    <w:rsid w:val="00227483"/>
    <w:rsid w:val="002424CC"/>
    <w:rsid w:val="00246551"/>
    <w:rsid w:val="002845A4"/>
    <w:rsid w:val="002A3A90"/>
    <w:rsid w:val="002B399B"/>
    <w:rsid w:val="00302A73"/>
    <w:rsid w:val="003378DA"/>
    <w:rsid w:val="00352B8B"/>
    <w:rsid w:val="00377DE8"/>
    <w:rsid w:val="00391942"/>
    <w:rsid w:val="003C13F4"/>
    <w:rsid w:val="003C66DB"/>
    <w:rsid w:val="003C7069"/>
    <w:rsid w:val="003C7086"/>
    <w:rsid w:val="00401CE1"/>
    <w:rsid w:val="00402164"/>
    <w:rsid w:val="004108E7"/>
    <w:rsid w:val="0042341F"/>
    <w:rsid w:val="0042365D"/>
    <w:rsid w:val="0046458F"/>
    <w:rsid w:val="00472ED3"/>
    <w:rsid w:val="00490D95"/>
    <w:rsid w:val="004C1AA7"/>
    <w:rsid w:val="004C5635"/>
    <w:rsid w:val="004D1F79"/>
    <w:rsid w:val="004E49CF"/>
    <w:rsid w:val="004E6524"/>
    <w:rsid w:val="004E7F95"/>
    <w:rsid w:val="004F0DA5"/>
    <w:rsid w:val="004F4ADE"/>
    <w:rsid w:val="00504593"/>
    <w:rsid w:val="00510204"/>
    <w:rsid w:val="005351CD"/>
    <w:rsid w:val="00555958"/>
    <w:rsid w:val="00561608"/>
    <w:rsid w:val="00563290"/>
    <w:rsid w:val="0057440E"/>
    <w:rsid w:val="0058448B"/>
    <w:rsid w:val="00597BA7"/>
    <w:rsid w:val="005B0414"/>
    <w:rsid w:val="005C22EB"/>
    <w:rsid w:val="005D10C1"/>
    <w:rsid w:val="005E1A19"/>
    <w:rsid w:val="005E7CC1"/>
    <w:rsid w:val="005F3C99"/>
    <w:rsid w:val="00620730"/>
    <w:rsid w:val="00635640"/>
    <w:rsid w:val="0064210F"/>
    <w:rsid w:val="006A4F8C"/>
    <w:rsid w:val="006A580A"/>
    <w:rsid w:val="006B16FB"/>
    <w:rsid w:val="006B361B"/>
    <w:rsid w:val="006E118D"/>
    <w:rsid w:val="006E56A0"/>
    <w:rsid w:val="007231E9"/>
    <w:rsid w:val="007322B8"/>
    <w:rsid w:val="00736573"/>
    <w:rsid w:val="00736BD0"/>
    <w:rsid w:val="00760902"/>
    <w:rsid w:val="00794867"/>
    <w:rsid w:val="007C2815"/>
    <w:rsid w:val="007E695D"/>
    <w:rsid w:val="007F0E0E"/>
    <w:rsid w:val="007F557A"/>
    <w:rsid w:val="008079A6"/>
    <w:rsid w:val="008278CB"/>
    <w:rsid w:val="00832B9D"/>
    <w:rsid w:val="00841E6B"/>
    <w:rsid w:val="00844284"/>
    <w:rsid w:val="00857897"/>
    <w:rsid w:val="00871E31"/>
    <w:rsid w:val="00877EFC"/>
    <w:rsid w:val="00880499"/>
    <w:rsid w:val="0089597D"/>
    <w:rsid w:val="008A5A31"/>
    <w:rsid w:val="008A7C08"/>
    <w:rsid w:val="008B2AB6"/>
    <w:rsid w:val="008F0D80"/>
    <w:rsid w:val="00914574"/>
    <w:rsid w:val="00915902"/>
    <w:rsid w:val="009175F3"/>
    <w:rsid w:val="00941575"/>
    <w:rsid w:val="00946009"/>
    <w:rsid w:val="009827A6"/>
    <w:rsid w:val="009B6C25"/>
    <w:rsid w:val="009D71F0"/>
    <w:rsid w:val="009F1C4A"/>
    <w:rsid w:val="00A10849"/>
    <w:rsid w:val="00A13323"/>
    <w:rsid w:val="00AA5001"/>
    <w:rsid w:val="00AB602E"/>
    <w:rsid w:val="00AC4E29"/>
    <w:rsid w:val="00AC5452"/>
    <w:rsid w:val="00AC6957"/>
    <w:rsid w:val="00AC70D7"/>
    <w:rsid w:val="00AD3FB5"/>
    <w:rsid w:val="00AF0A08"/>
    <w:rsid w:val="00B01C14"/>
    <w:rsid w:val="00B106E6"/>
    <w:rsid w:val="00B10837"/>
    <w:rsid w:val="00B2154B"/>
    <w:rsid w:val="00B2232A"/>
    <w:rsid w:val="00B2433E"/>
    <w:rsid w:val="00B346EB"/>
    <w:rsid w:val="00B412F6"/>
    <w:rsid w:val="00B44817"/>
    <w:rsid w:val="00B459B9"/>
    <w:rsid w:val="00B517F4"/>
    <w:rsid w:val="00B56B14"/>
    <w:rsid w:val="00B6310D"/>
    <w:rsid w:val="00B7731E"/>
    <w:rsid w:val="00B8650F"/>
    <w:rsid w:val="00B93885"/>
    <w:rsid w:val="00BA5FD5"/>
    <w:rsid w:val="00BC0AA3"/>
    <w:rsid w:val="00BF0835"/>
    <w:rsid w:val="00BF21D0"/>
    <w:rsid w:val="00BF5DEF"/>
    <w:rsid w:val="00C11D90"/>
    <w:rsid w:val="00C217A9"/>
    <w:rsid w:val="00C30CEE"/>
    <w:rsid w:val="00C454B4"/>
    <w:rsid w:val="00C61900"/>
    <w:rsid w:val="00C83F17"/>
    <w:rsid w:val="00C92152"/>
    <w:rsid w:val="00C97146"/>
    <w:rsid w:val="00CD42AC"/>
    <w:rsid w:val="00CE0A84"/>
    <w:rsid w:val="00CE1038"/>
    <w:rsid w:val="00CE2027"/>
    <w:rsid w:val="00CF2D32"/>
    <w:rsid w:val="00D02C12"/>
    <w:rsid w:val="00D0493D"/>
    <w:rsid w:val="00D5277F"/>
    <w:rsid w:val="00D578A3"/>
    <w:rsid w:val="00D84BA8"/>
    <w:rsid w:val="00D93E82"/>
    <w:rsid w:val="00DB06D9"/>
    <w:rsid w:val="00DD527F"/>
    <w:rsid w:val="00E302DE"/>
    <w:rsid w:val="00E36F17"/>
    <w:rsid w:val="00E40D3A"/>
    <w:rsid w:val="00E76780"/>
    <w:rsid w:val="00E9415E"/>
    <w:rsid w:val="00EB6551"/>
    <w:rsid w:val="00EC2109"/>
    <w:rsid w:val="00ED48B9"/>
    <w:rsid w:val="00F17794"/>
    <w:rsid w:val="00F30887"/>
    <w:rsid w:val="00F353BE"/>
    <w:rsid w:val="00F36A10"/>
    <w:rsid w:val="00F52B08"/>
    <w:rsid w:val="00F57218"/>
    <w:rsid w:val="00F769AB"/>
    <w:rsid w:val="00F96922"/>
    <w:rsid w:val="00FA3E4F"/>
    <w:rsid w:val="00FB5351"/>
    <w:rsid w:val="00FB6B87"/>
    <w:rsid w:val="00FC5E47"/>
    <w:rsid w:val="00FE018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524"/>
  </w:style>
  <w:style w:type="paragraph" w:styleId="Balk4">
    <w:name w:val="heading 4"/>
    <w:basedOn w:val="Normal"/>
    <w:next w:val="Normal"/>
    <w:link w:val="Balk4Char"/>
    <w:qFormat/>
    <w:rsid w:val="00D5277F"/>
    <w:pPr>
      <w:keepNext/>
      <w:spacing w:after="0" w:line="240" w:lineRule="auto"/>
      <w:outlineLvl w:val="3"/>
    </w:pPr>
    <w:rPr>
      <w:rFonts w:ascii="Times New Roman" w:eastAsia="Times New Roman" w:hAnsi="Times New Roman" w:cs="Times New Roman"/>
      <w:sz w:val="32"/>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B2AB6"/>
    <w:pPr>
      <w:spacing w:after="0" w:line="240" w:lineRule="auto"/>
      <w:ind w:left="720"/>
      <w:contextualSpacing/>
    </w:pPr>
    <w:rPr>
      <w:rFonts w:ascii="Times New Roman" w:eastAsia="Times New Roman" w:hAnsi="Times New Roman" w:cs="Times New Roman"/>
      <w:sz w:val="24"/>
      <w:szCs w:val="24"/>
      <w:lang w:eastAsia="tr-TR"/>
    </w:rPr>
  </w:style>
  <w:style w:type="paragraph" w:customStyle="1" w:styleId="Default">
    <w:name w:val="Default"/>
    <w:rsid w:val="00510204"/>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Balk4Char">
    <w:name w:val="Başlık 4 Char"/>
    <w:basedOn w:val="VarsaylanParagrafYazTipi"/>
    <w:link w:val="Balk4"/>
    <w:rsid w:val="00D5277F"/>
    <w:rPr>
      <w:rFonts w:ascii="Times New Roman" w:eastAsia="Times New Roman" w:hAnsi="Times New Roman" w:cs="Times New Roman"/>
      <w:sz w:val="32"/>
      <w:szCs w:val="24"/>
      <w:lang w:eastAsia="tr-TR"/>
    </w:rPr>
  </w:style>
  <w:style w:type="paragraph" w:styleId="GvdeMetni">
    <w:name w:val="Body Text"/>
    <w:basedOn w:val="Normal"/>
    <w:link w:val="GvdeMetniChar"/>
    <w:semiHidden/>
    <w:rsid w:val="00D5277F"/>
    <w:pPr>
      <w:spacing w:after="0" w:line="240" w:lineRule="auto"/>
    </w:pPr>
    <w:rPr>
      <w:rFonts w:ascii="Times New Roman" w:eastAsia="Times New Roman" w:hAnsi="Times New Roman" w:cs="Times New Roman"/>
      <w:sz w:val="28"/>
      <w:szCs w:val="24"/>
      <w:lang w:eastAsia="tr-TR"/>
    </w:rPr>
  </w:style>
  <w:style w:type="character" w:customStyle="1" w:styleId="GvdeMetniChar">
    <w:name w:val="Gövde Metni Char"/>
    <w:basedOn w:val="VarsaylanParagrafYazTipi"/>
    <w:link w:val="GvdeMetni"/>
    <w:semiHidden/>
    <w:rsid w:val="00D5277F"/>
    <w:rPr>
      <w:rFonts w:ascii="Times New Roman" w:eastAsia="Times New Roman" w:hAnsi="Times New Roman" w:cs="Times New Roman"/>
      <w:sz w:val="28"/>
      <w:szCs w:val="24"/>
      <w:lang w:eastAsia="tr-TR"/>
    </w:rPr>
  </w:style>
  <w:style w:type="paragraph" w:styleId="NormalWeb">
    <w:name w:val="Normal (Web)"/>
    <w:basedOn w:val="Normal"/>
    <w:uiPriority w:val="99"/>
    <w:semiHidden/>
    <w:unhideWhenUsed/>
    <w:rsid w:val="00402164"/>
    <w:pPr>
      <w:spacing w:before="100" w:beforeAutospacing="1" w:after="100" w:afterAutospacing="1" w:line="240" w:lineRule="auto"/>
    </w:pPr>
    <w:rPr>
      <w:rFonts w:ascii="Times New Roman" w:hAnsi="Times New Roman" w:cs="Times New Roman"/>
      <w:sz w:val="24"/>
      <w:szCs w:val="24"/>
      <w:lang w:eastAsia="tr-TR"/>
    </w:rPr>
  </w:style>
  <w:style w:type="paragraph" w:styleId="stbilgi">
    <w:name w:val="header"/>
    <w:basedOn w:val="Normal"/>
    <w:link w:val="stbilgiChar"/>
    <w:uiPriority w:val="99"/>
    <w:unhideWhenUsed/>
    <w:rsid w:val="00F353B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353BE"/>
  </w:style>
  <w:style w:type="paragraph" w:styleId="Altbilgi">
    <w:name w:val="footer"/>
    <w:basedOn w:val="Normal"/>
    <w:link w:val="AltbilgiChar"/>
    <w:uiPriority w:val="99"/>
    <w:unhideWhenUsed/>
    <w:rsid w:val="00F353B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353BE"/>
  </w:style>
  <w:style w:type="paragraph" w:styleId="AralkYok">
    <w:name w:val="No Spacing"/>
    <w:link w:val="AralkYokChar"/>
    <w:uiPriority w:val="1"/>
    <w:qFormat/>
    <w:rsid w:val="001E1E63"/>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1E1E63"/>
    <w:rPr>
      <w:rFonts w:eastAsiaTheme="minorEastAsia"/>
      <w:lang w:val="en-US" w:eastAsia="zh-CN"/>
    </w:rPr>
  </w:style>
  <w:style w:type="character" w:styleId="SayfaNumaras">
    <w:name w:val="page number"/>
    <w:basedOn w:val="VarsaylanParagrafYazTipi"/>
    <w:uiPriority w:val="99"/>
    <w:semiHidden/>
    <w:unhideWhenUsed/>
    <w:rsid w:val="007F0E0E"/>
  </w:style>
  <w:style w:type="character" w:customStyle="1" w:styleId="apple-converted-space">
    <w:name w:val="apple-converted-space"/>
    <w:basedOn w:val="VarsaylanParagrafYazTipi"/>
    <w:rsid w:val="007E695D"/>
  </w:style>
  <w:style w:type="paragraph" w:styleId="BalonMetni">
    <w:name w:val="Balloon Text"/>
    <w:basedOn w:val="Normal"/>
    <w:link w:val="BalonMetniChar"/>
    <w:uiPriority w:val="99"/>
    <w:semiHidden/>
    <w:unhideWhenUsed/>
    <w:rsid w:val="0079486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948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4">
    <w:name w:val="heading 4"/>
    <w:basedOn w:val="Normal"/>
    <w:next w:val="Normal"/>
    <w:link w:val="Balk4Char"/>
    <w:qFormat/>
    <w:rsid w:val="00D5277F"/>
    <w:pPr>
      <w:keepNext/>
      <w:spacing w:after="0" w:line="240" w:lineRule="auto"/>
      <w:outlineLvl w:val="3"/>
    </w:pPr>
    <w:rPr>
      <w:rFonts w:ascii="Times New Roman" w:eastAsia="Times New Roman" w:hAnsi="Times New Roman" w:cs="Times New Roman"/>
      <w:sz w:val="32"/>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B2AB6"/>
    <w:pPr>
      <w:spacing w:after="0" w:line="240" w:lineRule="auto"/>
      <w:ind w:left="720"/>
      <w:contextualSpacing/>
    </w:pPr>
    <w:rPr>
      <w:rFonts w:ascii="Times New Roman" w:eastAsia="Times New Roman" w:hAnsi="Times New Roman" w:cs="Times New Roman"/>
      <w:sz w:val="24"/>
      <w:szCs w:val="24"/>
      <w:lang w:eastAsia="tr-TR"/>
    </w:rPr>
  </w:style>
  <w:style w:type="paragraph" w:customStyle="1" w:styleId="Default">
    <w:name w:val="Default"/>
    <w:rsid w:val="00510204"/>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Balk4Char">
    <w:name w:val="Başlık 4 Char"/>
    <w:basedOn w:val="VarsaylanParagrafYazTipi"/>
    <w:link w:val="Balk4"/>
    <w:rsid w:val="00D5277F"/>
    <w:rPr>
      <w:rFonts w:ascii="Times New Roman" w:eastAsia="Times New Roman" w:hAnsi="Times New Roman" w:cs="Times New Roman"/>
      <w:sz w:val="32"/>
      <w:szCs w:val="24"/>
      <w:lang w:eastAsia="tr-TR"/>
    </w:rPr>
  </w:style>
  <w:style w:type="paragraph" w:styleId="GvdeMetni">
    <w:name w:val="Body Text"/>
    <w:basedOn w:val="Normal"/>
    <w:link w:val="GvdeMetniChar"/>
    <w:semiHidden/>
    <w:rsid w:val="00D5277F"/>
    <w:pPr>
      <w:spacing w:after="0" w:line="240" w:lineRule="auto"/>
    </w:pPr>
    <w:rPr>
      <w:rFonts w:ascii="Times New Roman" w:eastAsia="Times New Roman" w:hAnsi="Times New Roman" w:cs="Times New Roman"/>
      <w:sz w:val="28"/>
      <w:szCs w:val="24"/>
      <w:lang w:eastAsia="tr-TR"/>
    </w:rPr>
  </w:style>
  <w:style w:type="character" w:customStyle="1" w:styleId="GvdeMetniChar">
    <w:name w:val="Gövde Metni Char"/>
    <w:basedOn w:val="VarsaylanParagrafYazTipi"/>
    <w:link w:val="GvdeMetni"/>
    <w:semiHidden/>
    <w:rsid w:val="00D5277F"/>
    <w:rPr>
      <w:rFonts w:ascii="Times New Roman" w:eastAsia="Times New Roman" w:hAnsi="Times New Roman" w:cs="Times New Roman"/>
      <w:sz w:val="28"/>
      <w:szCs w:val="24"/>
      <w:lang w:eastAsia="tr-TR"/>
    </w:rPr>
  </w:style>
  <w:style w:type="paragraph" w:styleId="NormalWeb">
    <w:name w:val="Normal (Web)"/>
    <w:basedOn w:val="Normal"/>
    <w:uiPriority w:val="99"/>
    <w:semiHidden/>
    <w:unhideWhenUsed/>
    <w:rsid w:val="00402164"/>
    <w:pPr>
      <w:spacing w:before="100" w:beforeAutospacing="1" w:after="100" w:afterAutospacing="1" w:line="240" w:lineRule="auto"/>
    </w:pPr>
    <w:rPr>
      <w:rFonts w:ascii="Times New Roman" w:hAnsi="Times New Roman" w:cs="Times New Roman"/>
      <w:sz w:val="24"/>
      <w:szCs w:val="24"/>
      <w:lang w:eastAsia="tr-TR"/>
    </w:rPr>
  </w:style>
  <w:style w:type="paragraph" w:styleId="stbilgi">
    <w:name w:val="header"/>
    <w:basedOn w:val="Normal"/>
    <w:link w:val="stbilgiChar"/>
    <w:uiPriority w:val="99"/>
    <w:unhideWhenUsed/>
    <w:rsid w:val="00F353B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353BE"/>
  </w:style>
  <w:style w:type="paragraph" w:styleId="Altbilgi">
    <w:name w:val="footer"/>
    <w:basedOn w:val="Normal"/>
    <w:link w:val="AltbilgiChar"/>
    <w:uiPriority w:val="99"/>
    <w:unhideWhenUsed/>
    <w:rsid w:val="00F353B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353BE"/>
  </w:style>
  <w:style w:type="paragraph" w:styleId="AralkYok">
    <w:name w:val="No Spacing"/>
    <w:link w:val="AralkYokChar"/>
    <w:uiPriority w:val="1"/>
    <w:qFormat/>
    <w:rsid w:val="001E1E63"/>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1E1E63"/>
    <w:rPr>
      <w:rFonts w:eastAsiaTheme="minorEastAsia"/>
      <w:lang w:val="en-US" w:eastAsia="zh-CN"/>
    </w:rPr>
  </w:style>
  <w:style w:type="character" w:styleId="SayfaNumaras">
    <w:name w:val="page number"/>
    <w:basedOn w:val="VarsaylanParagrafYazTipi"/>
    <w:uiPriority w:val="99"/>
    <w:semiHidden/>
    <w:unhideWhenUsed/>
    <w:rsid w:val="007F0E0E"/>
  </w:style>
  <w:style w:type="character" w:customStyle="1" w:styleId="apple-converted-space">
    <w:name w:val="apple-converted-space"/>
    <w:basedOn w:val="VarsaylanParagrafYazTipi"/>
    <w:rsid w:val="007E695D"/>
  </w:style>
  <w:style w:type="paragraph" w:styleId="BalonMetni">
    <w:name w:val="Balloon Text"/>
    <w:basedOn w:val="Normal"/>
    <w:link w:val="BalonMetniChar"/>
    <w:uiPriority w:val="99"/>
    <w:semiHidden/>
    <w:unhideWhenUsed/>
    <w:rsid w:val="0079486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948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1654">
      <w:bodyDiv w:val="1"/>
      <w:marLeft w:val="0"/>
      <w:marRight w:val="0"/>
      <w:marTop w:val="0"/>
      <w:marBottom w:val="0"/>
      <w:divBdr>
        <w:top w:val="none" w:sz="0" w:space="0" w:color="auto"/>
        <w:left w:val="none" w:sz="0" w:space="0" w:color="auto"/>
        <w:bottom w:val="none" w:sz="0" w:space="0" w:color="auto"/>
        <w:right w:val="none" w:sz="0" w:space="0" w:color="auto"/>
      </w:divBdr>
      <w:divsChild>
        <w:div w:id="1829202848">
          <w:marLeft w:val="547"/>
          <w:marRight w:val="0"/>
          <w:marTop w:val="120"/>
          <w:marBottom w:val="120"/>
          <w:divBdr>
            <w:top w:val="none" w:sz="0" w:space="0" w:color="auto"/>
            <w:left w:val="none" w:sz="0" w:space="0" w:color="auto"/>
            <w:bottom w:val="none" w:sz="0" w:space="0" w:color="auto"/>
            <w:right w:val="none" w:sz="0" w:space="0" w:color="auto"/>
          </w:divBdr>
        </w:div>
      </w:divsChild>
    </w:div>
    <w:div w:id="4595004">
      <w:bodyDiv w:val="1"/>
      <w:marLeft w:val="0"/>
      <w:marRight w:val="0"/>
      <w:marTop w:val="0"/>
      <w:marBottom w:val="0"/>
      <w:divBdr>
        <w:top w:val="none" w:sz="0" w:space="0" w:color="auto"/>
        <w:left w:val="none" w:sz="0" w:space="0" w:color="auto"/>
        <w:bottom w:val="none" w:sz="0" w:space="0" w:color="auto"/>
        <w:right w:val="none" w:sz="0" w:space="0" w:color="auto"/>
      </w:divBdr>
      <w:divsChild>
        <w:div w:id="1684630339">
          <w:marLeft w:val="562"/>
          <w:marRight w:val="0"/>
          <w:marTop w:val="120"/>
          <w:marBottom w:val="120"/>
          <w:divBdr>
            <w:top w:val="none" w:sz="0" w:space="0" w:color="auto"/>
            <w:left w:val="none" w:sz="0" w:space="0" w:color="auto"/>
            <w:bottom w:val="none" w:sz="0" w:space="0" w:color="auto"/>
            <w:right w:val="none" w:sz="0" w:space="0" w:color="auto"/>
          </w:divBdr>
        </w:div>
      </w:divsChild>
    </w:div>
    <w:div w:id="6490292">
      <w:bodyDiv w:val="1"/>
      <w:marLeft w:val="0"/>
      <w:marRight w:val="0"/>
      <w:marTop w:val="0"/>
      <w:marBottom w:val="0"/>
      <w:divBdr>
        <w:top w:val="none" w:sz="0" w:space="0" w:color="auto"/>
        <w:left w:val="none" w:sz="0" w:space="0" w:color="auto"/>
        <w:bottom w:val="none" w:sz="0" w:space="0" w:color="auto"/>
        <w:right w:val="none" w:sz="0" w:space="0" w:color="auto"/>
      </w:divBdr>
      <w:divsChild>
        <w:div w:id="545412672">
          <w:marLeft w:val="547"/>
          <w:marRight w:val="0"/>
          <w:marTop w:val="120"/>
          <w:marBottom w:val="120"/>
          <w:divBdr>
            <w:top w:val="none" w:sz="0" w:space="0" w:color="auto"/>
            <w:left w:val="none" w:sz="0" w:space="0" w:color="auto"/>
            <w:bottom w:val="none" w:sz="0" w:space="0" w:color="auto"/>
            <w:right w:val="none" w:sz="0" w:space="0" w:color="auto"/>
          </w:divBdr>
        </w:div>
      </w:divsChild>
    </w:div>
    <w:div w:id="7097210">
      <w:bodyDiv w:val="1"/>
      <w:marLeft w:val="0"/>
      <w:marRight w:val="0"/>
      <w:marTop w:val="0"/>
      <w:marBottom w:val="0"/>
      <w:divBdr>
        <w:top w:val="none" w:sz="0" w:space="0" w:color="auto"/>
        <w:left w:val="none" w:sz="0" w:space="0" w:color="auto"/>
        <w:bottom w:val="none" w:sz="0" w:space="0" w:color="auto"/>
        <w:right w:val="none" w:sz="0" w:space="0" w:color="auto"/>
      </w:divBdr>
    </w:div>
    <w:div w:id="7485165">
      <w:bodyDiv w:val="1"/>
      <w:marLeft w:val="0"/>
      <w:marRight w:val="0"/>
      <w:marTop w:val="0"/>
      <w:marBottom w:val="0"/>
      <w:divBdr>
        <w:top w:val="none" w:sz="0" w:space="0" w:color="auto"/>
        <w:left w:val="none" w:sz="0" w:space="0" w:color="auto"/>
        <w:bottom w:val="none" w:sz="0" w:space="0" w:color="auto"/>
        <w:right w:val="none" w:sz="0" w:space="0" w:color="auto"/>
      </w:divBdr>
      <w:divsChild>
        <w:div w:id="94600290">
          <w:marLeft w:val="547"/>
          <w:marRight w:val="0"/>
          <w:marTop w:val="120"/>
          <w:marBottom w:val="120"/>
          <w:divBdr>
            <w:top w:val="none" w:sz="0" w:space="0" w:color="auto"/>
            <w:left w:val="none" w:sz="0" w:space="0" w:color="auto"/>
            <w:bottom w:val="none" w:sz="0" w:space="0" w:color="auto"/>
            <w:right w:val="none" w:sz="0" w:space="0" w:color="auto"/>
          </w:divBdr>
        </w:div>
        <w:div w:id="170335304">
          <w:marLeft w:val="547"/>
          <w:marRight w:val="0"/>
          <w:marTop w:val="120"/>
          <w:marBottom w:val="120"/>
          <w:divBdr>
            <w:top w:val="none" w:sz="0" w:space="0" w:color="auto"/>
            <w:left w:val="none" w:sz="0" w:space="0" w:color="auto"/>
            <w:bottom w:val="none" w:sz="0" w:space="0" w:color="auto"/>
            <w:right w:val="none" w:sz="0" w:space="0" w:color="auto"/>
          </w:divBdr>
        </w:div>
        <w:div w:id="897546251">
          <w:marLeft w:val="547"/>
          <w:marRight w:val="0"/>
          <w:marTop w:val="120"/>
          <w:marBottom w:val="120"/>
          <w:divBdr>
            <w:top w:val="none" w:sz="0" w:space="0" w:color="auto"/>
            <w:left w:val="none" w:sz="0" w:space="0" w:color="auto"/>
            <w:bottom w:val="none" w:sz="0" w:space="0" w:color="auto"/>
            <w:right w:val="none" w:sz="0" w:space="0" w:color="auto"/>
          </w:divBdr>
        </w:div>
        <w:div w:id="959845021">
          <w:marLeft w:val="547"/>
          <w:marRight w:val="0"/>
          <w:marTop w:val="120"/>
          <w:marBottom w:val="120"/>
          <w:divBdr>
            <w:top w:val="none" w:sz="0" w:space="0" w:color="auto"/>
            <w:left w:val="none" w:sz="0" w:space="0" w:color="auto"/>
            <w:bottom w:val="none" w:sz="0" w:space="0" w:color="auto"/>
            <w:right w:val="none" w:sz="0" w:space="0" w:color="auto"/>
          </w:divBdr>
        </w:div>
        <w:div w:id="547955444">
          <w:marLeft w:val="547"/>
          <w:marRight w:val="0"/>
          <w:marTop w:val="120"/>
          <w:marBottom w:val="120"/>
          <w:divBdr>
            <w:top w:val="none" w:sz="0" w:space="0" w:color="auto"/>
            <w:left w:val="none" w:sz="0" w:space="0" w:color="auto"/>
            <w:bottom w:val="none" w:sz="0" w:space="0" w:color="auto"/>
            <w:right w:val="none" w:sz="0" w:space="0" w:color="auto"/>
          </w:divBdr>
        </w:div>
      </w:divsChild>
    </w:div>
    <w:div w:id="15467862">
      <w:bodyDiv w:val="1"/>
      <w:marLeft w:val="0"/>
      <w:marRight w:val="0"/>
      <w:marTop w:val="0"/>
      <w:marBottom w:val="0"/>
      <w:divBdr>
        <w:top w:val="none" w:sz="0" w:space="0" w:color="auto"/>
        <w:left w:val="none" w:sz="0" w:space="0" w:color="auto"/>
        <w:bottom w:val="none" w:sz="0" w:space="0" w:color="auto"/>
        <w:right w:val="none" w:sz="0" w:space="0" w:color="auto"/>
      </w:divBdr>
      <w:divsChild>
        <w:div w:id="1793161798">
          <w:marLeft w:val="1699"/>
          <w:marRight w:val="0"/>
          <w:marTop w:val="144"/>
          <w:marBottom w:val="0"/>
          <w:divBdr>
            <w:top w:val="none" w:sz="0" w:space="0" w:color="auto"/>
            <w:left w:val="none" w:sz="0" w:space="0" w:color="auto"/>
            <w:bottom w:val="none" w:sz="0" w:space="0" w:color="auto"/>
            <w:right w:val="none" w:sz="0" w:space="0" w:color="auto"/>
          </w:divBdr>
        </w:div>
      </w:divsChild>
    </w:div>
    <w:div w:id="21244198">
      <w:bodyDiv w:val="1"/>
      <w:marLeft w:val="0"/>
      <w:marRight w:val="0"/>
      <w:marTop w:val="0"/>
      <w:marBottom w:val="0"/>
      <w:divBdr>
        <w:top w:val="none" w:sz="0" w:space="0" w:color="auto"/>
        <w:left w:val="none" w:sz="0" w:space="0" w:color="auto"/>
        <w:bottom w:val="none" w:sz="0" w:space="0" w:color="auto"/>
        <w:right w:val="none" w:sz="0" w:space="0" w:color="auto"/>
      </w:divBdr>
    </w:div>
    <w:div w:id="47609588">
      <w:bodyDiv w:val="1"/>
      <w:marLeft w:val="0"/>
      <w:marRight w:val="0"/>
      <w:marTop w:val="0"/>
      <w:marBottom w:val="0"/>
      <w:divBdr>
        <w:top w:val="none" w:sz="0" w:space="0" w:color="auto"/>
        <w:left w:val="none" w:sz="0" w:space="0" w:color="auto"/>
        <w:bottom w:val="none" w:sz="0" w:space="0" w:color="auto"/>
        <w:right w:val="none" w:sz="0" w:space="0" w:color="auto"/>
      </w:divBdr>
      <w:divsChild>
        <w:div w:id="1494687923">
          <w:marLeft w:val="360"/>
          <w:marRight w:val="0"/>
          <w:marTop w:val="120"/>
          <w:marBottom w:val="120"/>
          <w:divBdr>
            <w:top w:val="none" w:sz="0" w:space="0" w:color="auto"/>
            <w:left w:val="none" w:sz="0" w:space="0" w:color="auto"/>
            <w:bottom w:val="none" w:sz="0" w:space="0" w:color="auto"/>
            <w:right w:val="none" w:sz="0" w:space="0" w:color="auto"/>
          </w:divBdr>
        </w:div>
      </w:divsChild>
    </w:div>
    <w:div w:id="56057860">
      <w:bodyDiv w:val="1"/>
      <w:marLeft w:val="0"/>
      <w:marRight w:val="0"/>
      <w:marTop w:val="0"/>
      <w:marBottom w:val="0"/>
      <w:divBdr>
        <w:top w:val="none" w:sz="0" w:space="0" w:color="auto"/>
        <w:left w:val="none" w:sz="0" w:space="0" w:color="auto"/>
        <w:bottom w:val="none" w:sz="0" w:space="0" w:color="auto"/>
        <w:right w:val="none" w:sz="0" w:space="0" w:color="auto"/>
      </w:divBdr>
      <w:divsChild>
        <w:div w:id="149909445">
          <w:marLeft w:val="0"/>
          <w:marRight w:val="0"/>
          <w:marTop w:val="0"/>
          <w:marBottom w:val="0"/>
          <w:divBdr>
            <w:top w:val="none" w:sz="0" w:space="0" w:color="auto"/>
            <w:left w:val="none" w:sz="0" w:space="0" w:color="auto"/>
            <w:bottom w:val="none" w:sz="0" w:space="0" w:color="auto"/>
            <w:right w:val="none" w:sz="0" w:space="0" w:color="auto"/>
          </w:divBdr>
        </w:div>
      </w:divsChild>
    </w:div>
    <w:div w:id="96482651">
      <w:bodyDiv w:val="1"/>
      <w:marLeft w:val="0"/>
      <w:marRight w:val="0"/>
      <w:marTop w:val="0"/>
      <w:marBottom w:val="0"/>
      <w:divBdr>
        <w:top w:val="none" w:sz="0" w:space="0" w:color="auto"/>
        <w:left w:val="none" w:sz="0" w:space="0" w:color="auto"/>
        <w:bottom w:val="none" w:sz="0" w:space="0" w:color="auto"/>
        <w:right w:val="none" w:sz="0" w:space="0" w:color="auto"/>
      </w:divBdr>
      <w:divsChild>
        <w:div w:id="1099763946">
          <w:marLeft w:val="547"/>
          <w:marRight w:val="0"/>
          <w:marTop w:val="96"/>
          <w:marBottom w:val="0"/>
          <w:divBdr>
            <w:top w:val="none" w:sz="0" w:space="0" w:color="auto"/>
            <w:left w:val="none" w:sz="0" w:space="0" w:color="auto"/>
            <w:bottom w:val="none" w:sz="0" w:space="0" w:color="auto"/>
            <w:right w:val="none" w:sz="0" w:space="0" w:color="auto"/>
          </w:divBdr>
        </w:div>
        <w:div w:id="1497960241">
          <w:marLeft w:val="547"/>
          <w:marRight w:val="0"/>
          <w:marTop w:val="96"/>
          <w:marBottom w:val="0"/>
          <w:divBdr>
            <w:top w:val="none" w:sz="0" w:space="0" w:color="auto"/>
            <w:left w:val="none" w:sz="0" w:space="0" w:color="auto"/>
            <w:bottom w:val="none" w:sz="0" w:space="0" w:color="auto"/>
            <w:right w:val="none" w:sz="0" w:space="0" w:color="auto"/>
          </w:divBdr>
        </w:div>
        <w:div w:id="1337728994">
          <w:marLeft w:val="547"/>
          <w:marRight w:val="0"/>
          <w:marTop w:val="96"/>
          <w:marBottom w:val="0"/>
          <w:divBdr>
            <w:top w:val="none" w:sz="0" w:space="0" w:color="auto"/>
            <w:left w:val="none" w:sz="0" w:space="0" w:color="auto"/>
            <w:bottom w:val="none" w:sz="0" w:space="0" w:color="auto"/>
            <w:right w:val="none" w:sz="0" w:space="0" w:color="auto"/>
          </w:divBdr>
        </w:div>
        <w:div w:id="1045134448">
          <w:marLeft w:val="547"/>
          <w:marRight w:val="0"/>
          <w:marTop w:val="96"/>
          <w:marBottom w:val="0"/>
          <w:divBdr>
            <w:top w:val="none" w:sz="0" w:space="0" w:color="auto"/>
            <w:left w:val="none" w:sz="0" w:space="0" w:color="auto"/>
            <w:bottom w:val="none" w:sz="0" w:space="0" w:color="auto"/>
            <w:right w:val="none" w:sz="0" w:space="0" w:color="auto"/>
          </w:divBdr>
        </w:div>
      </w:divsChild>
    </w:div>
    <w:div w:id="137579205">
      <w:bodyDiv w:val="1"/>
      <w:marLeft w:val="0"/>
      <w:marRight w:val="0"/>
      <w:marTop w:val="0"/>
      <w:marBottom w:val="0"/>
      <w:divBdr>
        <w:top w:val="none" w:sz="0" w:space="0" w:color="auto"/>
        <w:left w:val="none" w:sz="0" w:space="0" w:color="auto"/>
        <w:bottom w:val="none" w:sz="0" w:space="0" w:color="auto"/>
        <w:right w:val="none" w:sz="0" w:space="0" w:color="auto"/>
      </w:divBdr>
    </w:div>
    <w:div w:id="151797381">
      <w:bodyDiv w:val="1"/>
      <w:marLeft w:val="0"/>
      <w:marRight w:val="0"/>
      <w:marTop w:val="0"/>
      <w:marBottom w:val="0"/>
      <w:divBdr>
        <w:top w:val="none" w:sz="0" w:space="0" w:color="auto"/>
        <w:left w:val="none" w:sz="0" w:space="0" w:color="auto"/>
        <w:bottom w:val="none" w:sz="0" w:space="0" w:color="auto"/>
        <w:right w:val="none" w:sz="0" w:space="0" w:color="auto"/>
      </w:divBdr>
      <w:divsChild>
        <w:div w:id="2004627317">
          <w:marLeft w:val="547"/>
          <w:marRight w:val="0"/>
          <w:marTop w:val="120"/>
          <w:marBottom w:val="120"/>
          <w:divBdr>
            <w:top w:val="none" w:sz="0" w:space="0" w:color="auto"/>
            <w:left w:val="none" w:sz="0" w:space="0" w:color="auto"/>
            <w:bottom w:val="none" w:sz="0" w:space="0" w:color="auto"/>
            <w:right w:val="none" w:sz="0" w:space="0" w:color="auto"/>
          </w:divBdr>
        </w:div>
        <w:div w:id="791628691">
          <w:marLeft w:val="547"/>
          <w:marRight w:val="0"/>
          <w:marTop w:val="120"/>
          <w:marBottom w:val="120"/>
          <w:divBdr>
            <w:top w:val="none" w:sz="0" w:space="0" w:color="auto"/>
            <w:left w:val="none" w:sz="0" w:space="0" w:color="auto"/>
            <w:bottom w:val="none" w:sz="0" w:space="0" w:color="auto"/>
            <w:right w:val="none" w:sz="0" w:space="0" w:color="auto"/>
          </w:divBdr>
        </w:div>
        <w:div w:id="854418394">
          <w:marLeft w:val="1138"/>
          <w:marRight w:val="0"/>
          <w:marTop w:val="120"/>
          <w:marBottom w:val="120"/>
          <w:divBdr>
            <w:top w:val="none" w:sz="0" w:space="0" w:color="auto"/>
            <w:left w:val="none" w:sz="0" w:space="0" w:color="auto"/>
            <w:bottom w:val="none" w:sz="0" w:space="0" w:color="auto"/>
            <w:right w:val="none" w:sz="0" w:space="0" w:color="auto"/>
          </w:divBdr>
        </w:div>
        <w:div w:id="88694536">
          <w:marLeft w:val="1138"/>
          <w:marRight w:val="0"/>
          <w:marTop w:val="120"/>
          <w:marBottom w:val="120"/>
          <w:divBdr>
            <w:top w:val="none" w:sz="0" w:space="0" w:color="auto"/>
            <w:left w:val="none" w:sz="0" w:space="0" w:color="auto"/>
            <w:bottom w:val="none" w:sz="0" w:space="0" w:color="auto"/>
            <w:right w:val="none" w:sz="0" w:space="0" w:color="auto"/>
          </w:divBdr>
        </w:div>
        <w:div w:id="534586497">
          <w:marLeft w:val="1138"/>
          <w:marRight w:val="0"/>
          <w:marTop w:val="120"/>
          <w:marBottom w:val="120"/>
          <w:divBdr>
            <w:top w:val="none" w:sz="0" w:space="0" w:color="auto"/>
            <w:left w:val="none" w:sz="0" w:space="0" w:color="auto"/>
            <w:bottom w:val="none" w:sz="0" w:space="0" w:color="auto"/>
            <w:right w:val="none" w:sz="0" w:space="0" w:color="auto"/>
          </w:divBdr>
        </w:div>
      </w:divsChild>
    </w:div>
    <w:div w:id="155654663">
      <w:bodyDiv w:val="1"/>
      <w:marLeft w:val="0"/>
      <w:marRight w:val="0"/>
      <w:marTop w:val="0"/>
      <w:marBottom w:val="0"/>
      <w:divBdr>
        <w:top w:val="none" w:sz="0" w:space="0" w:color="auto"/>
        <w:left w:val="none" w:sz="0" w:space="0" w:color="auto"/>
        <w:bottom w:val="none" w:sz="0" w:space="0" w:color="auto"/>
        <w:right w:val="none" w:sz="0" w:space="0" w:color="auto"/>
      </w:divBdr>
      <w:divsChild>
        <w:div w:id="807161395">
          <w:marLeft w:val="720"/>
          <w:marRight w:val="0"/>
          <w:marTop w:val="58"/>
          <w:marBottom w:val="58"/>
          <w:divBdr>
            <w:top w:val="none" w:sz="0" w:space="0" w:color="auto"/>
            <w:left w:val="none" w:sz="0" w:space="0" w:color="auto"/>
            <w:bottom w:val="none" w:sz="0" w:space="0" w:color="auto"/>
            <w:right w:val="none" w:sz="0" w:space="0" w:color="auto"/>
          </w:divBdr>
        </w:div>
        <w:div w:id="73626322">
          <w:marLeft w:val="720"/>
          <w:marRight w:val="0"/>
          <w:marTop w:val="58"/>
          <w:marBottom w:val="58"/>
          <w:divBdr>
            <w:top w:val="none" w:sz="0" w:space="0" w:color="auto"/>
            <w:left w:val="none" w:sz="0" w:space="0" w:color="auto"/>
            <w:bottom w:val="none" w:sz="0" w:space="0" w:color="auto"/>
            <w:right w:val="none" w:sz="0" w:space="0" w:color="auto"/>
          </w:divBdr>
        </w:div>
        <w:div w:id="1256592373">
          <w:marLeft w:val="1483"/>
          <w:marRight w:val="0"/>
          <w:marTop w:val="53"/>
          <w:marBottom w:val="158"/>
          <w:divBdr>
            <w:top w:val="none" w:sz="0" w:space="0" w:color="auto"/>
            <w:left w:val="none" w:sz="0" w:space="0" w:color="auto"/>
            <w:bottom w:val="none" w:sz="0" w:space="0" w:color="auto"/>
            <w:right w:val="none" w:sz="0" w:space="0" w:color="auto"/>
          </w:divBdr>
        </w:div>
        <w:div w:id="790633193">
          <w:marLeft w:val="1483"/>
          <w:marRight w:val="0"/>
          <w:marTop w:val="53"/>
          <w:marBottom w:val="158"/>
          <w:divBdr>
            <w:top w:val="none" w:sz="0" w:space="0" w:color="auto"/>
            <w:left w:val="none" w:sz="0" w:space="0" w:color="auto"/>
            <w:bottom w:val="none" w:sz="0" w:space="0" w:color="auto"/>
            <w:right w:val="none" w:sz="0" w:space="0" w:color="auto"/>
          </w:divBdr>
        </w:div>
        <w:div w:id="2001226147">
          <w:marLeft w:val="1483"/>
          <w:marRight w:val="0"/>
          <w:marTop w:val="53"/>
          <w:marBottom w:val="158"/>
          <w:divBdr>
            <w:top w:val="none" w:sz="0" w:space="0" w:color="auto"/>
            <w:left w:val="none" w:sz="0" w:space="0" w:color="auto"/>
            <w:bottom w:val="none" w:sz="0" w:space="0" w:color="auto"/>
            <w:right w:val="none" w:sz="0" w:space="0" w:color="auto"/>
          </w:divBdr>
        </w:div>
        <w:div w:id="2136870904">
          <w:marLeft w:val="1483"/>
          <w:marRight w:val="0"/>
          <w:marTop w:val="53"/>
          <w:marBottom w:val="158"/>
          <w:divBdr>
            <w:top w:val="none" w:sz="0" w:space="0" w:color="auto"/>
            <w:left w:val="none" w:sz="0" w:space="0" w:color="auto"/>
            <w:bottom w:val="none" w:sz="0" w:space="0" w:color="auto"/>
            <w:right w:val="none" w:sz="0" w:space="0" w:color="auto"/>
          </w:divBdr>
        </w:div>
        <w:div w:id="111631528">
          <w:marLeft w:val="1483"/>
          <w:marRight w:val="0"/>
          <w:marTop w:val="53"/>
          <w:marBottom w:val="158"/>
          <w:divBdr>
            <w:top w:val="none" w:sz="0" w:space="0" w:color="auto"/>
            <w:left w:val="none" w:sz="0" w:space="0" w:color="auto"/>
            <w:bottom w:val="none" w:sz="0" w:space="0" w:color="auto"/>
            <w:right w:val="none" w:sz="0" w:space="0" w:color="auto"/>
          </w:divBdr>
        </w:div>
        <w:div w:id="854197906">
          <w:marLeft w:val="720"/>
          <w:marRight w:val="0"/>
          <w:marTop w:val="58"/>
          <w:marBottom w:val="58"/>
          <w:divBdr>
            <w:top w:val="none" w:sz="0" w:space="0" w:color="auto"/>
            <w:left w:val="none" w:sz="0" w:space="0" w:color="auto"/>
            <w:bottom w:val="none" w:sz="0" w:space="0" w:color="auto"/>
            <w:right w:val="none" w:sz="0" w:space="0" w:color="auto"/>
          </w:divBdr>
        </w:div>
      </w:divsChild>
    </w:div>
    <w:div w:id="174879465">
      <w:bodyDiv w:val="1"/>
      <w:marLeft w:val="0"/>
      <w:marRight w:val="0"/>
      <w:marTop w:val="0"/>
      <w:marBottom w:val="0"/>
      <w:divBdr>
        <w:top w:val="none" w:sz="0" w:space="0" w:color="auto"/>
        <w:left w:val="none" w:sz="0" w:space="0" w:color="auto"/>
        <w:bottom w:val="none" w:sz="0" w:space="0" w:color="auto"/>
        <w:right w:val="none" w:sz="0" w:space="0" w:color="auto"/>
      </w:divBdr>
      <w:divsChild>
        <w:div w:id="478964654">
          <w:marLeft w:val="547"/>
          <w:marRight w:val="0"/>
          <w:marTop w:val="60"/>
          <w:marBottom w:val="60"/>
          <w:divBdr>
            <w:top w:val="none" w:sz="0" w:space="0" w:color="auto"/>
            <w:left w:val="none" w:sz="0" w:space="0" w:color="auto"/>
            <w:bottom w:val="none" w:sz="0" w:space="0" w:color="auto"/>
            <w:right w:val="none" w:sz="0" w:space="0" w:color="auto"/>
          </w:divBdr>
        </w:div>
      </w:divsChild>
    </w:div>
    <w:div w:id="175728684">
      <w:bodyDiv w:val="1"/>
      <w:marLeft w:val="0"/>
      <w:marRight w:val="0"/>
      <w:marTop w:val="0"/>
      <w:marBottom w:val="0"/>
      <w:divBdr>
        <w:top w:val="none" w:sz="0" w:space="0" w:color="auto"/>
        <w:left w:val="none" w:sz="0" w:space="0" w:color="auto"/>
        <w:bottom w:val="none" w:sz="0" w:space="0" w:color="auto"/>
        <w:right w:val="none" w:sz="0" w:space="0" w:color="auto"/>
      </w:divBdr>
      <w:divsChild>
        <w:div w:id="1728069864">
          <w:marLeft w:val="547"/>
          <w:marRight w:val="0"/>
          <w:marTop w:val="120"/>
          <w:marBottom w:val="120"/>
          <w:divBdr>
            <w:top w:val="none" w:sz="0" w:space="0" w:color="auto"/>
            <w:left w:val="none" w:sz="0" w:space="0" w:color="auto"/>
            <w:bottom w:val="none" w:sz="0" w:space="0" w:color="auto"/>
            <w:right w:val="none" w:sz="0" w:space="0" w:color="auto"/>
          </w:divBdr>
        </w:div>
        <w:div w:id="2130465023">
          <w:marLeft w:val="547"/>
          <w:marRight w:val="0"/>
          <w:marTop w:val="120"/>
          <w:marBottom w:val="120"/>
          <w:divBdr>
            <w:top w:val="none" w:sz="0" w:space="0" w:color="auto"/>
            <w:left w:val="none" w:sz="0" w:space="0" w:color="auto"/>
            <w:bottom w:val="none" w:sz="0" w:space="0" w:color="auto"/>
            <w:right w:val="none" w:sz="0" w:space="0" w:color="auto"/>
          </w:divBdr>
        </w:div>
        <w:div w:id="1531145044">
          <w:marLeft w:val="547"/>
          <w:marRight w:val="0"/>
          <w:marTop w:val="120"/>
          <w:marBottom w:val="120"/>
          <w:divBdr>
            <w:top w:val="none" w:sz="0" w:space="0" w:color="auto"/>
            <w:left w:val="none" w:sz="0" w:space="0" w:color="auto"/>
            <w:bottom w:val="none" w:sz="0" w:space="0" w:color="auto"/>
            <w:right w:val="none" w:sz="0" w:space="0" w:color="auto"/>
          </w:divBdr>
        </w:div>
      </w:divsChild>
    </w:div>
    <w:div w:id="230238955">
      <w:bodyDiv w:val="1"/>
      <w:marLeft w:val="0"/>
      <w:marRight w:val="0"/>
      <w:marTop w:val="0"/>
      <w:marBottom w:val="0"/>
      <w:divBdr>
        <w:top w:val="none" w:sz="0" w:space="0" w:color="auto"/>
        <w:left w:val="none" w:sz="0" w:space="0" w:color="auto"/>
        <w:bottom w:val="none" w:sz="0" w:space="0" w:color="auto"/>
        <w:right w:val="none" w:sz="0" w:space="0" w:color="auto"/>
      </w:divBdr>
      <w:divsChild>
        <w:div w:id="35783775">
          <w:marLeft w:val="547"/>
          <w:marRight w:val="0"/>
          <w:marTop w:val="120"/>
          <w:marBottom w:val="120"/>
          <w:divBdr>
            <w:top w:val="none" w:sz="0" w:space="0" w:color="auto"/>
            <w:left w:val="none" w:sz="0" w:space="0" w:color="auto"/>
            <w:bottom w:val="none" w:sz="0" w:space="0" w:color="auto"/>
            <w:right w:val="none" w:sz="0" w:space="0" w:color="auto"/>
          </w:divBdr>
        </w:div>
        <w:div w:id="1182091146">
          <w:marLeft w:val="547"/>
          <w:marRight w:val="0"/>
          <w:marTop w:val="120"/>
          <w:marBottom w:val="120"/>
          <w:divBdr>
            <w:top w:val="none" w:sz="0" w:space="0" w:color="auto"/>
            <w:left w:val="none" w:sz="0" w:space="0" w:color="auto"/>
            <w:bottom w:val="none" w:sz="0" w:space="0" w:color="auto"/>
            <w:right w:val="none" w:sz="0" w:space="0" w:color="auto"/>
          </w:divBdr>
        </w:div>
      </w:divsChild>
    </w:div>
    <w:div w:id="253249534">
      <w:bodyDiv w:val="1"/>
      <w:marLeft w:val="0"/>
      <w:marRight w:val="0"/>
      <w:marTop w:val="0"/>
      <w:marBottom w:val="0"/>
      <w:divBdr>
        <w:top w:val="none" w:sz="0" w:space="0" w:color="auto"/>
        <w:left w:val="none" w:sz="0" w:space="0" w:color="auto"/>
        <w:bottom w:val="none" w:sz="0" w:space="0" w:color="auto"/>
        <w:right w:val="none" w:sz="0" w:space="0" w:color="auto"/>
      </w:divBdr>
    </w:div>
    <w:div w:id="276569966">
      <w:bodyDiv w:val="1"/>
      <w:marLeft w:val="0"/>
      <w:marRight w:val="0"/>
      <w:marTop w:val="0"/>
      <w:marBottom w:val="0"/>
      <w:divBdr>
        <w:top w:val="none" w:sz="0" w:space="0" w:color="auto"/>
        <w:left w:val="none" w:sz="0" w:space="0" w:color="auto"/>
        <w:bottom w:val="none" w:sz="0" w:space="0" w:color="auto"/>
        <w:right w:val="none" w:sz="0" w:space="0" w:color="auto"/>
      </w:divBdr>
      <w:divsChild>
        <w:div w:id="1428043230">
          <w:marLeft w:val="576"/>
          <w:marRight w:val="0"/>
          <w:marTop w:val="185"/>
          <w:marBottom w:val="53"/>
          <w:divBdr>
            <w:top w:val="none" w:sz="0" w:space="0" w:color="auto"/>
            <w:left w:val="none" w:sz="0" w:space="0" w:color="auto"/>
            <w:bottom w:val="none" w:sz="0" w:space="0" w:color="auto"/>
            <w:right w:val="none" w:sz="0" w:space="0" w:color="auto"/>
          </w:divBdr>
        </w:div>
        <w:div w:id="424306827">
          <w:marLeft w:val="576"/>
          <w:marRight w:val="0"/>
          <w:marTop w:val="185"/>
          <w:marBottom w:val="53"/>
          <w:divBdr>
            <w:top w:val="none" w:sz="0" w:space="0" w:color="auto"/>
            <w:left w:val="none" w:sz="0" w:space="0" w:color="auto"/>
            <w:bottom w:val="none" w:sz="0" w:space="0" w:color="auto"/>
            <w:right w:val="none" w:sz="0" w:space="0" w:color="auto"/>
          </w:divBdr>
        </w:div>
        <w:div w:id="1768573364">
          <w:marLeft w:val="576"/>
          <w:marRight w:val="0"/>
          <w:marTop w:val="185"/>
          <w:marBottom w:val="53"/>
          <w:divBdr>
            <w:top w:val="none" w:sz="0" w:space="0" w:color="auto"/>
            <w:left w:val="none" w:sz="0" w:space="0" w:color="auto"/>
            <w:bottom w:val="none" w:sz="0" w:space="0" w:color="auto"/>
            <w:right w:val="none" w:sz="0" w:space="0" w:color="auto"/>
          </w:divBdr>
        </w:div>
      </w:divsChild>
    </w:div>
    <w:div w:id="323818997">
      <w:bodyDiv w:val="1"/>
      <w:marLeft w:val="0"/>
      <w:marRight w:val="0"/>
      <w:marTop w:val="0"/>
      <w:marBottom w:val="0"/>
      <w:divBdr>
        <w:top w:val="none" w:sz="0" w:space="0" w:color="auto"/>
        <w:left w:val="none" w:sz="0" w:space="0" w:color="auto"/>
        <w:bottom w:val="none" w:sz="0" w:space="0" w:color="auto"/>
        <w:right w:val="none" w:sz="0" w:space="0" w:color="auto"/>
      </w:divBdr>
      <w:divsChild>
        <w:div w:id="1859922750">
          <w:marLeft w:val="576"/>
          <w:marRight w:val="0"/>
          <w:marTop w:val="185"/>
          <w:marBottom w:val="53"/>
          <w:divBdr>
            <w:top w:val="none" w:sz="0" w:space="0" w:color="auto"/>
            <w:left w:val="none" w:sz="0" w:space="0" w:color="auto"/>
            <w:bottom w:val="none" w:sz="0" w:space="0" w:color="auto"/>
            <w:right w:val="none" w:sz="0" w:space="0" w:color="auto"/>
          </w:divBdr>
        </w:div>
        <w:div w:id="650061270">
          <w:marLeft w:val="576"/>
          <w:marRight w:val="0"/>
          <w:marTop w:val="185"/>
          <w:marBottom w:val="53"/>
          <w:divBdr>
            <w:top w:val="none" w:sz="0" w:space="0" w:color="auto"/>
            <w:left w:val="none" w:sz="0" w:space="0" w:color="auto"/>
            <w:bottom w:val="none" w:sz="0" w:space="0" w:color="auto"/>
            <w:right w:val="none" w:sz="0" w:space="0" w:color="auto"/>
          </w:divBdr>
        </w:div>
        <w:div w:id="1423380240">
          <w:marLeft w:val="576"/>
          <w:marRight w:val="0"/>
          <w:marTop w:val="185"/>
          <w:marBottom w:val="53"/>
          <w:divBdr>
            <w:top w:val="none" w:sz="0" w:space="0" w:color="auto"/>
            <w:left w:val="none" w:sz="0" w:space="0" w:color="auto"/>
            <w:bottom w:val="none" w:sz="0" w:space="0" w:color="auto"/>
            <w:right w:val="none" w:sz="0" w:space="0" w:color="auto"/>
          </w:divBdr>
        </w:div>
        <w:div w:id="976957779">
          <w:marLeft w:val="576"/>
          <w:marRight w:val="0"/>
          <w:marTop w:val="185"/>
          <w:marBottom w:val="53"/>
          <w:divBdr>
            <w:top w:val="none" w:sz="0" w:space="0" w:color="auto"/>
            <w:left w:val="none" w:sz="0" w:space="0" w:color="auto"/>
            <w:bottom w:val="none" w:sz="0" w:space="0" w:color="auto"/>
            <w:right w:val="none" w:sz="0" w:space="0" w:color="auto"/>
          </w:divBdr>
        </w:div>
        <w:div w:id="197591227">
          <w:marLeft w:val="576"/>
          <w:marRight w:val="0"/>
          <w:marTop w:val="185"/>
          <w:marBottom w:val="53"/>
          <w:divBdr>
            <w:top w:val="none" w:sz="0" w:space="0" w:color="auto"/>
            <w:left w:val="none" w:sz="0" w:space="0" w:color="auto"/>
            <w:bottom w:val="none" w:sz="0" w:space="0" w:color="auto"/>
            <w:right w:val="none" w:sz="0" w:space="0" w:color="auto"/>
          </w:divBdr>
        </w:div>
      </w:divsChild>
    </w:div>
    <w:div w:id="338510726">
      <w:bodyDiv w:val="1"/>
      <w:marLeft w:val="0"/>
      <w:marRight w:val="0"/>
      <w:marTop w:val="0"/>
      <w:marBottom w:val="0"/>
      <w:divBdr>
        <w:top w:val="none" w:sz="0" w:space="0" w:color="auto"/>
        <w:left w:val="none" w:sz="0" w:space="0" w:color="auto"/>
        <w:bottom w:val="none" w:sz="0" w:space="0" w:color="auto"/>
        <w:right w:val="none" w:sz="0" w:space="0" w:color="auto"/>
      </w:divBdr>
      <w:divsChild>
        <w:div w:id="1888757104">
          <w:marLeft w:val="360"/>
          <w:marRight w:val="0"/>
          <w:marTop w:val="120"/>
          <w:marBottom w:val="120"/>
          <w:divBdr>
            <w:top w:val="none" w:sz="0" w:space="0" w:color="auto"/>
            <w:left w:val="none" w:sz="0" w:space="0" w:color="auto"/>
            <w:bottom w:val="none" w:sz="0" w:space="0" w:color="auto"/>
            <w:right w:val="none" w:sz="0" w:space="0" w:color="auto"/>
          </w:divBdr>
        </w:div>
        <w:div w:id="1940524359">
          <w:marLeft w:val="360"/>
          <w:marRight w:val="0"/>
          <w:marTop w:val="120"/>
          <w:marBottom w:val="120"/>
          <w:divBdr>
            <w:top w:val="none" w:sz="0" w:space="0" w:color="auto"/>
            <w:left w:val="none" w:sz="0" w:space="0" w:color="auto"/>
            <w:bottom w:val="none" w:sz="0" w:space="0" w:color="auto"/>
            <w:right w:val="none" w:sz="0" w:space="0" w:color="auto"/>
          </w:divBdr>
        </w:div>
        <w:div w:id="73091638">
          <w:marLeft w:val="360"/>
          <w:marRight w:val="0"/>
          <w:marTop w:val="120"/>
          <w:marBottom w:val="120"/>
          <w:divBdr>
            <w:top w:val="none" w:sz="0" w:space="0" w:color="auto"/>
            <w:left w:val="none" w:sz="0" w:space="0" w:color="auto"/>
            <w:bottom w:val="none" w:sz="0" w:space="0" w:color="auto"/>
            <w:right w:val="none" w:sz="0" w:space="0" w:color="auto"/>
          </w:divBdr>
        </w:div>
      </w:divsChild>
    </w:div>
    <w:div w:id="365372017">
      <w:bodyDiv w:val="1"/>
      <w:marLeft w:val="0"/>
      <w:marRight w:val="0"/>
      <w:marTop w:val="0"/>
      <w:marBottom w:val="0"/>
      <w:divBdr>
        <w:top w:val="none" w:sz="0" w:space="0" w:color="auto"/>
        <w:left w:val="none" w:sz="0" w:space="0" w:color="auto"/>
        <w:bottom w:val="none" w:sz="0" w:space="0" w:color="auto"/>
        <w:right w:val="none" w:sz="0" w:space="0" w:color="auto"/>
      </w:divBdr>
      <w:divsChild>
        <w:div w:id="859203028">
          <w:marLeft w:val="360"/>
          <w:marRight w:val="0"/>
          <w:marTop w:val="120"/>
          <w:marBottom w:val="120"/>
          <w:divBdr>
            <w:top w:val="none" w:sz="0" w:space="0" w:color="auto"/>
            <w:left w:val="none" w:sz="0" w:space="0" w:color="auto"/>
            <w:bottom w:val="none" w:sz="0" w:space="0" w:color="auto"/>
            <w:right w:val="none" w:sz="0" w:space="0" w:color="auto"/>
          </w:divBdr>
        </w:div>
      </w:divsChild>
    </w:div>
    <w:div w:id="375473135">
      <w:bodyDiv w:val="1"/>
      <w:marLeft w:val="0"/>
      <w:marRight w:val="0"/>
      <w:marTop w:val="0"/>
      <w:marBottom w:val="0"/>
      <w:divBdr>
        <w:top w:val="none" w:sz="0" w:space="0" w:color="auto"/>
        <w:left w:val="none" w:sz="0" w:space="0" w:color="auto"/>
        <w:bottom w:val="none" w:sz="0" w:space="0" w:color="auto"/>
        <w:right w:val="none" w:sz="0" w:space="0" w:color="auto"/>
      </w:divBdr>
      <w:divsChild>
        <w:div w:id="1784767028">
          <w:marLeft w:val="360"/>
          <w:marRight w:val="0"/>
          <w:marTop w:val="80"/>
          <w:marBottom w:val="80"/>
          <w:divBdr>
            <w:top w:val="none" w:sz="0" w:space="0" w:color="auto"/>
            <w:left w:val="none" w:sz="0" w:space="0" w:color="auto"/>
            <w:bottom w:val="none" w:sz="0" w:space="0" w:color="auto"/>
            <w:right w:val="none" w:sz="0" w:space="0" w:color="auto"/>
          </w:divBdr>
        </w:div>
      </w:divsChild>
    </w:div>
    <w:div w:id="425270684">
      <w:bodyDiv w:val="1"/>
      <w:marLeft w:val="0"/>
      <w:marRight w:val="0"/>
      <w:marTop w:val="0"/>
      <w:marBottom w:val="0"/>
      <w:divBdr>
        <w:top w:val="none" w:sz="0" w:space="0" w:color="auto"/>
        <w:left w:val="none" w:sz="0" w:space="0" w:color="auto"/>
        <w:bottom w:val="none" w:sz="0" w:space="0" w:color="auto"/>
        <w:right w:val="none" w:sz="0" w:space="0" w:color="auto"/>
      </w:divBdr>
      <w:divsChild>
        <w:div w:id="160245259">
          <w:marLeft w:val="547"/>
          <w:marRight w:val="0"/>
          <w:marTop w:val="96"/>
          <w:marBottom w:val="0"/>
          <w:divBdr>
            <w:top w:val="none" w:sz="0" w:space="0" w:color="auto"/>
            <w:left w:val="none" w:sz="0" w:space="0" w:color="auto"/>
            <w:bottom w:val="none" w:sz="0" w:space="0" w:color="auto"/>
            <w:right w:val="none" w:sz="0" w:space="0" w:color="auto"/>
          </w:divBdr>
        </w:div>
      </w:divsChild>
    </w:div>
    <w:div w:id="427776581">
      <w:bodyDiv w:val="1"/>
      <w:marLeft w:val="0"/>
      <w:marRight w:val="0"/>
      <w:marTop w:val="0"/>
      <w:marBottom w:val="0"/>
      <w:divBdr>
        <w:top w:val="none" w:sz="0" w:space="0" w:color="auto"/>
        <w:left w:val="none" w:sz="0" w:space="0" w:color="auto"/>
        <w:bottom w:val="none" w:sz="0" w:space="0" w:color="auto"/>
        <w:right w:val="none" w:sz="0" w:space="0" w:color="auto"/>
      </w:divBdr>
      <w:divsChild>
        <w:div w:id="334695966">
          <w:marLeft w:val="547"/>
          <w:marRight w:val="0"/>
          <w:marTop w:val="115"/>
          <w:marBottom w:val="0"/>
          <w:divBdr>
            <w:top w:val="none" w:sz="0" w:space="0" w:color="auto"/>
            <w:left w:val="none" w:sz="0" w:space="0" w:color="auto"/>
            <w:bottom w:val="none" w:sz="0" w:space="0" w:color="auto"/>
            <w:right w:val="none" w:sz="0" w:space="0" w:color="auto"/>
          </w:divBdr>
        </w:div>
      </w:divsChild>
    </w:div>
    <w:div w:id="429550761">
      <w:bodyDiv w:val="1"/>
      <w:marLeft w:val="0"/>
      <w:marRight w:val="0"/>
      <w:marTop w:val="0"/>
      <w:marBottom w:val="0"/>
      <w:divBdr>
        <w:top w:val="none" w:sz="0" w:space="0" w:color="auto"/>
        <w:left w:val="none" w:sz="0" w:space="0" w:color="auto"/>
        <w:bottom w:val="none" w:sz="0" w:space="0" w:color="auto"/>
        <w:right w:val="none" w:sz="0" w:space="0" w:color="auto"/>
      </w:divBdr>
      <w:divsChild>
        <w:div w:id="967928159">
          <w:marLeft w:val="835"/>
          <w:marRight w:val="0"/>
          <w:marTop w:val="115"/>
          <w:marBottom w:val="0"/>
          <w:divBdr>
            <w:top w:val="none" w:sz="0" w:space="0" w:color="auto"/>
            <w:left w:val="none" w:sz="0" w:space="0" w:color="auto"/>
            <w:bottom w:val="none" w:sz="0" w:space="0" w:color="auto"/>
            <w:right w:val="none" w:sz="0" w:space="0" w:color="auto"/>
          </w:divBdr>
        </w:div>
      </w:divsChild>
    </w:div>
    <w:div w:id="434520689">
      <w:bodyDiv w:val="1"/>
      <w:marLeft w:val="0"/>
      <w:marRight w:val="0"/>
      <w:marTop w:val="0"/>
      <w:marBottom w:val="0"/>
      <w:divBdr>
        <w:top w:val="none" w:sz="0" w:space="0" w:color="auto"/>
        <w:left w:val="none" w:sz="0" w:space="0" w:color="auto"/>
        <w:bottom w:val="none" w:sz="0" w:space="0" w:color="auto"/>
        <w:right w:val="none" w:sz="0" w:space="0" w:color="auto"/>
      </w:divBdr>
      <w:divsChild>
        <w:div w:id="2086224237">
          <w:marLeft w:val="1800"/>
          <w:marRight w:val="0"/>
          <w:marTop w:val="86"/>
          <w:marBottom w:val="0"/>
          <w:divBdr>
            <w:top w:val="none" w:sz="0" w:space="0" w:color="auto"/>
            <w:left w:val="none" w:sz="0" w:space="0" w:color="auto"/>
            <w:bottom w:val="none" w:sz="0" w:space="0" w:color="auto"/>
            <w:right w:val="none" w:sz="0" w:space="0" w:color="auto"/>
          </w:divBdr>
        </w:div>
      </w:divsChild>
    </w:div>
    <w:div w:id="447355437">
      <w:bodyDiv w:val="1"/>
      <w:marLeft w:val="0"/>
      <w:marRight w:val="0"/>
      <w:marTop w:val="0"/>
      <w:marBottom w:val="0"/>
      <w:divBdr>
        <w:top w:val="none" w:sz="0" w:space="0" w:color="auto"/>
        <w:left w:val="none" w:sz="0" w:space="0" w:color="auto"/>
        <w:bottom w:val="none" w:sz="0" w:space="0" w:color="auto"/>
        <w:right w:val="none" w:sz="0" w:space="0" w:color="auto"/>
      </w:divBdr>
      <w:divsChild>
        <w:div w:id="1972058200">
          <w:marLeft w:val="734"/>
          <w:marRight w:val="0"/>
          <w:marTop w:val="134"/>
          <w:marBottom w:val="0"/>
          <w:divBdr>
            <w:top w:val="none" w:sz="0" w:space="0" w:color="auto"/>
            <w:left w:val="none" w:sz="0" w:space="0" w:color="auto"/>
            <w:bottom w:val="none" w:sz="0" w:space="0" w:color="auto"/>
            <w:right w:val="none" w:sz="0" w:space="0" w:color="auto"/>
          </w:divBdr>
        </w:div>
        <w:div w:id="2093702645">
          <w:marLeft w:val="734"/>
          <w:marRight w:val="0"/>
          <w:marTop w:val="134"/>
          <w:marBottom w:val="0"/>
          <w:divBdr>
            <w:top w:val="none" w:sz="0" w:space="0" w:color="auto"/>
            <w:left w:val="none" w:sz="0" w:space="0" w:color="auto"/>
            <w:bottom w:val="none" w:sz="0" w:space="0" w:color="auto"/>
            <w:right w:val="none" w:sz="0" w:space="0" w:color="auto"/>
          </w:divBdr>
        </w:div>
      </w:divsChild>
    </w:div>
    <w:div w:id="447815939">
      <w:bodyDiv w:val="1"/>
      <w:marLeft w:val="0"/>
      <w:marRight w:val="0"/>
      <w:marTop w:val="0"/>
      <w:marBottom w:val="0"/>
      <w:divBdr>
        <w:top w:val="none" w:sz="0" w:space="0" w:color="auto"/>
        <w:left w:val="none" w:sz="0" w:space="0" w:color="auto"/>
        <w:bottom w:val="none" w:sz="0" w:space="0" w:color="auto"/>
        <w:right w:val="none" w:sz="0" w:space="0" w:color="auto"/>
      </w:divBdr>
      <w:divsChild>
        <w:div w:id="1002127684">
          <w:marLeft w:val="965"/>
          <w:marRight w:val="0"/>
          <w:marTop w:val="144"/>
          <w:marBottom w:val="0"/>
          <w:divBdr>
            <w:top w:val="none" w:sz="0" w:space="0" w:color="auto"/>
            <w:left w:val="none" w:sz="0" w:space="0" w:color="auto"/>
            <w:bottom w:val="none" w:sz="0" w:space="0" w:color="auto"/>
            <w:right w:val="none" w:sz="0" w:space="0" w:color="auto"/>
          </w:divBdr>
        </w:div>
        <w:div w:id="770053332">
          <w:marLeft w:val="965"/>
          <w:marRight w:val="0"/>
          <w:marTop w:val="144"/>
          <w:marBottom w:val="0"/>
          <w:divBdr>
            <w:top w:val="none" w:sz="0" w:space="0" w:color="auto"/>
            <w:left w:val="none" w:sz="0" w:space="0" w:color="auto"/>
            <w:bottom w:val="none" w:sz="0" w:space="0" w:color="auto"/>
            <w:right w:val="none" w:sz="0" w:space="0" w:color="auto"/>
          </w:divBdr>
        </w:div>
      </w:divsChild>
    </w:div>
    <w:div w:id="455025624">
      <w:bodyDiv w:val="1"/>
      <w:marLeft w:val="0"/>
      <w:marRight w:val="0"/>
      <w:marTop w:val="0"/>
      <w:marBottom w:val="0"/>
      <w:divBdr>
        <w:top w:val="none" w:sz="0" w:space="0" w:color="auto"/>
        <w:left w:val="none" w:sz="0" w:space="0" w:color="auto"/>
        <w:bottom w:val="none" w:sz="0" w:space="0" w:color="auto"/>
        <w:right w:val="none" w:sz="0" w:space="0" w:color="auto"/>
      </w:divBdr>
      <w:divsChild>
        <w:div w:id="1072463522">
          <w:marLeft w:val="360"/>
          <w:marRight w:val="0"/>
          <w:marTop w:val="120"/>
          <w:marBottom w:val="120"/>
          <w:divBdr>
            <w:top w:val="none" w:sz="0" w:space="0" w:color="auto"/>
            <w:left w:val="none" w:sz="0" w:space="0" w:color="auto"/>
            <w:bottom w:val="none" w:sz="0" w:space="0" w:color="auto"/>
            <w:right w:val="none" w:sz="0" w:space="0" w:color="auto"/>
          </w:divBdr>
        </w:div>
        <w:div w:id="1966618276">
          <w:marLeft w:val="360"/>
          <w:marRight w:val="0"/>
          <w:marTop w:val="120"/>
          <w:marBottom w:val="120"/>
          <w:divBdr>
            <w:top w:val="none" w:sz="0" w:space="0" w:color="auto"/>
            <w:left w:val="none" w:sz="0" w:space="0" w:color="auto"/>
            <w:bottom w:val="none" w:sz="0" w:space="0" w:color="auto"/>
            <w:right w:val="none" w:sz="0" w:space="0" w:color="auto"/>
          </w:divBdr>
        </w:div>
        <w:div w:id="598685051">
          <w:marLeft w:val="360"/>
          <w:marRight w:val="0"/>
          <w:marTop w:val="120"/>
          <w:marBottom w:val="120"/>
          <w:divBdr>
            <w:top w:val="none" w:sz="0" w:space="0" w:color="auto"/>
            <w:left w:val="none" w:sz="0" w:space="0" w:color="auto"/>
            <w:bottom w:val="none" w:sz="0" w:space="0" w:color="auto"/>
            <w:right w:val="none" w:sz="0" w:space="0" w:color="auto"/>
          </w:divBdr>
        </w:div>
        <w:div w:id="1495217066">
          <w:marLeft w:val="360"/>
          <w:marRight w:val="0"/>
          <w:marTop w:val="120"/>
          <w:marBottom w:val="120"/>
          <w:divBdr>
            <w:top w:val="none" w:sz="0" w:space="0" w:color="auto"/>
            <w:left w:val="none" w:sz="0" w:space="0" w:color="auto"/>
            <w:bottom w:val="none" w:sz="0" w:space="0" w:color="auto"/>
            <w:right w:val="none" w:sz="0" w:space="0" w:color="auto"/>
          </w:divBdr>
        </w:div>
      </w:divsChild>
    </w:div>
    <w:div w:id="472450785">
      <w:bodyDiv w:val="1"/>
      <w:marLeft w:val="0"/>
      <w:marRight w:val="0"/>
      <w:marTop w:val="0"/>
      <w:marBottom w:val="0"/>
      <w:divBdr>
        <w:top w:val="none" w:sz="0" w:space="0" w:color="auto"/>
        <w:left w:val="none" w:sz="0" w:space="0" w:color="auto"/>
        <w:bottom w:val="none" w:sz="0" w:space="0" w:color="auto"/>
        <w:right w:val="none" w:sz="0" w:space="0" w:color="auto"/>
      </w:divBdr>
      <w:divsChild>
        <w:div w:id="1260603726">
          <w:marLeft w:val="418"/>
          <w:marRight w:val="0"/>
          <w:marTop w:val="120"/>
          <w:marBottom w:val="120"/>
          <w:divBdr>
            <w:top w:val="none" w:sz="0" w:space="0" w:color="auto"/>
            <w:left w:val="none" w:sz="0" w:space="0" w:color="auto"/>
            <w:bottom w:val="none" w:sz="0" w:space="0" w:color="auto"/>
            <w:right w:val="none" w:sz="0" w:space="0" w:color="auto"/>
          </w:divBdr>
        </w:div>
        <w:div w:id="1709909203">
          <w:marLeft w:val="418"/>
          <w:marRight w:val="0"/>
          <w:marTop w:val="120"/>
          <w:marBottom w:val="120"/>
          <w:divBdr>
            <w:top w:val="none" w:sz="0" w:space="0" w:color="auto"/>
            <w:left w:val="none" w:sz="0" w:space="0" w:color="auto"/>
            <w:bottom w:val="none" w:sz="0" w:space="0" w:color="auto"/>
            <w:right w:val="none" w:sz="0" w:space="0" w:color="auto"/>
          </w:divBdr>
        </w:div>
        <w:div w:id="671489806">
          <w:marLeft w:val="418"/>
          <w:marRight w:val="0"/>
          <w:marTop w:val="120"/>
          <w:marBottom w:val="120"/>
          <w:divBdr>
            <w:top w:val="none" w:sz="0" w:space="0" w:color="auto"/>
            <w:left w:val="none" w:sz="0" w:space="0" w:color="auto"/>
            <w:bottom w:val="none" w:sz="0" w:space="0" w:color="auto"/>
            <w:right w:val="none" w:sz="0" w:space="0" w:color="auto"/>
          </w:divBdr>
        </w:div>
        <w:div w:id="998001991">
          <w:marLeft w:val="850"/>
          <w:marRight w:val="0"/>
          <w:marTop w:val="120"/>
          <w:marBottom w:val="120"/>
          <w:divBdr>
            <w:top w:val="none" w:sz="0" w:space="0" w:color="auto"/>
            <w:left w:val="none" w:sz="0" w:space="0" w:color="auto"/>
            <w:bottom w:val="none" w:sz="0" w:space="0" w:color="auto"/>
            <w:right w:val="none" w:sz="0" w:space="0" w:color="auto"/>
          </w:divBdr>
        </w:div>
        <w:div w:id="340014477">
          <w:marLeft w:val="850"/>
          <w:marRight w:val="0"/>
          <w:marTop w:val="120"/>
          <w:marBottom w:val="120"/>
          <w:divBdr>
            <w:top w:val="none" w:sz="0" w:space="0" w:color="auto"/>
            <w:left w:val="none" w:sz="0" w:space="0" w:color="auto"/>
            <w:bottom w:val="none" w:sz="0" w:space="0" w:color="auto"/>
            <w:right w:val="none" w:sz="0" w:space="0" w:color="auto"/>
          </w:divBdr>
        </w:div>
        <w:div w:id="463281361">
          <w:marLeft w:val="547"/>
          <w:marRight w:val="0"/>
          <w:marTop w:val="120"/>
          <w:marBottom w:val="120"/>
          <w:divBdr>
            <w:top w:val="none" w:sz="0" w:space="0" w:color="auto"/>
            <w:left w:val="none" w:sz="0" w:space="0" w:color="auto"/>
            <w:bottom w:val="none" w:sz="0" w:space="0" w:color="auto"/>
            <w:right w:val="none" w:sz="0" w:space="0" w:color="auto"/>
          </w:divBdr>
        </w:div>
      </w:divsChild>
    </w:div>
    <w:div w:id="480119316">
      <w:bodyDiv w:val="1"/>
      <w:marLeft w:val="0"/>
      <w:marRight w:val="0"/>
      <w:marTop w:val="0"/>
      <w:marBottom w:val="0"/>
      <w:divBdr>
        <w:top w:val="none" w:sz="0" w:space="0" w:color="auto"/>
        <w:left w:val="none" w:sz="0" w:space="0" w:color="auto"/>
        <w:bottom w:val="none" w:sz="0" w:space="0" w:color="auto"/>
        <w:right w:val="none" w:sz="0" w:space="0" w:color="auto"/>
      </w:divBdr>
      <w:divsChild>
        <w:div w:id="1107966742">
          <w:marLeft w:val="720"/>
          <w:marRight w:val="0"/>
          <w:marTop w:val="53"/>
          <w:marBottom w:val="53"/>
          <w:divBdr>
            <w:top w:val="none" w:sz="0" w:space="0" w:color="auto"/>
            <w:left w:val="none" w:sz="0" w:space="0" w:color="auto"/>
            <w:bottom w:val="none" w:sz="0" w:space="0" w:color="auto"/>
            <w:right w:val="none" w:sz="0" w:space="0" w:color="auto"/>
          </w:divBdr>
        </w:div>
        <w:div w:id="1648970290">
          <w:marLeft w:val="720"/>
          <w:marRight w:val="0"/>
          <w:marTop w:val="53"/>
          <w:marBottom w:val="53"/>
          <w:divBdr>
            <w:top w:val="none" w:sz="0" w:space="0" w:color="auto"/>
            <w:left w:val="none" w:sz="0" w:space="0" w:color="auto"/>
            <w:bottom w:val="none" w:sz="0" w:space="0" w:color="auto"/>
            <w:right w:val="none" w:sz="0" w:space="0" w:color="auto"/>
          </w:divBdr>
        </w:div>
        <w:div w:id="907377852">
          <w:marLeft w:val="720"/>
          <w:marRight w:val="0"/>
          <w:marTop w:val="53"/>
          <w:marBottom w:val="53"/>
          <w:divBdr>
            <w:top w:val="none" w:sz="0" w:space="0" w:color="auto"/>
            <w:left w:val="none" w:sz="0" w:space="0" w:color="auto"/>
            <w:bottom w:val="none" w:sz="0" w:space="0" w:color="auto"/>
            <w:right w:val="none" w:sz="0" w:space="0" w:color="auto"/>
          </w:divBdr>
        </w:div>
        <w:div w:id="1968386458">
          <w:marLeft w:val="720"/>
          <w:marRight w:val="0"/>
          <w:marTop w:val="53"/>
          <w:marBottom w:val="53"/>
          <w:divBdr>
            <w:top w:val="none" w:sz="0" w:space="0" w:color="auto"/>
            <w:left w:val="none" w:sz="0" w:space="0" w:color="auto"/>
            <w:bottom w:val="none" w:sz="0" w:space="0" w:color="auto"/>
            <w:right w:val="none" w:sz="0" w:space="0" w:color="auto"/>
          </w:divBdr>
        </w:div>
        <w:div w:id="1622879096">
          <w:marLeft w:val="720"/>
          <w:marRight w:val="0"/>
          <w:marTop w:val="53"/>
          <w:marBottom w:val="53"/>
          <w:divBdr>
            <w:top w:val="none" w:sz="0" w:space="0" w:color="auto"/>
            <w:left w:val="none" w:sz="0" w:space="0" w:color="auto"/>
            <w:bottom w:val="none" w:sz="0" w:space="0" w:color="auto"/>
            <w:right w:val="none" w:sz="0" w:space="0" w:color="auto"/>
          </w:divBdr>
        </w:div>
      </w:divsChild>
    </w:div>
    <w:div w:id="502547041">
      <w:bodyDiv w:val="1"/>
      <w:marLeft w:val="0"/>
      <w:marRight w:val="0"/>
      <w:marTop w:val="0"/>
      <w:marBottom w:val="0"/>
      <w:divBdr>
        <w:top w:val="none" w:sz="0" w:space="0" w:color="auto"/>
        <w:left w:val="none" w:sz="0" w:space="0" w:color="auto"/>
        <w:bottom w:val="none" w:sz="0" w:space="0" w:color="auto"/>
        <w:right w:val="none" w:sz="0" w:space="0" w:color="auto"/>
      </w:divBdr>
      <w:divsChild>
        <w:div w:id="1492796141">
          <w:marLeft w:val="576"/>
          <w:marRight w:val="0"/>
          <w:marTop w:val="185"/>
          <w:marBottom w:val="53"/>
          <w:divBdr>
            <w:top w:val="none" w:sz="0" w:space="0" w:color="auto"/>
            <w:left w:val="none" w:sz="0" w:space="0" w:color="auto"/>
            <w:bottom w:val="none" w:sz="0" w:space="0" w:color="auto"/>
            <w:right w:val="none" w:sz="0" w:space="0" w:color="auto"/>
          </w:divBdr>
        </w:div>
        <w:div w:id="766996433">
          <w:marLeft w:val="576"/>
          <w:marRight w:val="0"/>
          <w:marTop w:val="185"/>
          <w:marBottom w:val="53"/>
          <w:divBdr>
            <w:top w:val="none" w:sz="0" w:space="0" w:color="auto"/>
            <w:left w:val="none" w:sz="0" w:space="0" w:color="auto"/>
            <w:bottom w:val="none" w:sz="0" w:space="0" w:color="auto"/>
            <w:right w:val="none" w:sz="0" w:space="0" w:color="auto"/>
          </w:divBdr>
        </w:div>
        <w:div w:id="1247810834">
          <w:marLeft w:val="576"/>
          <w:marRight w:val="0"/>
          <w:marTop w:val="185"/>
          <w:marBottom w:val="53"/>
          <w:divBdr>
            <w:top w:val="none" w:sz="0" w:space="0" w:color="auto"/>
            <w:left w:val="none" w:sz="0" w:space="0" w:color="auto"/>
            <w:bottom w:val="none" w:sz="0" w:space="0" w:color="auto"/>
            <w:right w:val="none" w:sz="0" w:space="0" w:color="auto"/>
          </w:divBdr>
        </w:div>
        <w:div w:id="914585664">
          <w:marLeft w:val="576"/>
          <w:marRight w:val="0"/>
          <w:marTop w:val="185"/>
          <w:marBottom w:val="53"/>
          <w:divBdr>
            <w:top w:val="none" w:sz="0" w:space="0" w:color="auto"/>
            <w:left w:val="none" w:sz="0" w:space="0" w:color="auto"/>
            <w:bottom w:val="none" w:sz="0" w:space="0" w:color="auto"/>
            <w:right w:val="none" w:sz="0" w:space="0" w:color="auto"/>
          </w:divBdr>
        </w:div>
        <w:div w:id="2098868051">
          <w:marLeft w:val="576"/>
          <w:marRight w:val="0"/>
          <w:marTop w:val="185"/>
          <w:marBottom w:val="53"/>
          <w:divBdr>
            <w:top w:val="none" w:sz="0" w:space="0" w:color="auto"/>
            <w:left w:val="none" w:sz="0" w:space="0" w:color="auto"/>
            <w:bottom w:val="none" w:sz="0" w:space="0" w:color="auto"/>
            <w:right w:val="none" w:sz="0" w:space="0" w:color="auto"/>
          </w:divBdr>
        </w:div>
      </w:divsChild>
    </w:div>
    <w:div w:id="521744134">
      <w:bodyDiv w:val="1"/>
      <w:marLeft w:val="0"/>
      <w:marRight w:val="0"/>
      <w:marTop w:val="0"/>
      <w:marBottom w:val="0"/>
      <w:divBdr>
        <w:top w:val="none" w:sz="0" w:space="0" w:color="auto"/>
        <w:left w:val="none" w:sz="0" w:space="0" w:color="auto"/>
        <w:bottom w:val="none" w:sz="0" w:space="0" w:color="auto"/>
        <w:right w:val="none" w:sz="0" w:space="0" w:color="auto"/>
      </w:divBdr>
      <w:divsChild>
        <w:div w:id="867524372">
          <w:marLeft w:val="547"/>
          <w:marRight w:val="0"/>
          <w:marTop w:val="120"/>
          <w:marBottom w:val="120"/>
          <w:divBdr>
            <w:top w:val="none" w:sz="0" w:space="0" w:color="auto"/>
            <w:left w:val="none" w:sz="0" w:space="0" w:color="auto"/>
            <w:bottom w:val="none" w:sz="0" w:space="0" w:color="auto"/>
            <w:right w:val="none" w:sz="0" w:space="0" w:color="auto"/>
          </w:divBdr>
        </w:div>
        <w:div w:id="1490514626">
          <w:marLeft w:val="547"/>
          <w:marRight w:val="0"/>
          <w:marTop w:val="120"/>
          <w:marBottom w:val="120"/>
          <w:divBdr>
            <w:top w:val="none" w:sz="0" w:space="0" w:color="auto"/>
            <w:left w:val="none" w:sz="0" w:space="0" w:color="auto"/>
            <w:bottom w:val="none" w:sz="0" w:space="0" w:color="auto"/>
            <w:right w:val="none" w:sz="0" w:space="0" w:color="auto"/>
          </w:divBdr>
        </w:div>
        <w:div w:id="57367291">
          <w:marLeft w:val="547"/>
          <w:marRight w:val="0"/>
          <w:marTop w:val="120"/>
          <w:marBottom w:val="120"/>
          <w:divBdr>
            <w:top w:val="none" w:sz="0" w:space="0" w:color="auto"/>
            <w:left w:val="none" w:sz="0" w:space="0" w:color="auto"/>
            <w:bottom w:val="none" w:sz="0" w:space="0" w:color="auto"/>
            <w:right w:val="none" w:sz="0" w:space="0" w:color="auto"/>
          </w:divBdr>
        </w:div>
        <w:div w:id="1996952815">
          <w:marLeft w:val="547"/>
          <w:marRight w:val="0"/>
          <w:marTop w:val="120"/>
          <w:marBottom w:val="120"/>
          <w:divBdr>
            <w:top w:val="none" w:sz="0" w:space="0" w:color="auto"/>
            <w:left w:val="none" w:sz="0" w:space="0" w:color="auto"/>
            <w:bottom w:val="none" w:sz="0" w:space="0" w:color="auto"/>
            <w:right w:val="none" w:sz="0" w:space="0" w:color="auto"/>
          </w:divBdr>
        </w:div>
      </w:divsChild>
    </w:div>
    <w:div w:id="524713436">
      <w:bodyDiv w:val="1"/>
      <w:marLeft w:val="0"/>
      <w:marRight w:val="0"/>
      <w:marTop w:val="0"/>
      <w:marBottom w:val="0"/>
      <w:divBdr>
        <w:top w:val="none" w:sz="0" w:space="0" w:color="auto"/>
        <w:left w:val="none" w:sz="0" w:space="0" w:color="auto"/>
        <w:bottom w:val="none" w:sz="0" w:space="0" w:color="auto"/>
        <w:right w:val="none" w:sz="0" w:space="0" w:color="auto"/>
      </w:divBdr>
      <w:divsChild>
        <w:div w:id="1956130833">
          <w:marLeft w:val="547"/>
          <w:marRight w:val="0"/>
          <w:marTop w:val="96"/>
          <w:marBottom w:val="0"/>
          <w:divBdr>
            <w:top w:val="none" w:sz="0" w:space="0" w:color="auto"/>
            <w:left w:val="none" w:sz="0" w:space="0" w:color="auto"/>
            <w:bottom w:val="none" w:sz="0" w:space="0" w:color="auto"/>
            <w:right w:val="none" w:sz="0" w:space="0" w:color="auto"/>
          </w:divBdr>
        </w:div>
      </w:divsChild>
    </w:div>
    <w:div w:id="559364751">
      <w:bodyDiv w:val="1"/>
      <w:marLeft w:val="0"/>
      <w:marRight w:val="0"/>
      <w:marTop w:val="0"/>
      <w:marBottom w:val="0"/>
      <w:divBdr>
        <w:top w:val="none" w:sz="0" w:space="0" w:color="auto"/>
        <w:left w:val="none" w:sz="0" w:space="0" w:color="auto"/>
        <w:bottom w:val="none" w:sz="0" w:space="0" w:color="auto"/>
        <w:right w:val="none" w:sz="0" w:space="0" w:color="auto"/>
      </w:divBdr>
      <w:divsChild>
        <w:div w:id="1187525821">
          <w:marLeft w:val="360"/>
          <w:marRight w:val="0"/>
          <w:marTop w:val="132"/>
          <w:marBottom w:val="53"/>
          <w:divBdr>
            <w:top w:val="none" w:sz="0" w:space="0" w:color="auto"/>
            <w:left w:val="none" w:sz="0" w:space="0" w:color="auto"/>
            <w:bottom w:val="none" w:sz="0" w:space="0" w:color="auto"/>
            <w:right w:val="none" w:sz="0" w:space="0" w:color="auto"/>
          </w:divBdr>
        </w:div>
        <w:div w:id="353187446">
          <w:marLeft w:val="360"/>
          <w:marRight w:val="0"/>
          <w:marTop w:val="132"/>
          <w:marBottom w:val="53"/>
          <w:divBdr>
            <w:top w:val="none" w:sz="0" w:space="0" w:color="auto"/>
            <w:left w:val="none" w:sz="0" w:space="0" w:color="auto"/>
            <w:bottom w:val="none" w:sz="0" w:space="0" w:color="auto"/>
            <w:right w:val="none" w:sz="0" w:space="0" w:color="auto"/>
          </w:divBdr>
        </w:div>
        <w:div w:id="617831524">
          <w:marLeft w:val="360"/>
          <w:marRight w:val="0"/>
          <w:marTop w:val="132"/>
          <w:marBottom w:val="53"/>
          <w:divBdr>
            <w:top w:val="none" w:sz="0" w:space="0" w:color="auto"/>
            <w:left w:val="none" w:sz="0" w:space="0" w:color="auto"/>
            <w:bottom w:val="none" w:sz="0" w:space="0" w:color="auto"/>
            <w:right w:val="none" w:sz="0" w:space="0" w:color="auto"/>
          </w:divBdr>
        </w:div>
        <w:div w:id="843397301">
          <w:marLeft w:val="360"/>
          <w:marRight w:val="0"/>
          <w:marTop w:val="132"/>
          <w:marBottom w:val="53"/>
          <w:divBdr>
            <w:top w:val="none" w:sz="0" w:space="0" w:color="auto"/>
            <w:left w:val="none" w:sz="0" w:space="0" w:color="auto"/>
            <w:bottom w:val="none" w:sz="0" w:space="0" w:color="auto"/>
            <w:right w:val="none" w:sz="0" w:space="0" w:color="auto"/>
          </w:divBdr>
        </w:div>
      </w:divsChild>
    </w:div>
    <w:div w:id="579869417">
      <w:bodyDiv w:val="1"/>
      <w:marLeft w:val="0"/>
      <w:marRight w:val="0"/>
      <w:marTop w:val="0"/>
      <w:marBottom w:val="0"/>
      <w:divBdr>
        <w:top w:val="none" w:sz="0" w:space="0" w:color="auto"/>
        <w:left w:val="none" w:sz="0" w:space="0" w:color="auto"/>
        <w:bottom w:val="none" w:sz="0" w:space="0" w:color="auto"/>
        <w:right w:val="none" w:sz="0" w:space="0" w:color="auto"/>
      </w:divBdr>
      <w:divsChild>
        <w:div w:id="1588735965">
          <w:marLeft w:val="562"/>
          <w:marRight w:val="0"/>
          <w:marTop w:val="185"/>
          <w:marBottom w:val="53"/>
          <w:divBdr>
            <w:top w:val="none" w:sz="0" w:space="0" w:color="auto"/>
            <w:left w:val="none" w:sz="0" w:space="0" w:color="auto"/>
            <w:bottom w:val="none" w:sz="0" w:space="0" w:color="auto"/>
            <w:right w:val="none" w:sz="0" w:space="0" w:color="auto"/>
          </w:divBdr>
        </w:div>
        <w:div w:id="1724215377">
          <w:marLeft w:val="562"/>
          <w:marRight w:val="0"/>
          <w:marTop w:val="185"/>
          <w:marBottom w:val="53"/>
          <w:divBdr>
            <w:top w:val="none" w:sz="0" w:space="0" w:color="auto"/>
            <w:left w:val="none" w:sz="0" w:space="0" w:color="auto"/>
            <w:bottom w:val="none" w:sz="0" w:space="0" w:color="auto"/>
            <w:right w:val="none" w:sz="0" w:space="0" w:color="auto"/>
          </w:divBdr>
        </w:div>
        <w:div w:id="1412390879">
          <w:marLeft w:val="562"/>
          <w:marRight w:val="0"/>
          <w:marTop w:val="185"/>
          <w:marBottom w:val="53"/>
          <w:divBdr>
            <w:top w:val="none" w:sz="0" w:space="0" w:color="auto"/>
            <w:left w:val="none" w:sz="0" w:space="0" w:color="auto"/>
            <w:bottom w:val="none" w:sz="0" w:space="0" w:color="auto"/>
            <w:right w:val="none" w:sz="0" w:space="0" w:color="auto"/>
          </w:divBdr>
        </w:div>
        <w:div w:id="323123943">
          <w:marLeft w:val="562"/>
          <w:marRight w:val="0"/>
          <w:marTop w:val="185"/>
          <w:marBottom w:val="53"/>
          <w:divBdr>
            <w:top w:val="none" w:sz="0" w:space="0" w:color="auto"/>
            <w:left w:val="none" w:sz="0" w:space="0" w:color="auto"/>
            <w:bottom w:val="none" w:sz="0" w:space="0" w:color="auto"/>
            <w:right w:val="none" w:sz="0" w:space="0" w:color="auto"/>
          </w:divBdr>
        </w:div>
      </w:divsChild>
    </w:div>
    <w:div w:id="599484935">
      <w:bodyDiv w:val="1"/>
      <w:marLeft w:val="0"/>
      <w:marRight w:val="0"/>
      <w:marTop w:val="0"/>
      <w:marBottom w:val="0"/>
      <w:divBdr>
        <w:top w:val="none" w:sz="0" w:space="0" w:color="auto"/>
        <w:left w:val="none" w:sz="0" w:space="0" w:color="auto"/>
        <w:bottom w:val="none" w:sz="0" w:space="0" w:color="auto"/>
        <w:right w:val="none" w:sz="0" w:space="0" w:color="auto"/>
      </w:divBdr>
      <w:divsChild>
        <w:div w:id="364213826">
          <w:marLeft w:val="835"/>
          <w:marRight w:val="0"/>
          <w:marTop w:val="115"/>
          <w:marBottom w:val="0"/>
          <w:divBdr>
            <w:top w:val="none" w:sz="0" w:space="0" w:color="auto"/>
            <w:left w:val="none" w:sz="0" w:space="0" w:color="auto"/>
            <w:bottom w:val="none" w:sz="0" w:space="0" w:color="auto"/>
            <w:right w:val="none" w:sz="0" w:space="0" w:color="auto"/>
          </w:divBdr>
        </w:div>
        <w:div w:id="1898274479">
          <w:marLeft w:val="1440"/>
          <w:marRight w:val="0"/>
          <w:marTop w:val="115"/>
          <w:marBottom w:val="0"/>
          <w:divBdr>
            <w:top w:val="none" w:sz="0" w:space="0" w:color="auto"/>
            <w:left w:val="none" w:sz="0" w:space="0" w:color="auto"/>
            <w:bottom w:val="none" w:sz="0" w:space="0" w:color="auto"/>
            <w:right w:val="none" w:sz="0" w:space="0" w:color="auto"/>
          </w:divBdr>
        </w:div>
        <w:div w:id="224150935">
          <w:marLeft w:val="1440"/>
          <w:marRight w:val="0"/>
          <w:marTop w:val="115"/>
          <w:marBottom w:val="0"/>
          <w:divBdr>
            <w:top w:val="none" w:sz="0" w:space="0" w:color="auto"/>
            <w:left w:val="none" w:sz="0" w:space="0" w:color="auto"/>
            <w:bottom w:val="none" w:sz="0" w:space="0" w:color="auto"/>
            <w:right w:val="none" w:sz="0" w:space="0" w:color="auto"/>
          </w:divBdr>
        </w:div>
        <w:div w:id="1044597227">
          <w:marLeft w:val="1440"/>
          <w:marRight w:val="0"/>
          <w:marTop w:val="115"/>
          <w:marBottom w:val="0"/>
          <w:divBdr>
            <w:top w:val="none" w:sz="0" w:space="0" w:color="auto"/>
            <w:left w:val="none" w:sz="0" w:space="0" w:color="auto"/>
            <w:bottom w:val="none" w:sz="0" w:space="0" w:color="auto"/>
            <w:right w:val="none" w:sz="0" w:space="0" w:color="auto"/>
          </w:divBdr>
        </w:div>
        <w:div w:id="1605116798">
          <w:marLeft w:val="1440"/>
          <w:marRight w:val="0"/>
          <w:marTop w:val="115"/>
          <w:marBottom w:val="0"/>
          <w:divBdr>
            <w:top w:val="none" w:sz="0" w:space="0" w:color="auto"/>
            <w:left w:val="none" w:sz="0" w:space="0" w:color="auto"/>
            <w:bottom w:val="none" w:sz="0" w:space="0" w:color="auto"/>
            <w:right w:val="none" w:sz="0" w:space="0" w:color="auto"/>
          </w:divBdr>
        </w:div>
      </w:divsChild>
    </w:div>
    <w:div w:id="620308477">
      <w:bodyDiv w:val="1"/>
      <w:marLeft w:val="0"/>
      <w:marRight w:val="0"/>
      <w:marTop w:val="0"/>
      <w:marBottom w:val="0"/>
      <w:divBdr>
        <w:top w:val="none" w:sz="0" w:space="0" w:color="auto"/>
        <w:left w:val="none" w:sz="0" w:space="0" w:color="auto"/>
        <w:bottom w:val="none" w:sz="0" w:space="0" w:color="auto"/>
        <w:right w:val="none" w:sz="0" w:space="0" w:color="auto"/>
      </w:divBdr>
      <w:divsChild>
        <w:div w:id="1097675694">
          <w:marLeft w:val="547"/>
          <w:marRight w:val="0"/>
          <w:marTop w:val="96"/>
          <w:marBottom w:val="0"/>
          <w:divBdr>
            <w:top w:val="none" w:sz="0" w:space="0" w:color="auto"/>
            <w:left w:val="none" w:sz="0" w:space="0" w:color="auto"/>
            <w:bottom w:val="none" w:sz="0" w:space="0" w:color="auto"/>
            <w:right w:val="none" w:sz="0" w:space="0" w:color="auto"/>
          </w:divBdr>
        </w:div>
      </w:divsChild>
    </w:div>
    <w:div w:id="632517255">
      <w:bodyDiv w:val="1"/>
      <w:marLeft w:val="0"/>
      <w:marRight w:val="0"/>
      <w:marTop w:val="0"/>
      <w:marBottom w:val="0"/>
      <w:divBdr>
        <w:top w:val="none" w:sz="0" w:space="0" w:color="auto"/>
        <w:left w:val="none" w:sz="0" w:space="0" w:color="auto"/>
        <w:bottom w:val="none" w:sz="0" w:space="0" w:color="auto"/>
        <w:right w:val="none" w:sz="0" w:space="0" w:color="auto"/>
      </w:divBdr>
      <w:divsChild>
        <w:div w:id="791559587">
          <w:marLeft w:val="418"/>
          <w:marRight w:val="0"/>
          <w:marTop w:val="53"/>
          <w:marBottom w:val="53"/>
          <w:divBdr>
            <w:top w:val="none" w:sz="0" w:space="0" w:color="auto"/>
            <w:left w:val="none" w:sz="0" w:space="0" w:color="auto"/>
            <w:bottom w:val="none" w:sz="0" w:space="0" w:color="auto"/>
            <w:right w:val="none" w:sz="0" w:space="0" w:color="auto"/>
          </w:divBdr>
        </w:div>
        <w:div w:id="1097015825">
          <w:marLeft w:val="720"/>
          <w:marRight w:val="0"/>
          <w:marTop w:val="53"/>
          <w:marBottom w:val="53"/>
          <w:divBdr>
            <w:top w:val="none" w:sz="0" w:space="0" w:color="auto"/>
            <w:left w:val="none" w:sz="0" w:space="0" w:color="auto"/>
            <w:bottom w:val="none" w:sz="0" w:space="0" w:color="auto"/>
            <w:right w:val="none" w:sz="0" w:space="0" w:color="auto"/>
          </w:divBdr>
        </w:div>
        <w:div w:id="1588030511">
          <w:marLeft w:val="720"/>
          <w:marRight w:val="0"/>
          <w:marTop w:val="53"/>
          <w:marBottom w:val="53"/>
          <w:divBdr>
            <w:top w:val="none" w:sz="0" w:space="0" w:color="auto"/>
            <w:left w:val="none" w:sz="0" w:space="0" w:color="auto"/>
            <w:bottom w:val="none" w:sz="0" w:space="0" w:color="auto"/>
            <w:right w:val="none" w:sz="0" w:space="0" w:color="auto"/>
          </w:divBdr>
        </w:div>
        <w:div w:id="90201915">
          <w:marLeft w:val="720"/>
          <w:marRight w:val="0"/>
          <w:marTop w:val="53"/>
          <w:marBottom w:val="53"/>
          <w:divBdr>
            <w:top w:val="none" w:sz="0" w:space="0" w:color="auto"/>
            <w:left w:val="none" w:sz="0" w:space="0" w:color="auto"/>
            <w:bottom w:val="none" w:sz="0" w:space="0" w:color="auto"/>
            <w:right w:val="none" w:sz="0" w:space="0" w:color="auto"/>
          </w:divBdr>
        </w:div>
        <w:div w:id="1003778858">
          <w:marLeft w:val="720"/>
          <w:marRight w:val="0"/>
          <w:marTop w:val="53"/>
          <w:marBottom w:val="53"/>
          <w:divBdr>
            <w:top w:val="none" w:sz="0" w:space="0" w:color="auto"/>
            <w:left w:val="none" w:sz="0" w:space="0" w:color="auto"/>
            <w:bottom w:val="none" w:sz="0" w:space="0" w:color="auto"/>
            <w:right w:val="none" w:sz="0" w:space="0" w:color="auto"/>
          </w:divBdr>
        </w:div>
        <w:div w:id="179124739">
          <w:marLeft w:val="720"/>
          <w:marRight w:val="0"/>
          <w:marTop w:val="53"/>
          <w:marBottom w:val="53"/>
          <w:divBdr>
            <w:top w:val="none" w:sz="0" w:space="0" w:color="auto"/>
            <w:left w:val="none" w:sz="0" w:space="0" w:color="auto"/>
            <w:bottom w:val="none" w:sz="0" w:space="0" w:color="auto"/>
            <w:right w:val="none" w:sz="0" w:space="0" w:color="auto"/>
          </w:divBdr>
        </w:div>
      </w:divsChild>
    </w:div>
    <w:div w:id="643315416">
      <w:bodyDiv w:val="1"/>
      <w:marLeft w:val="0"/>
      <w:marRight w:val="0"/>
      <w:marTop w:val="0"/>
      <w:marBottom w:val="0"/>
      <w:divBdr>
        <w:top w:val="none" w:sz="0" w:space="0" w:color="auto"/>
        <w:left w:val="none" w:sz="0" w:space="0" w:color="auto"/>
        <w:bottom w:val="none" w:sz="0" w:space="0" w:color="auto"/>
        <w:right w:val="none" w:sz="0" w:space="0" w:color="auto"/>
      </w:divBdr>
      <w:divsChild>
        <w:div w:id="2056663181">
          <w:marLeft w:val="1699"/>
          <w:marRight w:val="0"/>
          <w:marTop w:val="144"/>
          <w:marBottom w:val="0"/>
          <w:divBdr>
            <w:top w:val="none" w:sz="0" w:space="0" w:color="auto"/>
            <w:left w:val="none" w:sz="0" w:space="0" w:color="auto"/>
            <w:bottom w:val="none" w:sz="0" w:space="0" w:color="auto"/>
            <w:right w:val="none" w:sz="0" w:space="0" w:color="auto"/>
          </w:divBdr>
        </w:div>
      </w:divsChild>
    </w:div>
    <w:div w:id="645472454">
      <w:bodyDiv w:val="1"/>
      <w:marLeft w:val="0"/>
      <w:marRight w:val="0"/>
      <w:marTop w:val="0"/>
      <w:marBottom w:val="0"/>
      <w:divBdr>
        <w:top w:val="none" w:sz="0" w:space="0" w:color="auto"/>
        <w:left w:val="none" w:sz="0" w:space="0" w:color="auto"/>
        <w:bottom w:val="none" w:sz="0" w:space="0" w:color="auto"/>
        <w:right w:val="none" w:sz="0" w:space="0" w:color="auto"/>
      </w:divBdr>
      <w:divsChild>
        <w:div w:id="1667398841">
          <w:marLeft w:val="835"/>
          <w:marRight w:val="0"/>
          <w:marTop w:val="134"/>
          <w:marBottom w:val="0"/>
          <w:divBdr>
            <w:top w:val="none" w:sz="0" w:space="0" w:color="auto"/>
            <w:left w:val="none" w:sz="0" w:space="0" w:color="auto"/>
            <w:bottom w:val="none" w:sz="0" w:space="0" w:color="auto"/>
            <w:right w:val="none" w:sz="0" w:space="0" w:color="auto"/>
          </w:divBdr>
        </w:div>
        <w:div w:id="1822574317">
          <w:marLeft w:val="835"/>
          <w:marRight w:val="0"/>
          <w:marTop w:val="134"/>
          <w:marBottom w:val="0"/>
          <w:divBdr>
            <w:top w:val="none" w:sz="0" w:space="0" w:color="auto"/>
            <w:left w:val="none" w:sz="0" w:space="0" w:color="auto"/>
            <w:bottom w:val="none" w:sz="0" w:space="0" w:color="auto"/>
            <w:right w:val="none" w:sz="0" w:space="0" w:color="auto"/>
          </w:divBdr>
        </w:div>
        <w:div w:id="981159475">
          <w:marLeft w:val="835"/>
          <w:marRight w:val="0"/>
          <w:marTop w:val="134"/>
          <w:marBottom w:val="0"/>
          <w:divBdr>
            <w:top w:val="none" w:sz="0" w:space="0" w:color="auto"/>
            <w:left w:val="none" w:sz="0" w:space="0" w:color="auto"/>
            <w:bottom w:val="none" w:sz="0" w:space="0" w:color="auto"/>
            <w:right w:val="none" w:sz="0" w:space="0" w:color="auto"/>
          </w:divBdr>
        </w:div>
        <w:div w:id="1396011337">
          <w:marLeft w:val="835"/>
          <w:marRight w:val="0"/>
          <w:marTop w:val="134"/>
          <w:marBottom w:val="0"/>
          <w:divBdr>
            <w:top w:val="none" w:sz="0" w:space="0" w:color="auto"/>
            <w:left w:val="none" w:sz="0" w:space="0" w:color="auto"/>
            <w:bottom w:val="none" w:sz="0" w:space="0" w:color="auto"/>
            <w:right w:val="none" w:sz="0" w:space="0" w:color="auto"/>
          </w:divBdr>
        </w:div>
        <w:div w:id="8026823">
          <w:marLeft w:val="835"/>
          <w:marRight w:val="0"/>
          <w:marTop w:val="134"/>
          <w:marBottom w:val="0"/>
          <w:divBdr>
            <w:top w:val="none" w:sz="0" w:space="0" w:color="auto"/>
            <w:left w:val="none" w:sz="0" w:space="0" w:color="auto"/>
            <w:bottom w:val="none" w:sz="0" w:space="0" w:color="auto"/>
            <w:right w:val="none" w:sz="0" w:space="0" w:color="auto"/>
          </w:divBdr>
        </w:div>
        <w:div w:id="973681185">
          <w:marLeft w:val="835"/>
          <w:marRight w:val="0"/>
          <w:marTop w:val="134"/>
          <w:marBottom w:val="0"/>
          <w:divBdr>
            <w:top w:val="none" w:sz="0" w:space="0" w:color="auto"/>
            <w:left w:val="none" w:sz="0" w:space="0" w:color="auto"/>
            <w:bottom w:val="none" w:sz="0" w:space="0" w:color="auto"/>
            <w:right w:val="none" w:sz="0" w:space="0" w:color="auto"/>
          </w:divBdr>
        </w:div>
        <w:div w:id="1497963759">
          <w:marLeft w:val="835"/>
          <w:marRight w:val="0"/>
          <w:marTop w:val="134"/>
          <w:marBottom w:val="0"/>
          <w:divBdr>
            <w:top w:val="none" w:sz="0" w:space="0" w:color="auto"/>
            <w:left w:val="none" w:sz="0" w:space="0" w:color="auto"/>
            <w:bottom w:val="none" w:sz="0" w:space="0" w:color="auto"/>
            <w:right w:val="none" w:sz="0" w:space="0" w:color="auto"/>
          </w:divBdr>
        </w:div>
        <w:div w:id="726342146">
          <w:marLeft w:val="835"/>
          <w:marRight w:val="0"/>
          <w:marTop w:val="134"/>
          <w:marBottom w:val="0"/>
          <w:divBdr>
            <w:top w:val="none" w:sz="0" w:space="0" w:color="auto"/>
            <w:left w:val="none" w:sz="0" w:space="0" w:color="auto"/>
            <w:bottom w:val="none" w:sz="0" w:space="0" w:color="auto"/>
            <w:right w:val="none" w:sz="0" w:space="0" w:color="auto"/>
          </w:divBdr>
        </w:div>
        <w:div w:id="210305704">
          <w:marLeft w:val="835"/>
          <w:marRight w:val="0"/>
          <w:marTop w:val="134"/>
          <w:marBottom w:val="0"/>
          <w:divBdr>
            <w:top w:val="none" w:sz="0" w:space="0" w:color="auto"/>
            <w:left w:val="none" w:sz="0" w:space="0" w:color="auto"/>
            <w:bottom w:val="none" w:sz="0" w:space="0" w:color="auto"/>
            <w:right w:val="none" w:sz="0" w:space="0" w:color="auto"/>
          </w:divBdr>
        </w:div>
        <w:div w:id="1563326520">
          <w:marLeft w:val="835"/>
          <w:marRight w:val="0"/>
          <w:marTop w:val="134"/>
          <w:marBottom w:val="0"/>
          <w:divBdr>
            <w:top w:val="none" w:sz="0" w:space="0" w:color="auto"/>
            <w:left w:val="none" w:sz="0" w:space="0" w:color="auto"/>
            <w:bottom w:val="none" w:sz="0" w:space="0" w:color="auto"/>
            <w:right w:val="none" w:sz="0" w:space="0" w:color="auto"/>
          </w:divBdr>
        </w:div>
      </w:divsChild>
    </w:div>
    <w:div w:id="645745980">
      <w:bodyDiv w:val="1"/>
      <w:marLeft w:val="0"/>
      <w:marRight w:val="0"/>
      <w:marTop w:val="0"/>
      <w:marBottom w:val="0"/>
      <w:divBdr>
        <w:top w:val="none" w:sz="0" w:space="0" w:color="auto"/>
        <w:left w:val="none" w:sz="0" w:space="0" w:color="auto"/>
        <w:bottom w:val="none" w:sz="0" w:space="0" w:color="auto"/>
        <w:right w:val="none" w:sz="0" w:space="0" w:color="auto"/>
      </w:divBdr>
    </w:div>
    <w:div w:id="657727816">
      <w:bodyDiv w:val="1"/>
      <w:marLeft w:val="0"/>
      <w:marRight w:val="0"/>
      <w:marTop w:val="0"/>
      <w:marBottom w:val="0"/>
      <w:divBdr>
        <w:top w:val="none" w:sz="0" w:space="0" w:color="auto"/>
        <w:left w:val="none" w:sz="0" w:space="0" w:color="auto"/>
        <w:bottom w:val="none" w:sz="0" w:space="0" w:color="auto"/>
        <w:right w:val="none" w:sz="0" w:space="0" w:color="auto"/>
      </w:divBdr>
    </w:div>
    <w:div w:id="660544401">
      <w:bodyDiv w:val="1"/>
      <w:marLeft w:val="0"/>
      <w:marRight w:val="0"/>
      <w:marTop w:val="0"/>
      <w:marBottom w:val="0"/>
      <w:divBdr>
        <w:top w:val="none" w:sz="0" w:space="0" w:color="auto"/>
        <w:left w:val="none" w:sz="0" w:space="0" w:color="auto"/>
        <w:bottom w:val="none" w:sz="0" w:space="0" w:color="auto"/>
        <w:right w:val="none" w:sz="0" w:space="0" w:color="auto"/>
      </w:divBdr>
      <w:divsChild>
        <w:div w:id="1024864614">
          <w:marLeft w:val="360"/>
          <w:marRight w:val="0"/>
          <w:marTop w:val="80"/>
          <w:marBottom w:val="80"/>
          <w:divBdr>
            <w:top w:val="none" w:sz="0" w:space="0" w:color="auto"/>
            <w:left w:val="none" w:sz="0" w:space="0" w:color="auto"/>
            <w:bottom w:val="none" w:sz="0" w:space="0" w:color="auto"/>
            <w:right w:val="none" w:sz="0" w:space="0" w:color="auto"/>
          </w:divBdr>
        </w:div>
      </w:divsChild>
    </w:div>
    <w:div w:id="665132249">
      <w:bodyDiv w:val="1"/>
      <w:marLeft w:val="0"/>
      <w:marRight w:val="0"/>
      <w:marTop w:val="0"/>
      <w:marBottom w:val="0"/>
      <w:divBdr>
        <w:top w:val="none" w:sz="0" w:space="0" w:color="auto"/>
        <w:left w:val="none" w:sz="0" w:space="0" w:color="auto"/>
        <w:bottom w:val="none" w:sz="0" w:space="0" w:color="auto"/>
        <w:right w:val="none" w:sz="0" w:space="0" w:color="auto"/>
      </w:divBdr>
      <w:divsChild>
        <w:div w:id="1101954336">
          <w:marLeft w:val="360"/>
          <w:marRight w:val="0"/>
          <w:marTop w:val="120"/>
          <w:marBottom w:val="120"/>
          <w:divBdr>
            <w:top w:val="none" w:sz="0" w:space="0" w:color="auto"/>
            <w:left w:val="none" w:sz="0" w:space="0" w:color="auto"/>
            <w:bottom w:val="none" w:sz="0" w:space="0" w:color="auto"/>
            <w:right w:val="none" w:sz="0" w:space="0" w:color="auto"/>
          </w:divBdr>
        </w:div>
        <w:div w:id="1084260288">
          <w:marLeft w:val="360"/>
          <w:marRight w:val="0"/>
          <w:marTop w:val="120"/>
          <w:marBottom w:val="120"/>
          <w:divBdr>
            <w:top w:val="none" w:sz="0" w:space="0" w:color="auto"/>
            <w:left w:val="none" w:sz="0" w:space="0" w:color="auto"/>
            <w:bottom w:val="none" w:sz="0" w:space="0" w:color="auto"/>
            <w:right w:val="none" w:sz="0" w:space="0" w:color="auto"/>
          </w:divBdr>
        </w:div>
      </w:divsChild>
    </w:div>
    <w:div w:id="666446777">
      <w:bodyDiv w:val="1"/>
      <w:marLeft w:val="0"/>
      <w:marRight w:val="0"/>
      <w:marTop w:val="0"/>
      <w:marBottom w:val="0"/>
      <w:divBdr>
        <w:top w:val="none" w:sz="0" w:space="0" w:color="auto"/>
        <w:left w:val="none" w:sz="0" w:space="0" w:color="auto"/>
        <w:bottom w:val="none" w:sz="0" w:space="0" w:color="auto"/>
        <w:right w:val="none" w:sz="0" w:space="0" w:color="auto"/>
      </w:divBdr>
      <w:divsChild>
        <w:div w:id="420179170">
          <w:marLeft w:val="547"/>
          <w:marRight w:val="0"/>
          <w:marTop w:val="120"/>
          <w:marBottom w:val="120"/>
          <w:divBdr>
            <w:top w:val="none" w:sz="0" w:space="0" w:color="auto"/>
            <w:left w:val="none" w:sz="0" w:space="0" w:color="auto"/>
            <w:bottom w:val="none" w:sz="0" w:space="0" w:color="auto"/>
            <w:right w:val="none" w:sz="0" w:space="0" w:color="auto"/>
          </w:divBdr>
        </w:div>
        <w:div w:id="302808855">
          <w:marLeft w:val="547"/>
          <w:marRight w:val="0"/>
          <w:marTop w:val="120"/>
          <w:marBottom w:val="120"/>
          <w:divBdr>
            <w:top w:val="none" w:sz="0" w:space="0" w:color="auto"/>
            <w:left w:val="none" w:sz="0" w:space="0" w:color="auto"/>
            <w:bottom w:val="none" w:sz="0" w:space="0" w:color="auto"/>
            <w:right w:val="none" w:sz="0" w:space="0" w:color="auto"/>
          </w:divBdr>
        </w:div>
        <w:div w:id="1740253901">
          <w:marLeft w:val="547"/>
          <w:marRight w:val="0"/>
          <w:marTop w:val="120"/>
          <w:marBottom w:val="120"/>
          <w:divBdr>
            <w:top w:val="none" w:sz="0" w:space="0" w:color="auto"/>
            <w:left w:val="none" w:sz="0" w:space="0" w:color="auto"/>
            <w:bottom w:val="none" w:sz="0" w:space="0" w:color="auto"/>
            <w:right w:val="none" w:sz="0" w:space="0" w:color="auto"/>
          </w:divBdr>
        </w:div>
        <w:div w:id="2008706010">
          <w:marLeft w:val="547"/>
          <w:marRight w:val="0"/>
          <w:marTop w:val="120"/>
          <w:marBottom w:val="120"/>
          <w:divBdr>
            <w:top w:val="none" w:sz="0" w:space="0" w:color="auto"/>
            <w:left w:val="none" w:sz="0" w:space="0" w:color="auto"/>
            <w:bottom w:val="none" w:sz="0" w:space="0" w:color="auto"/>
            <w:right w:val="none" w:sz="0" w:space="0" w:color="auto"/>
          </w:divBdr>
        </w:div>
      </w:divsChild>
    </w:div>
    <w:div w:id="668872620">
      <w:bodyDiv w:val="1"/>
      <w:marLeft w:val="0"/>
      <w:marRight w:val="0"/>
      <w:marTop w:val="0"/>
      <w:marBottom w:val="0"/>
      <w:divBdr>
        <w:top w:val="none" w:sz="0" w:space="0" w:color="auto"/>
        <w:left w:val="none" w:sz="0" w:space="0" w:color="auto"/>
        <w:bottom w:val="none" w:sz="0" w:space="0" w:color="auto"/>
        <w:right w:val="none" w:sz="0" w:space="0" w:color="auto"/>
      </w:divBdr>
    </w:div>
    <w:div w:id="710768811">
      <w:bodyDiv w:val="1"/>
      <w:marLeft w:val="0"/>
      <w:marRight w:val="0"/>
      <w:marTop w:val="0"/>
      <w:marBottom w:val="0"/>
      <w:divBdr>
        <w:top w:val="none" w:sz="0" w:space="0" w:color="auto"/>
        <w:left w:val="none" w:sz="0" w:space="0" w:color="auto"/>
        <w:bottom w:val="none" w:sz="0" w:space="0" w:color="auto"/>
        <w:right w:val="none" w:sz="0" w:space="0" w:color="auto"/>
      </w:divBdr>
    </w:div>
    <w:div w:id="718211194">
      <w:bodyDiv w:val="1"/>
      <w:marLeft w:val="0"/>
      <w:marRight w:val="0"/>
      <w:marTop w:val="0"/>
      <w:marBottom w:val="0"/>
      <w:divBdr>
        <w:top w:val="none" w:sz="0" w:space="0" w:color="auto"/>
        <w:left w:val="none" w:sz="0" w:space="0" w:color="auto"/>
        <w:bottom w:val="none" w:sz="0" w:space="0" w:color="auto"/>
        <w:right w:val="none" w:sz="0" w:space="0" w:color="auto"/>
      </w:divBdr>
      <w:divsChild>
        <w:div w:id="232283340">
          <w:marLeft w:val="562"/>
          <w:marRight w:val="0"/>
          <w:marTop w:val="120"/>
          <w:marBottom w:val="120"/>
          <w:divBdr>
            <w:top w:val="none" w:sz="0" w:space="0" w:color="auto"/>
            <w:left w:val="none" w:sz="0" w:space="0" w:color="auto"/>
            <w:bottom w:val="none" w:sz="0" w:space="0" w:color="auto"/>
            <w:right w:val="none" w:sz="0" w:space="0" w:color="auto"/>
          </w:divBdr>
        </w:div>
      </w:divsChild>
    </w:div>
    <w:div w:id="757681021">
      <w:bodyDiv w:val="1"/>
      <w:marLeft w:val="0"/>
      <w:marRight w:val="0"/>
      <w:marTop w:val="0"/>
      <w:marBottom w:val="0"/>
      <w:divBdr>
        <w:top w:val="none" w:sz="0" w:space="0" w:color="auto"/>
        <w:left w:val="none" w:sz="0" w:space="0" w:color="auto"/>
        <w:bottom w:val="none" w:sz="0" w:space="0" w:color="auto"/>
        <w:right w:val="none" w:sz="0" w:space="0" w:color="auto"/>
      </w:divBdr>
    </w:div>
    <w:div w:id="768504914">
      <w:bodyDiv w:val="1"/>
      <w:marLeft w:val="0"/>
      <w:marRight w:val="0"/>
      <w:marTop w:val="0"/>
      <w:marBottom w:val="0"/>
      <w:divBdr>
        <w:top w:val="none" w:sz="0" w:space="0" w:color="auto"/>
        <w:left w:val="none" w:sz="0" w:space="0" w:color="auto"/>
        <w:bottom w:val="none" w:sz="0" w:space="0" w:color="auto"/>
        <w:right w:val="none" w:sz="0" w:space="0" w:color="auto"/>
      </w:divBdr>
      <w:divsChild>
        <w:div w:id="1397170189">
          <w:marLeft w:val="547"/>
          <w:marRight w:val="0"/>
          <w:marTop w:val="120"/>
          <w:marBottom w:val="120"/>
          <w:divBdr>
            <w:top w:val="none" w:sz="0" w:space="0" w:color="auto"/>
            <w:left w:val="none" w:sz="0" w:space="0" w:color="auto"/>
            <w:bottom w:val="none" w:sz="0" w:space="0" w:color="auto"/>
            <w:right w:val="none" w:sz="0" w:space="0" w:color="auto"/>
          </w:divBdr>
        </w:div>
        <w:div w:id="2086222987">
          <w:marLeft w:val="547"/>
          <w:marRight w:val="0"/>
          <w:marTop w:val="120"/>
          <w:marBottom w:val="120"/>
          <w:divBdr>
            <w:top w:val="none" w:sz="0" w:space="0" w:color="auto"/>
            <w:left w:val="none" w:sz="0" w:space="0" w:color="auto"/>
            <w:bottom w:val="none" w:sz="0" w:space="0" w:color="auto"/>
            <w:right w:val="none" w:sz="0" w:space="0" w:color="auto"/>
          </w:divBdr>
        </w:div>
        <w:div w:id="420489124">
          <w:marLeft w:val="547"/>
          <w:marRight w:val="0"/>
          <w:marTop w:val="120"/>
          <w:marBottom w:val="120"/>
          <w:divBdr>
            <w:top w:val="none" w:sz="0" w:space="0" w:color="auto"/>
            <w:left w:val="none" w:sz="0" w:space="0" w:color="auto"/>
            <w:bottom w:val="none" w:sz="0" w:space="0" w:color="auto"/>
            <w:right w:val="none" w:sz="0" w:space="0" w:color="auto"/>
          </w:divBdr>
        </w:div>
        <w:div w:id="1920207997">
          <w:marLeft w:val="547"/>
          <w:marRight w:val="0"/>
          <w:marTop w:val="120"/>
          <w:marBottom w:val="120"/>
          <w:divBdr>
            <w:top w:val="none" w:sz="0" w:space="0" w:color="auto"/>
            <w:left w:val="none" w:sz="0" w:space="0" w:color="auto"/>
            <w:bottom w:val="none" w:sz="0" w:space="0" w:color="auto"/>
            <w:right w:val="none" w:sz="0" w:space="0" w:color="auto"/>
          </w:divBdr>
        </w:div>
        <w:div w:id="1711757963">
          <w:marLeft w:val="547"/>
          <w:marRight w:val="0"/>
          <w:marTop w:val="120"/>
          <w:marBottom w:val="120"/>
          <w:divBdr>
            <w:top w:val="none" w:sz="0" w:space="0" w:color="auto"/>
            <w:left w:val="none" w:sz="0" w:space="0" w:color="auto"/>
            <w:bottom w:val="none" w:sz="0" w:space="0" w:color="auto"/>
            <w:right w:val="none" w:sz="0" w:space="0" w:color="auto"/>
          </w:divBdr>
        </w:div>
      </w:divsChild>
    </w:div>
    <w:div w:id="775096871">
      <w:bodyDiv w:val="1"/>
      <w:marLeft w:val="0"/>
      <w:marRight w:val="0"/>
      <w:marTop w:val="0"/>
      <w:marBottom w:val="0"/>
      <w:divBdr>
        <w:top w:val="none" w:sz="0" w:space="0" w:color="auto"/>
        <w:left w:val="none" w:sz="0" w:space="0" w:color="auto"/>
        <w:bottom w:val="none" w:sz="0" w:space="0" w:color="auto"/>
        <w:right w:val="none" w:sz="0" w:space="0" w:color="auto"/>
      </w:divBdr>
      <w:divsChild>
        <w:div w:id="939485436">
          <w:marLeft w:val="360"/>
          <w:marRight w:val="0"/>
          <w:marTop w:val="80"/>
          <w:marBottom w:val="80"/>
          <w:divBdr>
            <w:top w:val="none" w:sz="0" w:space="0" w:color="auto"/>
            <w:left w:val="none" w:sz="0" w:space="0" w:color="auto"/>
            <w:bottom w:val="none" w:sz="0" w:space="0" w:color="auto"/>
            <w:right w:val="none" w:sz="0" w:space="0" w:color="auto"/>
          </w:divBdr>
        </w:div>
        <w:div w:id="88015626">
          <w:marLeft w:val="360"/>
          <w:marRight w:val="0"/>
          <w:marTop w:val="80"/>
          <w:marBottom w:val="80"/>
          <w:divBdr>
            <w:top w:val="none" w:sz="0" w:space="0" w:color="auto"/>
            <w:left w:val="none" w:sz="0" w:space="0" w:color="auto"/>
            <w:bottom w:val="none" w:sz="0" w:space="0" w:color="auto"/>
            <w:right w:val="none" w:sz="0" w:space="0" w:color="auto"/>
          </w:divBdr>
        </w:div>
      </w:divsChild>
    </w:div>
    <w:div w:id="802578459">
      <w:bodyDiv w:val="1"/>
      <w:marLeft w:val="0"/>
      <w:marRight w:val="0"/>
      <w:marTop w:val="0"/>
      <w:marBottom w:val="0"/>
      <w:divBdr>
        <w:top w:val="none" w:sz="0" w:space="0" w:color="auto"/>
        <w:left w:val="none" w:sz="0" w:space="0" w:color="auto"/>
        <w:bottom w:val="none" w:sz="0" w:space="0" w:color="auto"/>
        <w:right w:val="none" w:sz="0" w:space="0" w:color="auto"/>
      </w:divBdr>
      <w:divsChild>
        <w:div w:id="1949771870">
          <w:marLeft w:val="1800"/>
          <w:marRight w:val="0"/>
          <w:marTop w:val="86"/>
          <w:marBottom w:val="0"/>
          <w:divBdr>
            <w:top w:val="none" w:sz="0" w:space="0" w:color="auto"/>
            <w:left w:val="none" w:sz="0" w:space="0" w:color="auto"/>
            <w:bottom w:val="none" w:sz="0" w:space="0" w:color="auto"/>
            <w:right w:val="none" w:sz="0" w:space="0" w:color="auto"/>
          </w:divBdr>
        </w:div>
      </w:divsChild>
    </w:div>
    <w:div w:id="807287203">
      <w:bodyDiv w:val="1"/>
      <w:marLeft w:val="0"/>
      <w:marRight w:val="0"/>
      <w:marTop w:val="0"/>
      <w:marBottom w:val="0"/>
      <w:divBdr>
        <w:top w:val="none" w:sz="0" w:space="0" w:color="auto"/>
        <w:left w:val="none" w:sz="0" w:space="0" w:color="auto"/>
        <w:bottom w:val="none" w:sz="0" w:space="0" w:color="auto"/>
        <w:right w:val="none" w:sz="0" w:space="0" w:color="auto"/>
      </w:divBdr>
      <w:divsChild>
        <w:div w:id="39136953">
          <w:marLeft w:val="547"/>
          <w:marRight w:val="0"/>
          <w:marTop w:val="120"/>
          <w:marBottom w:val="120"/>
          <w:divBdr>
            <w:top w:val="none" w:sz="0" w:space="0" w:color="auto"/>
            <w:left w:val="none" w:sz="0" w:space="0" w:color="auto"/>
            <w:bottom w:val="none" w:sz="0" w:space="0" w:color="auto"/>
            <w:right w:val="none" w:sz="0" w:space="0" w:color="auto"/>
          </w:divBdr>
        </w:div>
        <w:div w:id="196310011">
          <w:marLeft w:val="547"/>
          <w:marRight w:val="0"/>
          <w:marTop w:val="120"/>
          <w:marBottom w:val="120"/>
          <w:divBdr>
            <w:top w:val="none" w:sz="0" w:space="0" w:color="auto"/>
            <w:left w:val="none" w:sz="0" w:space="0" w:color="auto"/>
            <w:bottom w:val="none" w:sz="0" w:space="0" w:color="auto"/>
            <w:right w:val="none" w:sz="0" w:space="0" w:color="auto"/>
          </w:divBdr>
        </w:div>
        <w:div w:id="1341005313">
          <w:marLeft w:val="547"/>
          <w:marRight w:val="0"/>
          <w:marTop w:val="120"/>
          <w:marBottom w:val="120"/>
          <w:divBdr>
            <w:top w:val="none" w:sz="0" w:space="0" w:color="auto"/>
            <w:left w:val="none" w:sz="0" w:space="0" w:color="auto"/>
            <w:bottom w:val="none" w:sz="0" w:space="0" w:color="auto"/>
            <w:right w:val="none" w:sz="0" w:space="0" w:color="auto"/>
          </w:divBdr>
        </w:div>
      </w:divsChild>
    </w:div>
    <w:div w:id="810903072">
      <w:bodyDiv w:val="1"/>
      <w:marLeft w:val="0"/>
      <w:marRight w:val="0"/>
      <w:marTop w:val="0"/>
      <w:marBottom w:val="0"/>
      <w:divBdr>
        <w:top w:val="none" w:sz="0" w:space="0" w:color="auto"/>
        <w:left w:val="none" w:sz="0" w:space="0" w:color="auto"/>
        <w:bottom w:val="none" w:sz="0" w:space="0" w:color="auto"/>
        <w:right w:val="none" w:sz="0" w:space="0" w:color="auto"/>
      </w:divBdr>
      <w:divsChild>
        <w:div w:id="2076049653">
          <w:marLeft w:val="547"/>
          <w:marRight w:val="0"/>
          <w:marTop w:val="120"/>
          <w:marBottom w:val="120"/>
          <w:divBdr>
            <w:top w:val="none" w:sz="0" w:space="0" w:color="auto"/>
            <w:left w:val="none" w:sz="0" w:space="0" w:color="auto"/>
            <w:bottom w:val="none" w:sz="0" w:space="0" w:color="auto"/>
            <w:right w:val="none" w:sz="0" w:space="0" w:color="auto"/>
          </w:divBdr>
        </w:div>
      </w:divsChild>
    </w:div>
    <w:div w:id="813179932">
      <w:bodyDiv w:val="1"/>
      <w:marLeft w:val="0"/>
      <w:marRight w:val="0"/>
      <w:marTop w:val="0"/>
      <w:marBottom w:val="0"/>
      <w:divBdr>
        <w:top w:val="none" w:sz="0" w:space="0" w:color="auto"/>
        <w:left w:val="none" w:sz="0" w:space="0" w:color="auto"/>
        <w:bottom w:val="none" w:sz="0" w:space="0" w:color="auto"/>
        <w:right w:val="none" w:sz="0" w:space="0" w:color="auto"/>
      </w:divBdr>
      <w:divsChild>
        <w:div w:id="46225665">
          <w:marLeft w:val="360"/>
          <w:marRight w:val="0"/>
          <w:marTop w:val="80"/>
          <w:marBottom w:val="80"/>
          <w:divBdr>
            <w:top w:val="none" w:sz="0" w:space="0" w:color="auto"/>
            <w:left w:val="none" w:sz="0" w:space="0" w:color="auto"/>
            <w:bottom w:val="none" w:sz="0" w:space="0" w:color="auto"/>
            <w:right w:val="none" w:sz="0" w:space="0" w:color="auto"/>
          </w:divBdr>
        </w:div>
        <w:div w:id="1139420745">
          <w:marLeft w:val="360"/>
          <w:marRight w:val="0"/>
          <w:marTop w:val="80"/>
          <w:marBottom w:val="80"/>
          <w:divBdr>
            <w:top w:val="none" w:sz="0" w:space="0" w:color="auto"/>
            <w:left w:val="none" w:sz="0" w:space="0" w:color="auto"/>
            <w:bottom w:val="none" w:sz="0" w:space="0" w:color="auto"/>
            <w:right w:val="none" w:sz="0" w:space="0" w:color="auto"/>
          </w:divBdr>
        </w:div>
      </w:divsChild>
    </w:div>
    <w:div w:id="815218020">
      <w:bodyDiv w:val="1"/>
      <w:marLeft w:val="0"/>
      <w:marRight w:val="0"/>
      <w:marTop w:val="0"/>
      <w:marBottom w:val="0"/>
      <w:divBdr>
        <w:top w:val="none" w:sz="0" w:space="0" w:color="auto"/>
        <w:left w:val="none" w:sz="0" w:space="0" w:color="auto"/>
        <w:bottom w:val="none" w:sz="0" w:space="0" w:color="auto"/>
        <w:right w:val="none" w:sz="0" w:space="0" w:color="auto"/>
      </w:divBdr>
      <w:divsChild>
        <w:div w:id="1982072990">
          <w:marLeft w:val="360"/>
          <w:marRight w:val="0"/>
          <w:marTop w:val="120"/>
          <w:marBottom w:val="120"/>
          <w:divBdr>
            <w:top w:val="none" w:sz="0" w:space="0" w:color="auto"/>
            <w:left w:val="none" w:sz="0" w:space="0" w:color="auto"/>
            <w:bottom w:val="none" w:sz="0" w:space="0" w:color="auto"/>
            <w:right w:val="none" w:sz="0" w:space="0" w:color="auto"/>
          </w:divBdr>
        </w:div>
      </w:divsChild>
    </w:div>
    <w:div w:id="826752830">
      <w:bodyDiv w:val="1"/>
      <w:marLeft w:val="0"/>
      <w:marRight w:val="0"/>
      <w:marTop w:val="0"/>
      <w:marBottom w:val="0"/>
      <w:divBdr>
        <w:top w:val="none" w:sz="0" w:space="0" w:color="auto"/>
        <w:left w:val="none" w:sz="0" w:space="0" w:color="auto"/>
        <w:bottom w:val="none" w:sz="0" w:space="0" w:color="auto"/>
        <w:right w:val="none" w:sz="0" w:space="0" w:color="auto"/>
      </w:divBdr>
    </w:div>
    <w:div w:id="844169986">
      <w:bodyDiv w:val="1"/>
      <w:marLeft w:val="0"/>
      <w:marRight w:val="0"/>
      <w:marTop w:val="0"/>
      <w:marBottom w:val="0"/>
      <w:divBdr>
        <w:top w:val="none" w:sz="0" w:space="0" w:color="auto"/>
        <w:left w:val="none" w:sz="0" w:space="0" w:color="auto"/>
        <w:bottom w:val="none" w:sz="0" w:space="0" w:color="auto"/>
        <w:right w:val="none" w:sz="0" w:space="0" w:color="auto"/>
      </w:divBdr>
      <w:divsChild>
        <w:div w:id="230191466">
          <w:marLeft w:val="547"/>
          <w:marRight w:val="0"/>
          <w:marTop w:val="96"/>
          <w:marBottom w:val="0"/>
          <w:divBdr>
            <w:top w:val="none" w:sz="0" w:space="0" w:color="auto"/>
            <w:left w:val="none" w:sz="0" w:space="0" w:color="auto"/>
            <w:bottom w:val="none" w:sz="0" w:space="0" w:color="auto"/>
            <w:right w:val="none" w:sz="0" w:space="0" w:color="auto"/>
          </w:divBdr>
        </w:div>
        <w:div w:id="1541553217">
          <w:marLeft w:val="547"/>
          <w:marRight w:val="0"/>
          <w:marTop w:val="96"/>
          <w:marBottom w:val="0"/>
          <w:divBdr>
            <w:top w:val="none" w:sz="0" w:space="0" w:color="auto"/>
            <w:left w:val="none" w:sz="0" w:space="0" w:color="auto"/>
            <w:bottom w:val="none" w:sz="0" w:space="0" w:color="auto"/>
            <w:right w:val="none" w:sz="0" w:space="0" w:color="auto"/>
          </w:divBdr>
        </w:div>
        <w:div w:id="184634462">
          <w:marLeft w:val="547"/>
          <w:marRight w:val="0"/>
          <w:marTop w:val="96"/>
          <w:marBottom w:val="0"/>
          <w:divBdr>
            <w:top w:val="none" w:sz="0" w:space="0" w:color="auto"/>
            <w:left w:val="none" w:sz="0" w:space="0" w:color="auto"/>
            <w:bottom w:val="none" w:sz="0" w:space="0" w:color="auto"/>
            <w:right w:val="none" w:sz="0" w:space="0" w:color="auto"/>
          </w:divBdr>
        </w:div>
        <w:div w:id="661007611">
          <w:marLeft w:val="1166"/>
          <w:marRight w:val="0"/>
          <w:marTop w:val="96"/>
          <w:marBottom w:val="0"/>
          <w:divBdr>
            <w:top w:val="none" w:sz="0" w:space="0" w:color="auto"/>
            <w:left w:val="none" w:sz="0" w:space="0" w:color="auto"/>
            <w:bottom w:val="none" w:sz="0" w:space="0" w:color="auto"/>
            <w:right w:val="none" w:sz="0" w:space="0" w:color="auto"/>
          </w:divBdr>
        </w:div>
        <w:div w:id="941836121">
          <w:marLeft w:val="1166"/>
          <w:marRight w:val="0"/>
          <w:marTop w:val="96"/>
          <w:marBottom w:val="0"/>
          <w:divBdr>
            <w:top w:val="none" w:sz="0" w:space="0" w:color="auto"/>
            <w:left w:val="none" w:sz="0" w:space="0" w:color="auto"/>
            <w:bottom w:val="none" w:sz="0" w:space="0" w:color="auto"/>
            <w:right w:val="none" w:sz="0" w:space="0" w:color="auto"/>
          </w:divBdr>
        </w:div>
      </w:divsChild>
    </w:div>
    <w:div w:id="848526538">
      <w:bodyDiv w:val="1"/>
      <w:marLeft w:val="0"/>
      <w:marRight w:val="0"/>
      <w:marTop w:val="0"/>
      <w:marBottom w:val="0"/>
      <w:divBdr>
        <w:top w:val="none" w:sz="0" w:space="0" w:color="auto"/>
        <w:left w:val="none" w:sz="0" w:space="0" w:color="auto"/>
        <w:bottom w:val="none" w:sz="0" w:space="0" w:color="auto"/>
        <w:right w:val="none" w:sz="0" w:space="0" w:color="auto"/>
      </w:divBdr>
      <w:divsChild>
        <w:div w:id="603342032">
          <w:marLeft w:val="360"/>
          <w:marRight w:val="0"/>
          <w:marTop w:val="120"/>
          <w:marBottom w:val="120"/>
          <w:divBdr>
            <w:top w:val="none" w:sz="0" w:space="0" w:color="auto"/>
            <w:left w:val="none" w:sz="0" w:space="0" w:color="auto"/>
            <w:bottom w:val="none" w:sz="0" w:space="0" w:color="auto"/>
            <w:right w:val="none" w:sz="0" w:space="0" w:color="auto"/>
          </w:divBdr>
        </w:div>
        <w:div w:id="1045369650">
          <w:marLeft w:val="360"/>
          <w:marRight w:val="0"/>
          <w:marTop w:val="120"/>
          <w:marBottom w:val="120"/>
          <w:divBdr>
            <w:top w:val="none" w:sz="0" w:space="0" w:color="auto"/>
            <w:left w:val="none" w:sz="0" w:space="0" w:color="auto"/>
            <w:bottom w:val="none" w:sz="0" w:space="0" w:color="auto"/>
            <w:right w:val="none" w:sz="0" w:space="0" w:color="auto"/>
          </w:divBdr>
        </w:div>
        <w:div w:id="1452017246">
          <w:marLeft w:val="360"/>
          <w:marRight w:val="0"/>
          <w:marTop w:val="120"/>
          <w:marBottom w:val="120"/>
          <w:divBdr>
            <w:top w:val="none" w:sz="0" w:space="0" w:color="auto"/>
            <w:left w:val="none" w:sz="0" w:space="0" w:color="auto"/>
            <w:bottom w:val="none" w:sz="0" w:space="0" w:color="auto"/>
            <w:right w:val="none" w:sz="0" w:space="0" w:color="auto"/>
          </w:divBdr>
        </w:div>
        <w:div w:id="1441342908">
          <w:marLeft w:val="360"/>
          <w:marRight w:val="0"/>
          <w:marTop w:val="120"/>
          <w:marBottom w:val="120"/>
          <w:divBdr>
            <w:top w:val="none" w:sz="0" w:space="0" w:color="auto"/>
            <w:left w:val="none" w:sz="0" w:space="0" w:color="auto"/>
            <w:bottom w:val="none" w:sz="0" w:space="0" w:color="auto"/>
            <w:right w:val="none" w:sz="0" w:space="0" w:color="auto"/>
          </w:divBdr>
        </w:div>
      </w:divsChild>
    </w:div>
    <w:div w:id="856967356">
      <w:bodyDiv w:val="1"/>
      <w:marLeft w:val="0"/>
      <w:marRight w:val="0"/>
      <w:marTop w:val="0"/>
      <w:marBottom w:val="0"/>
      <w:divBdr>
        <w:top w:val="none" w:sz="0" w:space="0" w:color="auto"/>
        <w:left w:val="none" w:sz="0" w:space="0" w:color="auto"/>
        <w:bottom w:val="none" w:sz="0" w:space="0" w:color="auto"/>
        <w:right w:val="none" w:sz="0" w:space="0" w:color="auto"/>
      </w:divBdr>
    </w:div>
    <w:div w:id="880632000">
      <w:bodyDiv w:val="1"/>
      <w:marLeft w:val="0"/>
      <w:marRight w:val="0"/>
      <w:marTop w:val="0"/>
      <w:marBottom w:val="0"/>
      <w:divBdr>
        <w:top w:val="none" w:sz="0" w:space="0" w:color="auto"/>
        <w:left w:val="none" w:sz="0" w:space="0" w:color="auto"/>
        <w:bottom w:val="none" w:sz="0" w:space="0" w:color="auto"/>
        <w:right w:val="none" w:sz="0" w:space="0" w:color="auto"/>
      </w:divBdr>
      <w:divsChild>
        <w:div w:id="529804502">
          <w:marLeft w:val="547"/>
          <w:marRight w:val="0"/>
          <w:marTop w:val="96"/>
          <w:marBottom w:val="0"/>
          <w:divBdr>
            <w:top w:val="none" w:sz="0" w:space="0" w:color="auto"/>
            <w:left w:val="none" w:sz="0" w:space="0" w:color="auto"/>
            <w:bottom w:val="none" w:sz="0" w:space="0" w:color="auto"/>
            <w:right w:val="none" w:sz="0" w:space="0" w:color="auto"/>
          </w:divBdr>
        </w:div>
      </w:divsChild>
    </w:div>
    <w:div w:id="914633832">
      <w:bodyDiv w:val="1"/>
      <w:marLeft w:val="0"/>
      <w:marRight w:val="0"/>
      <w:marTop w:val="0"/>
      <w:marBottom w:val="0"/>
      <w:divBdr>
        <w:top w:val="none" w:sz="0" w:space="0" w:color="auto"/>
        <w:left w:val="none" w:sz="0" w:space="0" w:color="auto"/>
        <w:bottom w:val="none" w:sz="0" w:space="0" w:color="auto"/>
        <w:right w:val="none" w:sz="0" w:space="0" w:color="auto"/>
      </w:divBdr>
    </w:div>
    <w:div w:id="924267396">
      <w:bodyDiv w:val="1"/>
      <w:marLeft w:val="0"/>
      <w:marRight w:val="0"/>
      <w:marTop w:val="0"/>
      <w:marBottom w:val="0"/>
      <w:divBdr>
        <w:top w:val="none" w:sz="0" w:space="0" w:color="auto"/>
        <w:left w:val="none" w:sz="0" w:space="0" w:color="auto"/>
        <w:bottom w:val="none" w:sz="0" w:space="0" w:color="auto"/>
        <w:right w:val="none" w:sz="0" w:space="0" w:color="auto"/>
      </w:divBdr>
      <w:divsChild>
        <w:div w:id="1095172821">
          <w:marLeft w:val="547"/>
          <w:marRight w:val="0"/>
          <w:marTop w:val="60"/>
          <w:marBottom w:val="60"/>
          <w:divBdr>
            <w:top w:val="none" w:sz="0" w:space="0" w:color="auto"/>
            <w:left w:val="none" w:sz="0" w:space="0" w:color="auto"/>
            <w:bottom w:val="none" w:sz="0" w:space="0" w:color="auto"/>
            <w:right w:val="none" w:sz="0" w:space="0" w:color="auto"/>
          </w:divBdr>
        </w:div>
      </w:divsChild>
    </w:div>
    <w:div w:id="926765243">
      <w:bodyDiv w:val="1"/>
      <w:marLeft w:val="0"/>
      <w:marRight w:val="0"/>
      <w:marTop w:val="0"/>
      <w:marBottom w:val="0"/>
      <w:divBdr>
        <w:top w:val="none" w:sz="0" w:space="0" w:color="auto"/>
        <w:left w:val="none" w:sz="0" w:space="0" w:color="auto"/>
        <w:bottom w:val="none" w:sz="0" w:space="0" w:color="auto"/>
        <w:right w:val="none" w:sz="0" w:space="0" w:color="auto"/>
      </w:divBdr>
      <w:divsChild>
        <w:div w:id="1136949745">
          <w:marLeft w:val="547"/>
          <w:marRight w:val="0"/>
          <w:marTop w:val="80"/>
          <w:marBottom w:val="80"/>
          <w:divBdr>
            <w:top w:val="none" w:sz="0" w:space="0" w:color="auto"/>
            <w:left w:val="none" w:sz="0" w:space="0" w:color="auto"/>
            <w:bottom w:val="none" w:sz="0" w:space="0" w:color="auto"/>
            <w:right w:val="none" w:sz="0" w:space="0" w:color="auto"/>
          </w:divBdr>
        </w:div>
      </w:divsChild>
    </w:div>
    <w:div w:id="930889471">
      <w:bodyDiv w:val="1"/>
      <w:marLeft w:val="0"/>
      <w:marRight w:val="0"/>
      <w:marTop w:val="0"/>
      <w:marBottom w:val="0"/>
      <w:divBdr>
        <w:top w:val="none" w:sz="0" w:space="0" w:color="auto"/>
        <w:left w:val="none" w:sz="0" w:space="0" w:color="auto"/>
        <w:bottom w:val="none" w:sz="0" w:space="0" w:color="auto"/>
        <w:right w:val="none" w:sz="0" w:space="0" w:color="auto"/>
      </w:divBdr>
      <w:divsChild>
        <w:div w:id="880434010">
          <w:marLeft w:val="1800"/>
          <w:marRight w:val="0"/>
          <w:marTop w:val="86"/>
          <w:marBottom w:val="0"/>
          <w:divBdr>
            <w:top w:val="none" w:sz="0" w:space="0" w:color="auto"/>
            <w:left w:val="none" w:sz="0" w:space="0" w:color="auto"/>
            <w:bottom w:val="none" w:sz="0" w:space="0" w:color="auto"/>
            <w:right w:val="none" w:sz="0" w:space="0" w:color="auto"/>
          </w:divBdr>
        </w:div>
      </w:divsChild>
    </w:div>
    <w:div w:id="940574851">
      <w:bodyDiv w:val="1"/>
      <w:marLeft w:val="0"/>
      <w:marRight w:val="0"/>
      <w:marTop w:val="0"/>
      <w:marBottom w:val="0"/>
      <w:divBdr>
        <w:top w:val="none" w:sz="0" w:space="0" w:color="auto"/>
        <w:left w:val="none" w:sz="0" w:space="0" w:color="auto"/>
        <w:bottom w:val="none" w:sz="0" w:space="0" w:color="auto"/>
        <w:right w:val="none" w:sz="0" w:space="0" w:color="auto"/>
      </w:divBdr>
      <w:divsChild>
        <w:div w:id="84113453">
          <w:marLeft w:val="1800"/>
          <w:marRight w:val="0"/>
          <w:marTop w:val="86"/>
          <w:marBottom w:val="0"/>
          <w:divBdr>
            <w:top w:val="none" w:sz="0" w:space="0" w:color="auto"/>
            <w:left w:val="none" w:sz="0" w:space="0" w:color="auto"/>
            <w:bottom w:val="none" w:sz="0" w:space="0" w:color="auto"/>
            <w:right w:val="none" w:sz="0" w:space="0" w:color="auto"/>
          </w:divBdr>
        </w:div>
        <w:div w:id="254435753">
          <w:marLeft w:val="1800"/>
          <w:marRight w:val="0"/>
          <w:marTop w:val="86"/>
          <w:marBottom w:val="0"/>
          <w:divBdr>
            <w:top w:val="none" w:sz="0" w:space="0" w:color="auto"/>
            <w:left w:val="none" w:sz="0" w:space="0" w:color="auto"/>
            <w:bottom w:val="none" w:sz="0" w:space="0" w:color="auto"/>
            <w:right w:val="none" w:sz="0" w:space="0" w:color="auto"/>
          </w:divBdr>
        </w:div>
      </w:divsChild>
    </w:div>
    <w:div w:id="984815729">
      <w:bodyDiv w:val="1"/>
      <w:marLeft w:val="0"/>
      <w:marRight w:val="0"/>
      <w:marTop w:val="0"/>
      <w:marBottom w:val="0"/>
      <w:divBdr>
        <w:top w:val="none" w:sz="0" w:space="0" w:color="auto"/>
        <w:left w:val="none" w:sz="0" w:space="0" w:color="auto"/>
        <w:bottom w:val="none" w:sz="0" w:space="0" w:color="auto"/>
        <w:right w:val="none" w:sz="0" w:space="0" w:color="auto"/>
      </w:divBdr>
    </w:div>
    <w:div w:id="992640783">
      <w:bodyDiv w:val="1"/>
      <w:marLeft w:val="0"/>
      <w:marRight w:val="0"/>
      <w:marTop w:val="0"/>
      <w:marBottom w:val="0"/>
      <w:divBdr>
        <w:top w:val="none" w:sz="0" w:space="0" w:color="auto"/>
        <w:left w:val="none" w:sz="0" w:space="0" w:color="auto"/>
        <w:bottom w:val="none" w:sz="0" w:space="0" w:color="auto"/>
        <w:right w:val="none" w:sz="0" w:space="0" w:color="auto"/>
      </w:divBdr>
      <w:divsChild>
        <w:div w:id="1194267462">
          <w:marLeft w:val="360"/>
          <w:marRight w:val="0"/>
          <w:marTop w:val="120"/>
          <w:marBottom w:val="120"/>
          <w:divBdr>
            <w:top w:val="none" w:sz="0" w:space="0" w:color="auto"/>
            <w:left w:val="none" w:sz="0" w:space="0" w:color="auto"/>
            <w:bottom w:val="none" w:sz="0" w:space="0" w:color="auto"/>
            <w:right w:val="none" w:sz="0" w:space="0" w:color="auto"/>
          </w:divBdr>
        </w:div>
        <w:div w:id="777798978">
          <w:marLeft w:val="360"/>
          <w:marRight w:val="0"/>
          <w:marTop w:val="120"/>
          <w:marBottom w:val="120"/>
          <w:divBdr>
            <w:top w:val="none" w:sz="0" w:space="0" w:color="auto"/>
            <w:left w:val="none" w:sz="0" w:space="0" w:color="auto"/>
            <w:bottom w:val="none" w:sz="0" w:space="0" w:color="auto"/>
            <w:right w:val="none" w:sz="0" w:space="0" w:color="auto"/>
          </w:divBdr>
        </w:div>
        <w:div w:id="697463961">
          <w:marLeft w:val="360"/>
          <w:marRight w:val="0"/>
          <w:marTop w:val="120"/>
          <w:marBottom w:val="120"/>
          <w:divBdr>
            <w:top w:val="none" w:sz="0" w:space="0" w:color="auto"/>
            <w:left w:val="none" w:sz="0" w:space="0" w:color="auto"/>
            <w:bottom w:val="none" w:sz="0" w:space="0" w:color="auto"/>
            <w:right w:val="none" w:sz="0" w:space="0" w:color="auto"/>
          </w:divBdr>
        </w:div>
      </w:divsChild>
    </w:div>
    <w:div w:id="1001851321">
      <w:bodyDiv w:val="1"/>
      <w:marLeft w:val="0"/>
      <w:marRight w:val="0"/>
      <w:marTop w:val="0"/>
      <w:marBottom w:val="0"/>
      <w:divBdr>
        <w:top w:val="none" w:sz="0" w:space="0" w:color="auto"/>
        <w:left w:val="none" w:sz="0" w:space="0" w:color="auto"/>
        <w:bottom w:val="none" w:sz="0" w:space="0" w:color="auto"/>
        <w:right w:val="none" w:sz="0" w:space="0" w:color="auto"/>
      </w:divBdr>
      <w:divsChild>
        <w:div w:id="1001465097">
          <w:marLeft w:val="547"/>
          <w:marRight w:val="0"/>
          <w:marTop w:val="60"/>
          <w:marBottom w:val="60"/>
          <w:divBdr>
            <w:top w:val="none" w:sz="0" w:space="0" w:color="auto"/>
            <w:left w:val="none" w:sz="0" w:space="0" w:color="auto"/>
            <w:bottom w:val="none" w:sz="0" w:space="0" w:color="auto"/>
            <w:right w:val="none" w:sz="0" w:space="0" w:color="auto"/>
          </w:divBdr>
        </w:div>
        <w:div w:id="697967187">
          <w:marLeft w:val="547"/>
          <w:marRight w:val="0"/>
          <w:marTop w:val="60"/>
          <w:marBottom w:val="60"/>
          <w:divBdr>
            <w:top w:val="none" w:sz="0" w:space="0" w:color="auto"/>
            <w:left w:val="none" w:sz="0" w:space="0" w:color="auto"/>
            <w:bottom w:val="none" w:sz="0" w:space="0" w:color="auto"/>
            <w:right w:val="none" w:sz="0" w:space="0" w:color="auto"/>
          </w:divBdr>
        </w:div>
        <w:div w:id="299187929">
          <w:marLeft w:val="547"/>
          <w:marRight w:val="0"/>
          <w:marTop w:val="60"/>
          <w:marBottom w:val="60"/>
          <w:divBdr>
            <w:top w:val="none" w:sz="0" w:space="0" w:color="auto"/>
            <w:left w:val="none" w:sz="0" w:space="0" w:color="auto"/>
            <w:bottom w:val="none" w:sz="0" w:space="0" w:color="auto"/>
            <w:right w:val="none" w:sz="0" w:space="0" w:color="auto"/>
          </w:divBdr>
        </w:div>
        <w:div w:id="1523007894">
          <w:marLeft w:val="547"/>
          <w:marRight w:val="0"/>
          <w:marTop w:val="60"/>
          <w:marBottom w:val="60"/>
          <w:divBdr>
            <w:top w:val="none" w:sz="0" w:space="0" w:color="auto"/>
            <w:left w:val="none" w:sz="0" w:space="0" w:color="auto"/>
            <w:bottom w:val="none" w:sz="0" w:space="0" w:color="auto"/>
            <w:right w:val="none" w:sz="0" w:space="0" w:color="auto"/>
          </w:divBdr>
        </w:div>
      </w:divsChild>
    </w:div>
    <w:div w:id="1011373627">
      <w:bodyDiv w:val="1"/>
      <w:marLeft w:val="0"/>
      <w:marRight w:val="0"/>
      <w:marTop w:val="0"/>
      <w:marBottom w:val="0"/>
      <w:divBdr>
        <w:top w:val="none" w:sz="0" w:space="0" w:color="auto"/>
        <w:left w:val="none" w:sz="0" w:space="0" w:color="auto"/>
        <w:bottom w:val="none" w:sz="0" w:space="0" w:color="auto"/>
        <w:right w:val="none" w:sz="0" w:space="0" w:color="auto"/>
      </w:divBdr>
      <w:divsChild>
        <w:div w:id="144788216">
          <w:marLeft w:val="835"/>
          <w:marRight w:val="0"/>
          <w:marTop w:val="96"/>
          <w:marBottom w:val="0"/>
          <w:divBdr>
            <w:top w:val="none" w:sz="0" w:space="0" w:color="auto"/>
            <w:left w:val="none" w:sz="0" w:space="0" w:color="auto"/>
            <w:bottom w:val="none" w:sz="0" w:space="0" w:color="auto"/>
            <w:right w:val="none" w:sz="0" w:space="0" w:color="auto"/>
          </w:divBdr>
        </w:div>
      </w:divsChild>
    </w:div>
    <w:div w:id="1014844087">
      <w:bodyDiv w:val="1"/>
      <w:marLeft w:val="0"/>
      <w:marRight w:val="0"/>
      <w:marTop w:val="0"/>
      <w:marBottom w:val="0"/>
      <w:divBdr>
        <w:top w:val="none" w:sz="0" w:space="0" w:color="auto"/>
        <w:left w:val="none" w:sz="0" w:space="0" w:color="auto"/>
        <w:bottom w:val="none" w:sz="0" w:space="0" w:color="auto"/>
        <w:right w:val="none" w:sz="0" w:space="0" w:color="auto"/>
      </w:divBdr>
      <w:divsChild>
        <w:div w:id="2002199443">
          <w:marLeft w:val="1440"/>
          <w:marRight w:val="0"/>
          <w:marTop w:val="101"/>
          <w:marBottom w:val="0"/>
          <w:divBdr>
            <w:top w:val="none" w:sz="0" w:space="0" w:color="auto"/>
            <w:left w:val="none" w:sz="0" w:space="0" w:color="auto"/>
            <w:bottom w:val="none" w:sz="0" w:space="0" w:color="auto"/>
            <w:right w:val="none" w:sz="0" w:space="0" w:color="auto"/>
          </w:divBdr>
        </w:div>
        <w:div w:id="779960161">
          <w:marLeft w:val="1440"/>
          <w:marRight w:val="0"/>
          <w:marTop w:val="101"/>
          <w:marBottom w:val="0"/>
          <w:divBdr>
            <w:top w:val="none" w:sz="0" w:space="0" w:color="auto"/>
            <w:left w:val="none" w:sz="0" w:space="0" w:color="auto"/>
            <w:bottom w:val="none" w:sz="0" w:space="0" w:color="auto"/>
            <w:right w:val="none" w:sz="0" w:space="0" w:color="auto"/>
          </w:divBdr>
        </w:div>
        <w:div w:id="843932262">
          <w:marLeft w:val="1440"/>
          <w:marRight w:val="0"/>
          <w:marTop w:val="101"/>
          <w:marBottom w:val="0"/>
          <w:divBdr>
            <w:top w:val="none" w:sz="0" w:space="0" w:color="auto"/>
            <w:left w:val="none" w:sz="0" w:space="0" w:color="auto"/>
            <w:bottom w:val="none" w:sz="0" w:space="0" w:color="auto"/>
            <w:right w:val="none" w:sz="0" w:space="0" w:color="auto"/>
          </w:divBdr>
        </w:div>
        <w:div w:id="1168640398">
          <w:marLeft w:val="1440"/>
          <w:marRight w:val="0"/>
          <w:marTop w:val="101"/>
          <w:marBottom w:val="0"/>
          <w:divBdr>
            <w:top w:val="none" w:sz="0" w:space="0" w:color="auto"/>
            <w:left w:val="none" w:sz="0" w:space="0" w:color="auto"/>
            <w:bottom w:val="none" w:sz="0" w:space="0" w:color="auto"/>
            <w:right w:val="none" w:sz="0" w:space="0" w:color="auto"/>
          </w:divBdr>
        </w:div>
        <w:div w:id="1804274234">
          <w:marLeft w:val="1440"/>
          <w:marRight w:val="0"/>
          <w:marTop w:val="101"/>
          <w:marBottom w:val="0"/>
          <w:divBdr>
            <w:top w:val="none" w:sz="0" w:space="0" w:color="auto"/>
            <w:left w:val="none" w:sz="0" w:space="0" w:color="auto"/>
            <w:bottom w:val="none" w:sz="0" w:space="0" w:color="auto"/>
            <w:right w:val="none" w:sz="0" w:space="0" w:color="auto"/>
          </w:divBdr>
        </w:div>
        <w:div w:id="1171481378">
          <w:marLeft w:val="1440"/>
          <w:marRight w:val="0"/>
          <w:marTop w:val="101"/>
          <w:marBottom w:val="0"/>
          <w:divBdr>
            <w:top w:val="none" w:sz="0" w:space="0" w:color="auto"/>
            <w:left w:val="none" w:sz="0" w:space="0" w:color="auto"/>
            <w:bottom w:val="none" w:sz="0" w:space="0" w:color="auto"/>
            <w:right w:val="none" w:sz="0" w:space="0" w:color="auto"/>
          </w:divBdr>
        </w:div>
      </w:divsChild>
    </w:div>
    <w:div w:id="1035891149">
      <w:bodyDiv w:val="1"/>
      <w:marLeft w:val="0"/>
      <w:marRight w:val="0"/>
      <w:marTop w:val="0"/>
      <w:marBottom w:val="0"/>
      <w:divBdr>
        <w:top w:val="none" w:sz="0" w:space="0" w:color="auto"/>
        <w:left w:val="none" w:sz="0" w:space="0" w:color="auto"/>
        <w:bottom w:val="none" w:sz="0" w:space="0" w:color="auto"/>
        <w:right w:val="none" w:sz="0" w:space="0" w:color="auto"/>
      </w:divBdr>
      <w:divsChild>
        <w:div w:id="1540897821">
          <w:marLeft w:val="547"/>
          <w:marRight w:val="0"/>
          <w:marTop w:val="96"/>
          <w:marBottom w:val="0"/>
          <w:divBdr>
            <w:top w:val="none" w:sz="0" w:space="0" w:color="auto"/>
            <w:left w:val="none" w:sz="0" w:space="0" w:color="auto"/>
            <w:bottom w:val="none" w:sz="0" w:space="0" w:color="auto"/>
            <w:right w:val="none" w:sz="0" w:space="0" w:color="auto"/>
          </w:divBdr>
        </w:div>
      </w:divsChild>
    </w:div>
    <w:div w:id="1052073615">
      <w:bodyDiv w:val="1"/>
      <w:marLeft w:val="0"/>
      <w:marRight w:val="0"/>
      <w:marTop w:val="0"/>
      <w:marBottom w:val="0"/>
      <w:divBdr>
        <w:top w:val="none" w:sz="0" w:space="0" w:color="auto"/>
        <w:left w:val="none" w:sz="0" w:space="0" w:color="auto"/>
        <w:bottom w:val="none" w:sz="0" w:space="0" w:color="auto"/>
        <w:right w:val="none" w:sz="0" w:space="0" w:color="auto"/>
      </w:divBdr>
      <w:divsChild>
        <w:div w:id="2033218042">
          <w:marLeft w:val="1166"/>
          <w:marRight w:val="0"/>
          <w:marTop w:val="80"/>
          <w:marBottom w:val="80"/>
          <w:divBdr>
            <w:top w:val="none" w:sz="0" w:space="0" w:color="auto"/>
            <w:left w:val="none" w:sz="0" w:space="0" w:color="auto"/>
            <w:bottom w:val="none" w:sz="0" w:space="0" w:color="auto"/>
            <w:right w:val="none" w:sz="0" w:space="0" w:color="auto"/>
          </w:divBdr>
        </w:div>
      </w:divsChild>
    </w:div>
    <w:div w:id="1070616532">
      <w:bodyDiv w:val="1"/>
      <w:marLeft w:val="0"/>
      <w:marRight w:val="0"/>
      <w:marTop w:val="0"/>
      <w:marBottom w:val="0"/>
      <w:divBdr>
        <w:top w:val="none" w:sz="0" w:space="0" w:color="auto"/>
        <w:left w:val="none" w:sz="0" w:space="0" w:color="auto"/>
        <w:bottom w:val="none" w:sz="0" w:space="0" w:color="auto"/>
        <w:right w:val="none" w:sz="0" w:space="0" w:color="auto"/>
      </w:divBdr>
      <w:divsChild>
        <w:div w:id="854342024">
          <w:marLeft w:val="835"/>
          <w:marRight w:val="0"/>
          <w:marTop w:val="115"/>
          <w:marBottom w:val="0"/>
          <w:divBdr>
            <w:top w:val="none" w:sz="0" w:space="0" w:color="auto"/>
            <w:left w:val="none" w:sz="0" w:space="0" w:color="auto"/>
            <w:bottom w:val="none" w:sz="0" w:space="0" w:color="auto"/>
            <w:right w:val="none" w:sz="0" w:space="0" w:color="auto"/>
          </w:divBdr>
        </w:div>
      </w:divsChild>
    </w:div>
    <w:div w:id="1074089542">
      <w:bodyDiv w:val="1"/>
      <w:marLeft w:val="0"/>
      <w:marRight w:val="0"/>
      <w:marTop w:val="0"/>
      <w:marBottom w:val="0"/>
      <w:divBdr>
        <w:top w:val="none" w:sz="0" w:space="0" w:color="auto"/>
        <w:left w:val="none" w:sz="0" w:space="0" w:color="auto"/>
        <w:bottom w:val="none" w:sz="0" w:space="0" w:color="auto"/>
        <w:right w:val="none" w:sz="0" w:space="0" w:color="auto"/>
      </w:divBdr>
      <w:divsChild>
        <w:div w:id="141241272">
          <w:marLeft w:val="360"/>
          <w:marRight w:val="0"/>
          <w:marTop w:val="120"/>
          <w:marBottom w:val="120"/>
          <w:divBdr>
            <w:top w:val="none" w:sz="0" w:space="0" w:color="auto"/>
            <w:left w:val="none" w:sz="0" w:space="0" w:color="auto"/>
            <w:bottom w:val="none" w:sz="0" w:space="0" w:color="auto"/>
            <w:right w:val="none" w:sz="0" w:space="0" w:color="auto"/>
          </w:divBdr>
        </w:div>
      </w:divsChild>
    </w:div>
    <w:div w:id="1085112070">
      <w:bodyDiv w:val="1"/>
      <w:marLeft w:val="0"/>
      <w:marRight w:val="0"/>
      <w:marTop w:val="0"/>
      <w:marBottom w:val="0"/>
      <w:divBdr>
        <w:top w:val="none" w:sz="0" w:space="0" w:color="auto"/>
        <w:left w:val="none" w:sz="0" w:space="0" w:color="auto"/>
        <w:bottom w:val="none" w:sz="0" w:space="0" w:color="auto"/>
        <w:right w:val="none" w:sz="0" w:space="0" w:color="auto"/>
      </w:divBdr>
      <w:divsChild>
        <w:div w:id="428965411">
          <w:marLeft w:val="360"/>
          <w:marRight w:val="0"/>
          <w:marTop w:val="120"/>
          <w:marBottom w:val="120"/>
          <w:divBdr>
            <w:top w:val="none" w:sz="0" w:space="0" w:color="auto"/>
            <w:left w:val="none" w:sz="0" w:space="0" w:color="auto"/>
            <w:bottom w:val="none" w:sz="0" w:space="0" w:color="auto"/>
            <w:right w:val="none" w:sz="0" w:space="0" w:color="auto"/>
          </w:divBdr>
        </w:div>
        <w:div w:id="543910144">
          <w:marLeft w:val="360"/>
          <w:marRight w:val="0"/>
          <w:marTop w:val="120"/>
          <w:marBottom w:val="120"/>
          <w:divBdr>
            <w:top w:val="none" w:sz="0" w:space="0" w:color="auto"/>
            <w:left w:val="none" w:sz="0" w:space="0" w:color="auto"/>
            <w:bottom w:val="none" w:sz="0" w:space="0" w:color="auto"/>
            <w:right w:val="none" w:sz="0" w:space="0" w:color="auto"/>
          </w:divBdr>
        </w:div>
      </w:divsChild>
    </w:div>
    <w:div w:id="1090350230">
      <w:bodyDiv w:val="1"/>
      <w:marLeft w:val="0"/>
      <w:marRight w:val="0"/>
      <w:marTop w:val="0"/>
      <w:marBottom w:val="0"/>
      <w:divBdr>
        <w:top w:val="none" w:sz="0" w:space="0" w:color="auto"/>
        <w:left w:val="none" w:sz="0" w:space="0" w:color="auto"/>
        <w:bottom w:val="none" w:sz="0" w:space="0" w:color="auto"/>
        <w:right w:val="none" w:sz="0" w:space="0" w:color="auto"/>
      </w:divBdr>
      <w:divsChild>
        <w:div w:id="890648912">
          <w:marLeft w:val="547"/>
          <w:marRight w:val="0"/>
          <w:marTop w:val="96"/>
          <w:marBottom w:val="0"/>
          <w:divBdr>
            <w:top w:val="none" w:sz="0" w:space="0" w:color="auto"/>
            <w:left w:val="none" w:sz="0" w:space="0" w:color="auto"/>
            <w:bottom w:val="none" w:sz="0" w:space="0" w:color="auto"/>
            <w:right w:val="none" w:sz="0" w:space="0" w:color="auto"/>
          </w:divBdr>
        </w:div>
      </w:divsChild>
    </w:div>
    <w:div w:id="1108700706">
      <w:bodyDiv w:val="1"/>
      <w:marLeft w:val="0"/>
      <w:marRight w:val="0"/>
      <w:marTop w:val="0"/>
      <w:marBottom w:val="0"/>
      <w:divBdr>
        <w:top w:val="none" w:sz="0" w:space="0" w:color="auto"/>
        <w:left w:val="none" w:sz="0" w:space="0" w:color="auto"/>
        <w:bottom w:val="none" w:sz="0" w:space="0" w:color="auto"/>
        <w:right w:val="none" w:sz="0" w:space="0" w:color="auto"/>
      </w:divBdr>
      <w:divsChild>
        <w:div w:id="1064331747">
          <w:marLeft w:val="547"/>
          <w:marRight w:val="0"/>
          <w:marTop w:val="120"/>
          <w:marBottom w:val="120"/>
          <w:divBdr>
            <w:top w:val="none" w:sz="0" w:space="0" w:color="auto"/>
            <w:left w:val="none" w:sz="0" w:space="0" w:color="auto"/>
            <w:bottom w:val="none" w:sz="0" w:space="0" w:color="auto"/>
            <w:right w:val="none" w:sz="0" w:space="0" w:color="auto"/>
          </w:divBdr>
        </w:div>
      </w:divsChild>
    </w:div>
    <w:div w:id="1118722061">
      <w:bodyDiv w:val="1"/>
      <w:marLeft w:val="0"/>
      <w:marRight w:val="0"/>
      <w:marTop w:val="0"/>
      <w:marBottom w:val="0"/>
      <w:divBdr>
        <w:top w:val="none" w:sz="0" w:space="0" w:color="auto"/>
        <w:left w:val="none" w:sz="0" w:space="0" w:color="auto"/>
        <w:bottom w:val="none" w:sz="0" w:space="0" w:color="auto"/>
        <w:right w:val="none" w:sz="0" w:space="0" w:color="auto"/>
      </w:divBdr>
    </w:div>
    <w:div w:id="1129779670">
      <w:bodyDiv w:val="1"/>
      <w:marLeft w:val="0"/>
      <w:marRight w:val="0"/>
      <w:marTop w:val="0"/>
      <w:marBottom w:val="0"/>
      <w:divBdr>
        <w:top w:val="none" w:sz="0" w:space="0" w:color="auto"/>
        <w:left w:val="none" w:sz="0" w:space="0" w:color="auto"/>
        <w:bottom w:val="none" w:sz="0" w:space="0" w:color="auto"/>
        <w:right w:val="none" w:sz="0" w:space="0" w:color="auto"/>
      </w:divBdr>
      <w:divsChild>
        <w:div w:id="866139639">
          <w:marLeft w:val="360"/>
          <w:marRight w:val="0"/>
          <w:marTop w:val="120"/>
          <w:marBottom w:val="120"/>
          <w:divBdr>
            <w:top w:val="none" w:sz="0" w:space="0" w:color="auto"/>
            <w:left w:val="none" w:sz="0" w:space="0" w:color="auto"/>
            <w:bottom w:val="none" w:sz="0" w:space="0" w:color="auto"/>
            <w:right w:val="none" w:sz="0" w:space="0" w:color="auto"/>
          </w:divBdr>
        </w:div>
      </w:divsChild>
    </w:div>
    <w:div w:id="1141382313">
      <w:bodyDiv w:val="1"/>
      <w:marLeft w:val="0"/>
      <w:marRight w:val="0"/>
      <w:marTop w:val="0"/>
      <w:marBottom w:val="0"/>
      <w:divBdr>
        <w:top w:val="none" w:sz="0" w:space="0" w:color="auto"/>
        <w:left w:val="none" w:sz="0" w:space="0" w:color="auto"/>
        <w:bottom w:val="none" w:sz="0" w:space="0" w:color="auto"/>
        <w:right w:val="none" w:sz="0" w:space="0" w:color="auto"/>
      </w:divBdr>
    </w:div>
    <w:div w:id="1181815434">
      <w:bodyDiv w:val="1"/>
      <w:marLeft w:val="0"/>
      <w:marRight w:val="0"/>
      <w:marTop w:val="0"/>
      <w:marBottom w:val="0"/>
      <w:divBdr>
        <w:top w:val="none" w:sz="0" w:space="0" w:color="auto"/>
        <w:left w:val="none" w:sz="0" w:space="0" w:color="auto"/>
        <w:bottom w:val="none" w:sz="0" w:space="0" w:color="auto"/>
        <w:right w:val="none" w:sz="0" w:space="0" w:color="auto"/>
      </w:divBdr>
      <w:divsChild>
        <w:div w:id="471681354">
          <w:marLeft w:val="547"/>
          <w:marRight w:val="0"/>
          <w:marTop w:val="120"/>
          <w:marBottom w:val="120"/>
          <w:divBdr>
            <w:top w:val="none" w:sz="0" w:space="0" w:color="auto"/>
            <w:left w:val="none" w:sz="0" w:space="0" w:color="auto"/>
            <w:bottom w:val="none" w:sz="0" w:space="0" w:color="auto"/>
            <w:right w:val="none" w:sz="0" w:space="0" w:color="auto"/>
          </w:divBdr>
        </w:div>
      </w:divsChild>
    </w:div>
    <w:div w:id="1197431482">
      <w:bodyDiv w:val="1"/>
      <w:marLeft w:val="0"/>
      <w:marRight w:val="0"/>
      <w:marTop w:val="0"/>
      <w:marBottom w:val="0"/>
      <w:divBdr>
        <w:top w:val="none" w:sz="0" w:space="0" w:color="auto"/>
        <w:left w:val="none" w:sz="0" w:space="0" w:color="auto"/>
        <w:bottom w:val="none" w:sz="0" w:space="0" w:color="auto"/>
        <w:right w:val="none" w:sz="0" w:space="0" w:color="auto"/>
      </w:divBdr>
      <w:divsChild>
        <w:div w:id="336881957">
          <w:marLeft w:val="547"/>
          <w:marRight w:val="0"/>
          <w:marTop w:val="120"/>
          <w:marBottom w:val="120"/>
          <w:divBdr>
            <w:top w:val="none" w:sz="0" w:space="0" w:color="auto"/>
            <w:left w:val="none" w:sz="0" w:space="0" w:color="auto"/>
            <w:bottom w:val="none" w:sz="0" w:space="0" w:color="auto"/>
            <w:right w:val="none" w:sz="0" w:space="0" w:color="auto"/>
          </w:divBdr>
        </w:div>
      </w:divsChild>
    </w:div>
    <w:div w:id="1197691287">
      <w:bodyDiv w:val="1"/>
      <w:marLeft w:val="0"/>
      <w:marRight w:val="0"/>
      <w:marTop w:val="0"/>
      <w:marBottom w:val="0"/>
      <w:divBdr>
        <w:top w:val="none" w:sz="0" w:space="0" w:color="auto"/>
        <w:left w:val="none" w:sz="0" w:space="0" w:color="auto"/>
        <w:bottom w:val="none" w:sz="0" w:space="0" w:color="auto"/>
        <w:right w:val="none" w:sz="0" w:space="0" w:color="auto"/>
      </w:divBdr>
      <w:divsChild>
        <w:div w:id="1772508625">
          <w:marLeft w:val="835"/>
          <w:marRight w:val="0"/>
          <w:marTop w:val="115"/>
          <w:marBottom w:val="0"/>
          <w:divBdr>
            <w:top w:val="none" w:sz="0" w:space="0" w:color="auto"/>
            <w:left w:val="none" w:sz="0" w:space="0" w:color="auto"/>
            <w:bottom w:val="none" w:sz="0" w:space="0" w:color="auto"/>
            <w:right w:val="none" w:sz="0" w:space="0" w:color="auto"/>
          </w:divBdr>
        </w:div>
      </w:divsChild>
    </w:div>
    <w:div w:id="1219828475">
      <w:bodyDiv w:val="1"/>
      <w:marLeft w:val="0"/>
      <w:marRight w:val="0"/>
      <w:marTop w:val="0"/>
      <w:marBottom w:val="0"/>
      <w:divBdr>
        <w:top w:val="none" w:sz="0" w:space="0" w:color="auto"/>
        <w:left w:val="none" w:sz="0" w:space="0" w:color="auto"/>
        <w:bottom w:val="none" w:sz="0" w:space="0" w:color="auto"/>
        <w:right w:val="none" w:sz="0" w:space="0" w:color="auto"/>
      </w:divBdr>
    </w:div>
    <w:div w:id="1229344863">
      <w:bodyDiv w:val="1"/>
      <w:marLeft w:val="0"/>
      <w:marRight w:val="0"/>
      <w:marTop w:val="0"/>
      <w:marBottom w:val="0"/>
      <w:divBdr>
        <w:top w:val="none" w:sz="0" w:space="0" w:color="auto"/>
        <w:left w:val="none" w:sz="0" w:space="0" w:color="auto"/>
        <w:bottom w:val="none" w:sz="0" w:space="0" w:color="auto"/>
        <w:right w:val="none" w:sz="0" w:space="0" w:color="auto"/>
      </w:divBdr>
      <w:divsChild>
        <w:div w:id="808591675">
          <w:marLeft w:val="547"/>
          <w:marRight w:val="0"/>
          <w:marTop w:val="96"/>
          <w:marBottom w:val="0"/>
          <w:divBdr>
            <w:top w:val="none" w:sz="0" w:space="0" w:color="auto"/>
            <w:left w:val="none" w:sz="0" w:space="0" w:color="auto"/>
            <w:bottom w:val="none" w:sz="0" w:space="0" w:color="auto"/>
            <w:right w:val="none" w:sz="0" w:space="0" w:color="auto"/>
          </w:divBdr>
        </w:div>
        <w:div w:id="1375809906">
          <w:marLeft w:val="547"/>
          <w:marRight w:val="0"/>
          <w:marTop w:val="96"/>
          <w:marBottom w:val="0"/>
          <w:divBdr>
            <w:top w:val="none" w:sz="0" w:space="0" w:color="auto"/>
            <w:left w:val="none" w:sz="0" w:space="0" w:color="auto"/>
            <w:bottom w:val="none" w:sz="0" w:space="0" w:color="auto"/>
            <w:right w:val="none" w:sz="0" w:space="0" w:color="auto"/>
          </w:divBdr>
        </w:div>
        <w:div w:id="1626426232">
          <w:marLeft w:val="547"/>
          <w:marRight w:val="0"/>
          <w:marTop w:val="96"/>
          <w:marBottom w:val="0"/>
          <w:divBdr>
            <w:top w:val="none" w:sz="0" w:space="0" w:color="auto"/>
            <w:left w:val="none" w:sz="0" w:space="0" w:color="auto"/>
            <w:bottom w:val="none" w:sz="0" w:space="0" w:color="auto"/>
            <w:right w:val="none" w:sz="0" w:space="0" w:color="auto"/>
          </w:divBdr>
        </w:div>
        <w:div w:id="317925201">
          <w:marLeft w:val="547"/>
          <w:marRight w:val="0"/>
          <w:marTop w:val="96"/>
          <w:marBottom w:val="0"/>
          <w:divBdr>
            <w:top w:val="none" w:sz="0" w:space="0" w:color="auto"/>
            <w:left w:val="none" w:sz="0" w:space="0" w:color="auto"/>
            <w:bottom w:val="none" w:sz="0" w:space="0" w:color="auto"/>
            <w:right w:val="none" w:sz="0" w:space="0" w:color="auto"/>
          </w:divBdr>
        </w:div>
        <w:div w:id="527910837">
          <w:marLeft w:val="547"/>
          <w:marRight w:val="0"/>
          <w:marTop w:val="96"/>
          <w:marBottom w:val="0"/>
          <w:divBdr>
            <w:top w:val="none" w:sz="0" w:space="0" w:color="auto"/>
            <w:left w:val="none" w:sz="0" w:space="0" w:color="auto"/>
            <w:bottom w:val="none" w:sz="0" w:space="0" w:color="auto"/>
            <w:right w:val="none" w:sz="0" w:space="0" w:color="auto"/>
          </w:divBdr>
        </w:div>
        <w:div w:id="1716081403">
          <w:marLeft w:val="547"/>
          <w:marRight w:val="0"/>
          <w:marTop w:val="96"/>
          <w:marBottom w:val="0"/>
          <w:divBdr>
            <w:top w:val="none" w:sz="0" w:space="0" w:color="auto"/>
            <w:left w:val="none" w:sz="0" w:space="0" w:color="auto"/>
            <w:bottom w:val="none" w:sz="0" w:space="0" w:color="auto"/>
            <w:right w:val="none" w:sz="0" w:space="0" w:color="auto"/>
          </w:divBdr>
        </w:div>
        <w:div w:id="966466784">
          <w:marLeft w:val="547"/>
          <w:marRight w:val="0"/>
          <w:marTop w:val="96"/>
          <w:marBottom w:val="0"/>
          <w:divBdr>
            <w:top w:val="none" w:sz="0" w:space="0" w:color="auto"/>
            <w:left w:val="none" w:sz="0" w:space="0" w:color="auto"/>
            <w:bottom w:val="none" w:sz="0" w:space="0" w:color="auto"/>
            <w:right w:val="none" w:sz="0" w:space="0" w:color="auto"/>
          </w:divBdr>
        </w:div>
      </w:divsChild>
    </w:div>
    <w:div w:id="1229416748">
      <w:bodyDiv w:val="1"/>
      <w:marLeft w:val="0"/>
      <w:marRight w:val="0"/>
      <w:marTop w:val="0"/>
      <w:marBottom w:val="0"/>
      <w:divBdr>
        <w:top w:val="none" w:sz="0" w:space="0" w:color="auto"/>
        <w:left w:val="none" w:sz="0" w:space="0" w:color="auto"/>
        <w:bottom w:val="none" w:sz="0" w:space="0" w:color="auto"/>
        <w:right w:val="none" w:sz="0" w:space="0" w:color="auto"/>
      </w:divBdr>
    </w:div>
    <w:div w:id="1241327213">
      <w:bodyDiv w:val="1"/>
      <w:marLeft w:val="0"/>
      <w:marRight w:val="0"/>
      <w:marTop w:val="0"/>
      <w:marBottom w:val="0"/>
      <w:divBdr>
        <w:top w:val="none" w:sz="0" w:space="0" w:color="auto"/>
        <w:left w:val="none" w:sz="0" w:space="0" w:color="auto"/>
        <w:bottom w:val="none" w:sz="0" w:space="0" w:color="auto"/>
        <w:right w:val="none" w:sz="0" w:space="0" w:color="auto"/>
      </w:divBdr>
      <w:divsChild>
        <w:div w:id="641428619">
          <w:marLeft w:val="360"/>
          <w:marRight w:val="0"/>
          <w:marTop w:val="120"/>
          <w:marBottom w:val="120"/>
          <w:divBdr>
            <w:top w:val="none" w:sz="0" w:space="0" w:color="auto"/>
            <w:left w:val="none" w:sz="0" w:space="0" w:color="auto"/>
            <w:bottom w:val="none" w:sz="0" w:space="0" w:color="auto"/>
            <w:right w:val="none" w:sz="0" w:space="0" w:color="auto"/>
          </w:divBdr>
        </w:div>
      </w:divsChild>
    </w:div>
    <w:div w:id="1248032483">
      <w:bodyDiv w:val="1"/>
      <w:marLeft w:val="0"/>
      <w:marRight w:val="0"/>
      <w:marTop w:val="0"/>
      <w:marBottom w:val="0"/>
      <w:divBdr>
        <w:top w:val="none" w:sz="0" w:space="0" w:color="auto"/>
        <w:left w:val="none" w:sz="0" w:space="0" w:color="auto"/>
        <w:bottom w:val="none" w:sz="0" w:space="0" w:color="auto"/>
        <w:right w:val="none" w:sz="0" w:space="0" w:color="auto"/>
      </w:divBdr>
      <w:divsChild>
        <w:div w:id="345064558">
          <w:marLeft w:val="547"/>
          <w:marRight w:val="0"/>
          <w:marTop w:val="80"/>
          <w:marBottom w:val="80"/>
          <w:divBdr>
            <w:top w:val="none" w:sz="0" w:space="0" w:color="auto"/>
            <w:left w:val="none" w:sz="0" w:space="0" w:color="auto"/>
            <w:bottom w:val="none" w:sz="0" w:space="0" w:color="auto"/>
            <w:right w:val="none" w:sz="0" w:space="0" w:color="auto"/>
          </w:divBdr>
        </w:div>
      </w:divsChild>
    </w:div>
    <w:div w:id="1262835125">
      <w:bodyDiv w:val="1"/>
      <w:marLeft w:val="0"/>
      <w:marRight w:val="0"/>
      <w:marTop w:val="0"/>
      <w:marBottom w:val="0"/>
      <w:divBdr>
        <w:top w:val="none" w:sz="0" w:space="0" w:color="auto"/>
        <w:left w:val="none" w:sz="0" w:space="0" w:color="auto"/>
        <w:bottom w:val="none" w:sz="0" w:space="0" w:color="auto"/>
        <w:right w:val="none" w:sz="0" w:space="0" w:color="auto"/>
      </w:divBdr>
      <w:divsChild>
        <w:div w:id="2109810381">
          <w:marLeft w:val="360"/>
          <w:marRight w:val="0"/>
          <w:marTop w:val="80"/>
          <w:marBottom w:val="80"/>
          <w:divBdr>
            <w:top w:val="none" w:sz="0" w:space="0" w:color="auto"/>
            <w:left w:val="none" w:sz="0" w:space="0" w:color="auto"/>
            <w:bottom w:val="none" w:sz="0" w:space="0" w:color="auto"/>
            <w:right w:val="none" w:sz="0" w:space="0" w:color="auto"/>
          </w:divBdr>
        </w:div>
        <w:div w:id="375131590">
          <w:marLeft w:val="360"/>
          <w:marRight w:val="0"/>
          <w:marTop w:val="80"/>
          <w:marBottom w:val="80"/>
          <w:divBdr>
            <w:top w:val="none" w:sz="0" w:space="0" w:color="auto"/>
            <w:left w:val="none" w:sz="0" w:space="0" w:color="auto"/>
            <w:bottom w:val="none" w:sz="0" w:space="0" w:color="auto"/>
            <w:right w:val="none" w:sz="0" w:space="0" w:color="auto"/>
          </w:divBdr>
        </w:div>
        <w:div w:id="1338925032">
          <w:marLeft w:val="360"/>
          <w:marRight w:val="0"/>
          <w:marTop w:val="80"/>
          <w:marBottom w:val="80"/>
          <w:divBdr>
            <w:top w:val="none" w:sz="0" w:space="0" w:color="auto"/>
            <w:left w:val="none" w:sz="0" w:space="0" w:color="auto"/>
            <w:bottom w:val="none" w:sz="0" w:space="0" w:color="auto"/>
            <w:right w:val="none" w:sz="0" w:space="0" w:color="auto"/>
          </w:divBdr>
        </w:div>
        <w:div w:id="1026055089">
          <w:marLeft w:val="360"/>
          <w:marRight w:val="0"/>
          <w:marTop w:val="80"/>
          <w:marBottom w:val="80"/>
          <w:divBdr>
            <w:top w:val="none" w:sz="0" w:space="0" w:color="auto"/>
            <w:left w:val="none" w:sz="0" w:space="0" w:color="auto"/>
            <w:bottom w:val="none" w:sz="0" w:space="0" w:color="auto"/>
            <w:right w:val="none" w:sz="0" w:space="0" w:color="auto"/>
          </w:divBdr>
        </w:div>
      </w:divsChild>
    </w:div>
    <w:div w:id="1285504303">
      <w:bodyDiv w:val="1"/>
      <w:marLeft w:val="0"/>
      <w:marRight w:val="0"/>
      <w:marTop w:val="0"/>
      <w:marBottom w:val="0"/>
      <w:divBdr>
        <w:top w:val="none" w:sz="0" w:space="0" w:color="auto"/>
        <w:left w:val="none" w:sz="0" w:space="0" w:color="auto"/>
        <w:bottom w:val="none" w:sz="0" w:space="0" w:color="auto"/>
        <w:right w:val="none" w:sz="0" w:space="0" w:color="auto"/>
      </w:divBdr>
      <w:divsChild>
        <w:div w:id="1015032632">
          <w:marLeft w:val="360"/>
          <w:marRight w:val="0"/>
          <w:marTop w:val="211"/>
          <w:marBottom w:val="53"/>
          <w:divBdr>
            <w:top w:val="none" w:sz="0" w:space="0" w:color="auto"/>
            <w:left w:val="none" w:sz="0" w:space="0" w:color="auto"/>
            <w:bottom w:val="none" w:sz="0" w:space="0" w:color="auto"/>
            <w:right w:val="none" w:sz="0" w:space="0" w:color="auto"/>
          </w:divBdr>
        </w:div>
        <w:div w:id="903486942">
          <w:marLeft w:val="360"/>
          <w:marRight w:val="0"/>
          <w:marTop w:val="211"/>
          <w:marBottom w:val="53"/>
          <w:divBdr>
            <w:top w:val="none" w:sz="0" w:space="0" w:color="auto"/>
            <w:left w:val="none" w:sz="0" w:space="0" w:color="auto"/>
            <w:bottom w:val="none" w:sz="0" w:space="0" w:color="auto"/>
            <w:right w:val="none" w:sz="0" w:space="0" w:color="auto"/>
          </w:divBdr>
        </w:div>
        <w:div w:id="622273910">
          <w:marLeft w:val="360"/>
          <w:marRight w:val="0"/>
          <w:marTop w:val="211"/>
          <w:marBottom w:val="53"/>
          <w:divBdr>
            <w:top w:val="none" w:sz="0" w:space="0" w:color="auto"/>
            <w:left w:val="none" w:sz="0" w:space="0" w:color="auto"/>
            <w:bottom w:val="none" w:sz="0" w:space="0" w:color="auto"/>
            <w:right w:val="none" w:sz="0" w:space="0" w:color="auto"/>
          </w:divBdr>
        </w:div>
        <w:div w:id="2012752132">
          <w:marLeft w:val="360"/>
          <w:marRight w:val="0"/>
          <w:marTop w:val="211"/>
          <w:marBottom w:val="53"/>
          <w:divBdr>
            <w:top w:val="none" w:sz="0" w:space="0" w:color="auto"/>
            <w:left w:val="none" w:sz="0" w:space="0" w:color="auto"/>
            <w:bottom w:val="none" w:sz="0" w:space="0" w:color="auto"/>
            <w:right w:val="none" w:sz="0" w:space="0" w:color="auto"/>
          </w:divBdr>
        </w:div>
        <w:div w:id="368532795">
          <w:marLeft w:val="360"/>
          <w:marRight w:val="0"/>
          <w:marTop w:val="211"/>
          <w:marBottom w:val="53"/>
          <w:divBdr>
            <w:top w:val="none" w:sz="0" w:space="0" w:color="auto"/>
            <w:left w:val="none" w:sz="0" w:space="0" w:color="auto"/>
            <w:bottom w:val="none" w:sz="0" w:space="0" w:color="auto"/>
            <w:right w:val="none" w:sz="0" w:space="0" w:color="auto"/>
          </w:divBdr>
        </w:div>
      </w:divsChild>
    </w:div>
    <w:div w:id="1301493622">
      <w:bodyDiv w:val="1"/>
      <w:marLeft w:val="0"/>
      <w:marRight w:val="0"/>
      <w:marTop w:val="0"/>
      <w:marBottom w:val="0"/>
      <w:divBdr>
        <w:top w:val="none" w:sz="0" w:space="0" w:color="auto"/>
        <w:left w:val="none" w:sz="0" w:space="0" w:color="auto"/>
        <w:bottom w:val="none" w:sz="0" w:space="0" w:color="auto"/>
        <w:right w:val="none" w:sz="0" w:space="0" w:color="auto"/>
      </w:divBdr>
      <w:divsChild>
        <w:div w:id="11420402">
          <w:marLeft w:val="562"/>
          <w:marRight w:val="0"/>
          <w:marTop w:val="185"/>
          <w:marBottom w:val="53"/>
          <w:divBdr>
            <w:top w:val="none" w:sz="0" w:space="0" w:color="auto"/>
            <w:left w:val="none" w:sz="0" w:space="0" w:color="auto"/>
            <w:bottom w:val="none" w:sz="0" w:space="0" w:color="auto"/>
            <w:right w:val="none" w:sz="0" w:space="0" w:color="auto"/>
          </w:divBdr>
        </w:div>
      </w:divsChild>
    </w:div>
    <w:div w:id="1328749390">
      <w:bodyDiv w:val="1"/>
      <w:marLeft w:val="0"/>
      <w:marRight w:val="0"/>
      <w:marTop w:val="0"/>
      <w:marBottom w:val="0"/>
      <w:divBdr>
        <w:top w:val="none" w:sz="0" w:space="0" w:color="auto"/>
        <w:left w:val="none" w:sz="0" w:space="0" w:color="auto"/>
        <w:bottom w:val="none" w:sz="0" w:space="0" w:color="auto"/>
        <w:right w:val="none" w:sz="0" w:space="0" w:color="auto"/>
      </w:divBdr>
      <w:divsChild>
        <w:div w:id="386339076">
          <w:marLeft w:val="547"/>
          <w:marRight w:val="0"/>
          <w:marTop w:val="115"/>
          <w:marBottom w:val="0"/>
          <w:divBdr>
            <w:top w:val="none" w:sz="0" w:space="0" w:color="auto"/>
            <w:left w:val="none" w:sz="0" w:space="0" w:color="auto"/>
            <w:bottom w:val="none" w:sz="0" w:space="0" w:color="auto"/>
            <w:right w:val="none" w:sz="0" w:space="0" w:color="auto"/>
          </w:divBdr>
        </w:div>
      </w:divsChild>
    </w:div>
    <w:div w:id="1328947701">
      <w:bodyDiv w:val="1"/>
      <w:marLeft w:val="0"/>
      <w:marRight w:val="0"/>
      <w:marTop w:val="0"/>
      <w:marBottom w:val="0"/>
      <w:divBdr>
        <w:top w:val="none" w:sz="0" w:space="0" w:color="auto"/>
        <w:left w:val="none" w:sz="0" w:space="0" w:color="auto"/>
        <w:bottom w:val="none" w:sz="0" w:space="0" w:color="auto"/>
        <w:right w:val="none" w:sz="0" w:space="0" w:color="auto"/>
      </w:divBdr>
      <w:divsChild>
        <w:div w:id="262542983">
          <w:marLeft w:val="547"/>
          <w:marRight w:val="0"/>
          <w:marTop w:val="120"/>
          <w:marBottom w:val="120"/>
          <w:divBdr>
            <w:top w:val="none" w:sz="0" w:space="0" w:color="auto"/>
            <w:left w:val="none" w:sz="0" w:space="0" w:color="auto"/>
            <w:bottom w:val="none" w:sz="0" w:space="0" w:color="auto"/>
            <w:right w:val="none" w:sz="0" w:space="0" w:color="auto"/>
          </w:divBdr>
        </w:div>
      </w:divsChild>
    </w:div>
    <w:div w:id="1350333935">
      <w:bodyDiv w:val="1"/>
      <w:marLeft w:val="0"/>
      <w:marRight w:val="0"/>
      <w:marTop w:val="0"/>
      <w:marBottom w:val="0"/>
      <w:divBdr>
        <w:top w:val="none" w:sz="0" w:space="0" w:color="auto"/>
        <w:left w:val="none" w:sz="0" w:space="0" w:color="auto"/>
        <w:bottom w:val="none" w:sz="0" w:space="0" w:color="auto"/>
        <w:right w:val="none" w:sz="0" w:space="0" w:color="auto"/>
      </w:divBdr>
      <w:divsChild>
        <w:div w:id="99106142">
          <w:marLeft w:val="547"/>
          <w:marRight w:val="0"/>
          <w:marTop w:val="115"/>
          <w:marBottom w:val="0"/>
          <w:divBdr>
            <w:top w:val="none" w:sz="0" w:space="0" w:color="auto"/>
            <w:left w:val="none" w:sz="0" w:space="0" w:color="auto"/>
            <w:bottom w:val="none" w:sz="0" w:space="0" w:color="auto"/>
            <w:right w:val="none" w:sz="0" w:space="0" w:color="auto"/>
          </w:divBdr>
        </w:div>
      </w:divsChild>
    </w:div>
    <w:div w:id="1355300807">
      <w:bodyDiv w:val="1"/>
      <w:marLeft w:val="0"/>
      <w:marRight w:val="0"/>
      <w:marTop w:val="0"/>
      <w:marBottom w:val="0"/>
      <w:divBdr>
        <w:top w:val="none" w:sz="0" w:space="0" w:color="auto"/>
        <w:left w:val="none" w:sz="0" w:space="0" w:color="auto"/>
        <w:bottom w:val="none" w:sz="0" w:space="0" w:color="auto"/>
        <w:right w:val="none" w:sz="0" w:space="0" w:color="auto"/>
      </w:divBdr>
      <w:divsChild>
        <w:div w:id="1203984427">
          <w:marLeft w:val="547"/>
          <w:marRight w:val="0"/>
          <w:marTop w:val="120"/>
          <w:marBottom w:val="120"/>
          <w:divBdr>
            <w:top w:val="none" w:sz="0" w:space="0" w:color="auto"/>
            <w:left w:val="none" w:sz="0" w:space="0" w:color="auto"/>
            <w:bottom w:val="none" w:sz="0" w:space="0" w:color="auto"/>
            <w:right w:val="none" w:sz="0" w:space="0" w:color="auto"/>
          </w:divBdr>
        </w:div>
        <w:div w:id="780876982">
          <w:marLeft w:val="547"/>
          <w:marRight w:val="0"/>
          <w:marTop w:val="120"/>
          <w:marBottom w:val="120"/>
          <w:divBdr>
            <w:top w:val="none" w:sz="0" w:space="0" w:color="auto"/>
            <w:left w:val="none" w:sz="0" w:space="0" w:color="auto"/>
            <w:bottom w:val="none" w:sz="0" w:space="0" w:color="auto"/>
            <w:right w:val="none" w:sz="0" w:space="0" w:color="auto"/>
          </w:divBdr>
        </w:div>
        <w:div w:id="168911608">
          <w:marLeft w:val="547"/>
          <w:marRight w:val="0"/>
          <w:marTop w:val="120"/>
          <w:marBottom w:val="120"/>
          <w:divBdr>
            <w:top w:val="none" w:sz="0" w:space="0" w:color="auto"/>
            <w:left w:val="none" w:sz="0" w:space="0" w:color="auto"/>
            <w:bottom w:val="none" w:sz="0" w:space="0" w:color="auto"/>
            <w:right w:val="none" w:sz="0" w:space="0" w:color="auto"/>
          </w:divBdr>
        </w:div>
        <w:div w:id="1751073071">
          <w:marLeft w:val="547"/>
          <w:marRight w:val="0"/>
          <w:marTop w:val="120"/>
          <w:marBottom w:val="120"/>
          <w:divBdr>
            <w:top w:val="none" w:sz="0" w:space="0" w:color="auto"/>
            <w:left w:val="none" w:sz="0" w:space="0" w:color="auto"/>
            <w:bottom w:val="none" w:sz="0" w:space="0" w:color="auto"/>
            <w:right w:val="none" w:sz="0" w:space="0" w:color="auto"/>
          </w:divBdr>
        </w:div>
      </w:divsChild>
    </w:div>
    <w:div w:id="1357148926">
      <w:bodyDiv w:val="1"/>
      <w:marLeft w:val="0"/>
      <w:marRight w:val="0"/>
      <w:marTop w:val="0"/>
      <w:marBottom w:val="0"/>
      <w:divBdr>
        <w:top w:val="none" w:sz="0" w:space="0" w:color="auto"/>
        <w:left w:val="none" w:sz="0" w:space="0" w:color="auto"/>
        <w:bottom w:val="none" w:sz="0" w:space="0" w:color="auto"/>
        <w:right w:val="none" w:sz="0" w:space="0" w:color="auto"/>
      </w:divBdr>
    </w:div>
    <w:div w:id="1369143962">
      <w:bodyDiv w:val="1"/>
      <w:marLeft w:val="0"/>
      <w:marRight w:val="0"/>
      <w:marTop w:val="0"/>
      <w:marBottom w:val="0"/>
      <w:divBdr>
        <w:top w:val="none" w:sz="0" w:space="0" w:color="auto"/>
        <w:left w:val="none" w:sz="0" w:space="0" w:color="auto"/>
        <w:bottom w:val="none" w:sz="0" w:space="0" w:color="auto"/>
        <w:right w:val="none" w:sz="0" w:space="0" w:color="auto"/>
      </w:divBdr>
      <w:divsChild>
        <w:div w:id="2136487094">
          <w:marLeft w:val="778"/>
          <w:marRight w:val="0"/>
          <w:marTop w:val="264"/>
          <w:marBottom w:val="48"/>
          <w:divBdr>
            <w:top w:val="none" w:sz="0" w:space="0" w:color="auto"/>
            <w:left w:val="none" w:sz="0" w:space="0" w:color="auto"/>
            <w:bottom w:val="none" w:sz="0" w:space="0" w:color="auto"/>
            <w:right w:val="none" w:sz="0" w:space="0" w:color="auto"/>
          </w:divBdr>
        </w:div>
      </w:divsChild>
    </w:div>
    <w:div w:id="1374110982">
      <w:bodyDiv w:val="1"/>
      <w:marLeft w:val="0"/>
      <w:marRight w:val="0"/>
      <w:marTop w:val="0"/>
      <w:marBottom w:val="0"/>
      <w:divBdr>
        <w:top w:val="none" w:sz="0" w:space="0" w:color="auto"/>
        <w:left w:val="none" w:sz="0" w:space="0" w:color="auto"/>
        <w:bottom w:val="none" w:sz="0" w:space="0" w:color="auto"/>
        <w:right w:val="none" w:sz="0" w:space="0" w:color="auto"/>
      </w:divBdr>
      <w:divsChild>
        <w:div w:id="1989822776">
          <w:marLeft w:val="360"/>
          <w:marRight w:val="0"/>
          <w:marTop w:val="185"/>
          <w:marBottom w:val="53"/>
          <w:divBdr>
            <w:top w:val="none" w:sz="0" w:space="0" w:color="auto"/>
            <w:left w:val="none" w:sz="0" w:space="0" w:color="auto"/>
            <w:bottom w:val="none" w:sz="0" w:space="0" w:color="auto"/>
            <w:right w:val="none" w:sz="0" w:space="0" w:color="auto"/>
          </w:divBdr>
        </w:div>
        <w:div w:id="1263495404">
          <w:marLeft w:val="360"/>
          <w:marRight w:val="0"/>
          <w:marTop w:val="185"/>
          <w:marBottom w:val="53"/>
          <w:divBdr>
            <w:top w:val="none" w:sz="0" w:space="0" w:color="auto"/>
            <w:left w:val="none" w:sz="0" w:space="0" w:color="auto"/>
            <w:bottom w:val="none" w:sz="0" w:space="0" w:color="auto"/>
            <w:right w:val="none" w:sz="0" w:space="0" w:color="auto"/>
          </w:divBdr>
        </w:div>
        <w:div w:id="875234219">
          <w:marLeft w:val="360"/>
          <w:marRight w:val="0"/>
          <w:marTop w:val="185"/>
          <w:marBottom w:val="53"/>
          <w:divBdr>
            <w:top w:val="none" w:sz="0" w:space="0" w:color="auto"/>
            <w:left w:val="none" w:sz="0" w:space="0" w:color="auto"/>
            <w:bottom w:val="none" w:sz="0" w:space="0" w:color="auto"/>
            <w:right w:val="none" w:sz="0" w:space="0" w:color="auto"/>
          </w:divBdr>
        </w:div>
        <w:div w:id="1116799161">
          <w:marLeft w:val="360"/>
          <w:marRight w:val="0"/>
          <w:marTop w:val="185"/>
          <w:marBottom w:val="53"/>
          <w:divBdr>
            <w:top w:val="none" w:sz="0" w:space="0" w:color="auto"/>
            <w:left w:val="none" w:sz="0" w:space="0" w:color="auto"/>
            <w:bottom w:val="none" w:sz="0" w:space="0" w:color="auto"/>
            <w:right w:val="none" w:sz="0" w:space="0" w:color="auto"/>
          </w:divBdr>
        </w:div>
      </w:divsChild>
    </w:div>
    <w:div w:id="1376809518">
      <w:bodyDiv w:val="1"/>
      <w:marLeft w:val="0"/>
      <w:marRight w:val="0"/>
      <w:marTop w:val="0"/>
      <w:marBottom w:val="0"/>
      <w:divBdr>
        <w:top w:val="none" w:sz="0" w:space="0" w:color="auto"/>
        <w:left w:val="none" w:sz="0" w:space="0" w:color="auto"/>
        <w:bottom w:val="none" w:sz="0" w:space="0" w:color="auto"/>
        <w:right w:val="none" w:sz="0" w:space="0" w:color="auto"/>
      </w:divBdr>
      <w:divsChild>
        <w:div w:id="617879392">
          <w:marLeft w:val="547"/>
          <w:marRight w:val="0"/>
          <w:marTop w:val="120"/>
          <w:marBottom w:val="120"/>
          <w:divBdr>
            <w:top w:val="none" w:sz="0" w:space="0" w:color="auto"/>
            <w:left w:val="none" w:sz="0" w:space="0" w:color="auto"/>
            <w:bottom w:val="none" w:sz="0" w:space="0" w:color="auto"/>
            <w:right w:val="none" w:sz="0" w:space="0" w:color="auto"/>
          </w:divBdr>
        </w:div>
      </w:divsChild>
    </w:div>
    <w:div w:id="1387755908">
      <w:bodyDiv w:val="1"/>
      <w:marLeft w:val="0"/>
      <w:marRight w:val="0"/>
      <w:marTop w:val="0"/>
      <w:marBottom w:val="0"/>
      <w:divBdr>
        <w:top w:val="none" w:sz="0" w:space="0" w:color="auto"/>
        <w:left w:val="none" w:sz="0" w:space="0" w:color="auto"/>
        <w:bottom w:val="none" w:sz="0" w:space="0" w:color="auto"/>
        <w:right w:val="none" w:sz="0" w:space="0" w:color="auto"/>
      </w:divBdr>
      <w:divsChild>
        <w:div w:id="986203443">
          <w:marLeft w:val="835"/>
          <w:marRight w:val="0"/>
          <w:marTop w:val="134"/>
          <w:marBottom w:val="0"/>
          <w:divBdr>
            <w:top w:val="none" w:sz="0" w:space="0" w:color="auto"/>
            <w:left w:val="none" w:sz="0" w:space="0" w:color="auto"/>
            <w:bottom w:val="none" w:sz="0" w:space="0" w:color="auto"/>
            <w:right w:val="none" w:sz="0" w:space="0" w:color="auto"/>
          </w:divBdr>
        </w:div>
      </w:divsChild>
    </w:div>
    <w:div w:id="1407266029">
      <w:bodyDiv w:val="1"/>
      <w:marLeft w:val="0"/>
      <w:marRight w:val="0"/>
      <w:marTop w:val="0"/>
      <w:marBottom w:val="0"/>
      <w:divBdr>
        <w:top w:val="none" w:sz="0" w:space="0" w:color="auto"/>
        <w:left w:val="none" w:sz="0" w:space="0" w:color="auto"/>
        <w:bottom w:val="none" w:sz="0" w:space="0" w:color="auto"/>
        <w:right w:val="none" w:sz="0" w:space="0" w:color="auto"/>
      </w:divBdr>
      <w:divsChild>
        <w:div w:id="405149089">
          <w:marLeft w:val="835"/>
          <w:marRight w:val="0"/>
          <w:marTop w:val="115"/>
          <w:marBottom w:val="0"/>
          <w:divBdr>
            <w:top w:val="none" w:sz="0" w:space="0" w:color="auto"/>
            <w:left w:val="none" w:sz="0" w:space="0" w:color="auto"/>
            <w:bottom w:val="none" w:sz="0" w:space="0" w:color="auto"/>
            <w:right w:val="none" w:sz="0" w:space="0" w:color="auto"/>
          </w:divBdr>
        </w:div>
        <w:div w:id="1951549073">
          <w:marLeft w:val="835"/>
          <w:marRight w:val="0"/>
          <w:marTop w:val="115"/>
          <w:marBottom w:val="0"/>
          <w:divBdr>
            <w:top w:val="none" w:sz="0" w:space="0" w:color="auto"/>
            <w:left w:val="none" w:sz="0" w:space="0" w:color="auto"/>
            <w:bottom w:val="none" w:sz="0" w:space="0" w:color="auto"/>
            <w:right w:val="none" w:sz="0" w:space="0" w:color="auto"/>
          </w:divBdr>
        </w:div>
      </w:divsChild>
    </w:div>
    <w:div w:id="1417164560">
      <w:bodyDiv w:val="1"/>
      <w:marLeft w:val="0"/>
      <w:marRight w:val="0"/>
      <w:marTop w:val="0"/>
      <w:marBottom w:val="0"/>
      <w:divBdr>
        <w:top w:val="none" w:sz="0" w:space="0" w:color="auto"/>
        <w:left w:val="none" w:sz="0" w:space="0" w:color="auto"/>
        <w:bottom w:val="none" w:sz="0" w:space="0" w:color="auto"/>
        <w:right w:val="none" w:sz="0" w:space="0" w:color="auto"/>
      </w:divBdr>
      <w:divsChild>
        <w:div w:id="1446343261">
          <w:marLeft w:val="720"/>
          <w:marRight w:val="0"/>
          <w:marTop w:val="120"/>
          <w:marBottom w:val="120"/>
          <w:divBdr>
            <w:top w:val="none" w:sz="0" w:space="0" w:color="auto"/>
            <w:left w:val="none" w:sz="0" w:space="0" w:color="auto"/>
            <w:bottom w:val="none" w:sz="0" w:space="0" w:color="auto"/>
            <w:right w:val="none" w:sz="0" w:space="0" w:color="auto"/>
          </w:divBdr>
        </w:div>
        <w:div w:id="64954454">
          <w:marLeft w:val="720"/>
          <w:marRight w:val="0"/>
          <w:marTop w:val="120"/>
          <w:marBottom w:val="120"/>
          <w:divBdr>
            <w:top w:val="none" w:sz="0" w:space="0" w:color="auto"/>
            <w:left w:val="none" w:sz="0" w:space="0" w:color="auto"/>
            <w:bottom w:val="none" w:sz="0" w:space="0" w:color="auto"/>
            <w:right w:val="none" w:sz="0" w:space="0" w:color="auto"/>
          </w:divBdr>
        </w:div>
        <w:div w:id="27754405">
          <w:marLeft w:val="720"/>
          <w:marRight w:val="0"/>
          <w:marTop w:val="120"/>
          <w:marBottom w:val="120"/>
          <w:divBdr>
            <w:top w:val="none" w:sz="0" w:space="0" w:color="auto"/>
            <w:left w:val="none" w:sz="0" w:space="0" w:color="auto"/>
            <w:bottom w:val="none" w:sz="0" w:space="0" w:color="auto"/>
            <w:right w:val="none" w:sz="0" w:space="0" w:color="auto"/>
          </w:divBdr>
        </w:div>
        <w:div w:id="1569026474">
          <w:marLeft w:val="720"/>
          <w:marRight w:val="0"/>
          <w:marTop w:val="120"/>
          <w:marBottom w:val="120"/>
          <w:divBdr>
            <w:top w:val="none" w:sz="0" w:space="0" w:color="auto"/>
            <w:left w:val="none" w:sz="0" w:space="0" w:color="auto"/>
            <w:bottom w:val="none" w:sz="0" w:space="0" w:color="auto"/>
            <w:right w:val="none" w:sz="0" w:space="0" w:color="auto"/>
          </w:divBdr>
        </w:div>
        <w:div w:id="1838419144">
          <w:marLeft w:val="720"/>
          <w:marRight w:val="0"/>
          <w:marTop w:val="120"/>
          <w:marBottom w:val="120"/>
          <w:divBdr>
            <w:top w:val="none" w:sz="0" w:space="0" w:color="auto"/>
            <w:left w:val="none" w:sz="0" w:space="0" w:color="auto"/>
            <w:bottom w:val="none" w:sz="0" w:space="0" w:color="auto"/>
            <w:right w:val="none" w:sz="0" w:space="0" w:color="auto"/>
          </w:divBdr>
        </w:div>
      </w:divsChild>
    </w:div>
    <w:div w:id="1418136515">
      <w:bodyDiv w:val="1"/>
      <w:marLeft w:val="0"/>
      <w:marRight w:val="0"/>
      <w:marTop w:val="0"/>
      <w:marBottom w:val="0"/>
      <w:divBdr>
        <w:top w:val="none" w:sz="0" w:space="0" w:color="auto"/>
        <w:left w:val="none" w:sz="0" w:space="0" w:color="auto"/>
        <w:bottom w:val="none" w:sz="0" w:space="0" w:color="auto"/>
        <w:right w:val="none" w:sz="0" w:space="0" w:color="auto"/>
      </w:divBdr>
      <w:divsChild>
        <w:div w:id="195389032">
          <w:marLeft w:val="547"/>
          <w:marRight w:val="0"/>
          <w:marTop w:val="120"/>
          <w:marBottom w:val="120"/>
          <w:divBdr>
            <w:top w:val="none" w:sz="0" w:space="0" w:color="auto"/>
            <w:left w:val="none" w:sz="0" w:space="0" w:color="auto"/>
            <w:bottom w:val="none" w:sz="0" w:space="0" w:color="auto"/>
            <w:right w:val="none" w:sz="0" w:space="0" w:color="auto"/>
          </w:divBdr>
        </w:div>
      </w:divsChild>
    </w:div>
    <w:div w:id="1422601993">
      <w:bodyDiv w:val="1"/>
      <w:marLeft w:val="0"/>
      <w:marRight w:val="0"/>
      <w:marTop w:val="0"/>
      <w:marBottom w:val="0"/>
      <w:divBdr>
        <w:top w:val="none" w:sz="0" w:space="0" w:color="auto"/>
        <w:left w:val="none" w:sz="0" w:space="0" w:color="auto"/>
        <w:bottom w:val="none" w:sz="0" w:space="0" w:color="auto"/>
        <w:right w:val="none" w:sz="0" w:space="0" w:color="auto"/>
      </w:divBdr>
      <w:divsChild>
        <w:div w:id="1313173340">
          <w:marLeft w:val="562"/>
          <w:marRight w:val="0"/>
          <w:marTop w:val="185"/>
          <w:marBottom w:val="53"/>
          <w:divBdr>
            <w:top w:val="none" w:sz="0" w:space="0" w:color="auto"/>
            <w:left w:val="none" w:sz="0" w:space="0" w:color="auto"/>
            <w:bottom w:val="none" w:sz="0" w:space="0" w:color="auto"/>
            <w:right w:val="none" w:sz="0" w:space="0" w:color="auto"/>
          </w:divBdr>
        </w:div>
      </w:divsChild>
    </w:div>
    <w:div w:id="1426001085">
      <w:bodyDiv w:val="1"/>
      <w:marLeft w:val="0"/>
      <w:marRight w:val="0"/>
      <w:marTop w:val="0"/>
      <w:marBottom w:val="0"/>
      <w:divBdr>
        <w:top w:val="none" w:sz="0" w:space="0" w:color="auto"/>
        <w:left w:val="none" w:sz="0" w:space="0" w:color="auto"/>
        <w:bottom w:val="none" w:sz="0" w:space="0" w:color="auto"/>
        <w:right w:val="none" w:sz="0" w:space="0" w:color="auto"/>
      </w:divBdr>
      <w:divsChild>
        <w:div w:id="1076442985">
          <w:marLeft w:val="360"/>
          <w:marRight w:val="0"/>
          <w:marTop w:val="120"/>
          <w:marBottom w:val="120"/>
          <w:divBdr>
            <w:top w:val="none" w:sz="0" w:space="0" w:color="auto"/>
            <w:left w:val="none" w:sz="0" w:space="0" w:color="auto"/>
            <w:bottom w:val="none" w:sz="0" w:space="0" w:color="auto"/>
            <w:right w:val="none" w:sz="0" w:space="0" w:color="auto"/>
          </w:divBdr>
        </w:div>
        <w:div w:id="1483349327">
          <w:marLeft w:val="720"/>
          <w:marRight w:val="0"/>
          <w:marTop w:val="120"/>
          <w:marBottom w:val="120"/>
          <w:divBdr>
            <w:top w:val="none" w:sz="0" w:space="0" w:color="auto"/>
            <w:left w:val="none" w:sz="0" w:space="0" w:color="auto"/>
            <w:bottom w:val="none" w:sz="0" w:space="0" w:color="auto"/>
            <w:right w:val="none" w:sz="0" w:space="0" w:color="auto"/>
          </w:divBdr>
        </w:div>
        <w:div w:id="115681141">
          <w:marLeft w:val="720"/>
          <w:marRight w:val="0"/>
          <w:marTop w:val="120"/>
          <w:marBottom w:val="120"/>
          <w:divBdr>
            <w:top w:val="none" w:sz="0" w:space="0" w:color="auto"/>
            <w:left w:val="none" w:sz="0" w:space="0" w:color="auto"/>
            <w:bottom w:val="none" w:sz="0" w:space="0" w:color="auto"/>
            <w:right w:val="none" w:sz="0" w:space="0" w:color="auto"/>
          </w:divBdr>
        </w:div>
        <w:div w:id="1149859918">
          <w:marLeft w:val="720"/>
          <w:marRight w:val="0"/>
          <w:marTop w:val="120"/>
          <w:marBottom w:val="120"/>
          <w:divBdr>
            <w:top w:val="none" w:sz="0" w:space="0" w:color="auto"/>
            <w:left w:val="none" w:sz="0" w:space="0" w:color="auto"/>
            <w:bottom w:val="none" w:sz="0" w:space="0" w:color="auto"/>
            <w:right w:val="none" w:sz="0" w:space="0" w:color="auto"/>
          </w:divBdr>
        </w:div>
        <w:div w:id="613294419">
          <w:marLeft w:val="720"/>
          <w:marRight w:val="0"/>
          <w:marTop w:val="120"/>
          <w:marBottom w:val="120"/>
          <w:divBdr>
            <w:top w:val="none" w:sz="0" w:space="0" w:color="auto"/>
            <w:left w:val="none" w:sz="0" w:space="0" w:color="auto"/>
            <w:bottom w:val="none" w:sz="0" w:space="0" w:color="auto"/>
            <w:right w:val="none" w:sz="0" w:space="0" w:color="auto"/>
          </w:divBdr>
        </w:div>
        <w:div w:id="286279076">
          <w:marLeft w:val="720"/>
          <w:marRight w:val="0"/>
          <w:marTop w:val="120"/>
          <w:marBottom w:val="120"/>
          <w:divBdr>
            <w:top w:val="none" w:sz="0" w:space="0" w:color="auto"/>
            <w:left w:val="none" w:sz="0" w:space="0" w:color="auto"/>
            <w:bottom w:val="none" w:sz="0" w:space="0" w:color="auto"/>
            <w:right w:val="none" w:sz="0" w:space="0" w:color="auto"/>
          </w:divBdr>
        </w:div>
        <w:div w:id="1273129662">
          <w:marLeft w:val="720"/>
          <w:marRight w:val="0"/>
          <w:marTop w:val="120"/>
          <w:marBottom w:val="120"/>
          <w:divBdr>
            <w:top w:val="none" w:sz="0" w:space="0" w:color="auto"/>
            <w:left w:val="none" w:sz="0" w:space="0" w:color="auto"/>
            <w:bottom w:val="none" w:sz="0" w:space="0" w:color="auto"/>
            <w:right w:val="none" w:sz="0" w:space="0" w:color="auto"/>
          </w:divBdr>
        </w:div>
        <w:div w:id="1688560626">
          <w:marLeft w:val="720"/>
          <w:marRight w:val="0"/>
          <w:marTop w:val="120"/>
          <w:marBottom w:val="120"/>
          <w:divBdr>
            <w:top w:val="none" w:sz="0" w:space="0" w:color="auto"/>
            <w:left w:val="none" w:sz="0" w:space="0" w:color="auto"/>
            <w:bottom w:val="none" w:sz="0" w:space="0" w:color="auto"/>
            <w:right w:val="none" w:sz="0" w:space="0" w:color="auto"/>
          </w:divBdr>
        </w:div>
      </w:divsChild>
    </w:div>
    <w:div w:id="1438061362">
      <w:bodyDiv w:val="1"/>
      <w:marLeft w:val="0"/>
      <w:marRight w:val="0"/>
      <w:marTop w:val="0"/>
      <w:marBottom w:val="0"/>
      <w:divBdr>
        <w:top w:val="none" w:sz="0" w:space="0" w:color="auto"/>
        <w:left w:val="none" w:sz="0" w:space="0" w:color="auto"/>
        <w:bottom w:val="none" w:sz="0" w:space="0" w:color="auto"/>
        <w:right w:val="none" w:sz="0" w:space="0" w:color="auto"/>
      </w:divBdr>
      <w:divsChild>
        <w:div w:id="1612783273">
          <w:marLeft w:val="547"/>
          <w:marRight w:val="0"/>
          <w:marTop w:val="115"/>
          <w:marBottom w:val="0"/>
          <w:divBdr>
            <w:top w:val="none" w:sz="0" w:space="0" w:color="auto"/>
            <w:left w:val="none" w:sz="0" w:space="0" w:color="auto"/>
            <w:bottom w:val="none" w:sz="0" w:space="0" w:color="auto"/>
            <w:right w:val="none" w:sz="0" w:space="0" w:color="auto"/>
          </w:divBdr>
        </w:div>
      </w:divsChild>
    </w:div>
    <w:div w:id="1438332597">
      <w:bodyDiv w:val="1"/>
      <w:marLeft w:val="0"/>
      <w:marRight w:val="0"/>
      <w:marTop w:val="0"/>
      <w:marBottom w:val="0"/>
      <w:divBdr>
        <w:top w:val="none" w:sz="0" w:space="0" w:color="auto"/>
        <w:left w:val="none" w:sz="0" w:space="0" w:color="auto"/>
        <w:bottom w:val="none" w:sz="0" w:space="0" w:color="auto"/>
        <w:right w:val="none" w:sz="0" w:space="0" w:color="auto"/>
      </w:divBdr>
      <w:divsChild>
        <w:div w:id="727649790">
          <w:marLeft w:val="547"/>
          <w:marRight w:val="0"/>
          <w:marTop w:val="60"/>
          <w:marBottom w:val="60"/>
          <w:divBdr>
            <w:top w:val="none" w:sz="0" w:space="0" w:color="auto"/>
            <w:left w:val="none" w:sz="0" w:space="0" w:color="auto"/>
            <w:bottom w:val="none" w:sz="0" w:space="0" w:color="auto"/>
            <w:right w:val="none" w:sz="0" w:space="0" w:color="auto"/>
          </w:divBdr>
        </w:div>
      </w:divsChild>
    </w:div>
    <w:div w:id="1461679978">
      <w:bodyDiv w:val="1"/>
      <w:marLeft w:val="0"/>
      <w:marRight w:val="0"/>
      <w:marTop w:val="0"/>
      <w:marBottom w:val="0"/>
      <w:divBdr>
        <w:top w:val="none" w:sz="0" w:space="0" w:color="auto"/>
        <w:left w:val="none" w:sz="0" w:space="0" w:color="auto"/>
        <w:bottom w:val="none" w:sz="0" w:space="0" w:color="auto"/>
        <w:right w:val="none" w:sz="0" w:space="0" w:color="auto"/>
      </w:divBdr>
      <w:divsChild>
        <w:div w:id="444272333">
          <w:marLeft w:val="1166"/>
          <w:marRight w:val="0"/>
          <w:marTop w:val="96"/>
          <w:marBottom w:val="0"/>
          <w:divBdr>
            <w:top w:val="none" w:sz="0" w:space="0" w:color="auto"/>
            <w:left w:val="none" w:sz="0" w:space="0" w:color="auto"/>
            <w:bottom w:val="none" w:sz="0" w:space="0" w:color="auto"/>
            <w:right w:val="none" w:sz="0" w:space="0" w:color="auto"/>
          </w:divBdr>
        </w:div>
      </w:divsChild>
    </w:div>
    <w:div w:id="1470198807">
      <w:bodyDiv w:val="1"/>
      <w:marLeft w:val="0"/>
      <w:marRight w:val="0"/>
      <w:marTop w:val="0"/>
      <w:marBottom w:val="0"/>
      <w:divBdr>
        <w:top w:val="none" w:sz="0" w:space="0" w:color="auto"/>
        <w:left w:val="none" w:sz="0" w:space="0" w:color="auto"/>
        <w:bottom w:val="none" w:sz="0" w:space="0" w:color="auto"/>
        <w:right w:val="none" w:sz="0" w:space="0" w:color="auto"/>
      </w:divBdr>
      <w:divsChild>
        <w:div w:id="933170789">
          <w:marLeft w:val="547"/>
          <w:marRight w:val="0"/>
          <w:marTop w:val="120"/>
          <w:marBottom w:val="120"/>
          <w:divBdr>
            <w:top w:val="none" w:sz="0" w:space="0" w:color="auto"/>
            <w:left w:val="none" w:sz="0" w:space="0" w:color="auto"/>
            <w:bottom w:val="none" w:sz="0" w:space="0" w:color="auto"/>
            <w:right w:val="none" w:sz="0" w:space="0" w:color="auto"/>
          </w:divBdr>
        </w:div>
        <w:div w:id="1195770993">
          <w:marLeft w:val="547"/>
          <w:marRight w:val="0"/>
          <w:marTop w:val="120"/>
          <w:marBottom w:val="120"/>
          <w:divBdr>
            <w:top w:val="none" w:sz="0" w:space="0" w:color="auto"/>
            <w:left w:val="none" w:sz="0" w:space="0" w:color="auto"/>
            <w:bottom w:val="none" w:sz="0" w:space="0" w:color="auto"/>
            <w:right w:val="none" w:sz="0" w:space="0" w:color="auto"/>
          </w:divBdr>
        </w:div>
        <w:div w:id="854883335">
          <w:marLeft w:val="547"/>
          <w:marRight w:val="0"/>
          <w:marTop w:val="120"/>
          <w:marBottom w:val="120"/>
          <w:divBdr>
            <w:top w:val="none" w:sz="0" w:space="0" w:color="auto"/>
            <w:left w:val="none" w:sz="0" w:space="0" w:color="auto"/>
            <w:bottom w:val="none" w:sz="0" w:space="0" w:color="auto"/>
            <w:right w:val="none" w:sz="0" w:space="0" w:color="auto"/>
          </w:divBdr>
        </w:div>
        <w:div w:id="1896506184">
          <w:marLeft w:val="547"/>
          <w:marRight w:val="0"/>
          <w:marTop w:val="120"/>
          <w:marBottom w:val="120"/>
          <w:divBdr>
            <w:top w:val="none" w:sz="0" w:space="0" w:color="auto"/>
            <w:left w:val="none" w:sz="0" w:space="0" w:color="auto"/>
            <w:bottom w:val="none" w:sz="0" w:space="0" w:color="auto"/>
            <w:right w:val="none" w:sz="0" w:space="0" w:color="auto"/>
          </w:divBdr>
        </w:div>
        <w:div w:id="1203665816">
          <w:marLeft w:val="547"/>
          <w:marRight w:val="0"/>
          <w:marTop w:val="120"/>
          <w:marBottom w:val="120"/>
          <w:divBdr>
            <w:top w:val="none" w:sz="0" w:space="0" w:color="auto"/>
            <w:left w:val="none" w:sz="0" w:space="0" w:color="auto"/>
            <w:bottom w:val="none" w:sz="0" w:space="0" w:color="auto"/>
            <w:right w:val="none" w:sz="0" w:space="0" w:color="auto"/>
          </w:divBdr>
        </w:div>
        <w:div w:id="1139033745">
          <w:marLeft w:val="547"/>
          <w:marRight w:val="0"/>
          <w:marTop w:val="120"/>
          <w:marBottom w:val="120"/>
          <w:divBdr>
            <w:top w:val="none" w:sz="0" w:space="0" w:color="auto"/>
            <w:left w:val="none" w:sz="0" w:space="0" w:color="auto"/>
            <w:bottom w:val="none" w:sz="0" w:space="0" w:color="auto"/>
            <w:right w:val="none" w:sz="0" w:space="0" w:color="auto"/>
          </w:divBdr>
        </w:div>
      </w:divsChild>
    </w:div>
    <w:div w:id="1474174137">
      <w:bodyDiv w:val="1"/>
      <w:marLeft w:val="0"/>
      <w:marRight w:val="0"/>
      <w:marTop w:val="0"/>
      <w:marBottom w:val="0"/>
      <w:divBdr>
        <w:top w:val="none" w:sz="0" w:space="0" w:color="auto"/>
        <w:left w:val="none" w:sz="0" w:space="0" w:color="auto"/>
        <w:bottom w:val="none" w:sz="0" w:space="0" w:color="auto"/>
        <w:right w:val="none" w:sz="0" w:space="0" w:color="auto"/>
      </w:divBdr>
      <w:divsChild>
        <w:div w:id="1943761657">
          <w:marLeft w:val="547"/>
          <w:marRight w:val="0"/>
          <w:marTop w:val="96"/>
          <w:marBottom w:val="0"/>
          <w:divBdr>
            <w:top w:val="none" w:sz="0" w:space="0" w:color="auto"/>
            <w:left w:val="none" w:sz="0" w:space="0" w:color="auto"/>
            <w:bottom w:val="none" w:sz="0" w:space="0" w:color="auto"/>
            <w:right w:val="none" w:sz="0" w:space="0" w:color="auto"/>
          </w:divBdr>
        </w:div>
      </w:divsChild>
    </w:div>
    <w:div w:id="1475680274">
      <w:bodyDiv w:val="1"/>
      <w:marLeft w:val="0"/>
      <w:marRight w:val="0"/>
      <w:marTop w:val="0"/>
      <w:marBottom w:val="0"/>
      <w:divBdr>
        <w:top w:val="none" w:sz="0" w:space="0" w:color="auto"/>
        <w:left w:val="none" w:sz="0" w:space="0" w:color="auto"/>
        <w:bottom w:val="none" w:sz="0" w:space="0" w:color="auto"/>
        <w:right w:val="none" w:sz="0" w:space="0" w:color="auto"/>
      </w:divBdr>
      <w:divsChild>
        <w:div w:id="1595630758">
          <w:marLeft w:val="547"/>
          <w:marRight w:val="0"/>
          <w:marTop w:val="120"/>
          <w:marBottom w:val="120"/>
          <w:divBdr>
            <w:top w:val="none" w:sz="0" w:space="0" w:color="auto"/>
            <w:left w:val="none" w:sz="0" w:space="0" w:color="auto"/>
            <w:bottom w:val="none" w:sz="0" w:space="0" w:color="auto"/>
            <w:right w:val="none" w:sz="0" w:space="0" w:color="auto"/>
          </w:divBdr>
        </w:div>
      </w:divsChild>
    </w:div>
    <w:div w:id="1485858473">
      <w:bodyDiv w:val="1"/>
      <w:marLeft w:val="0"/>
      <w:marRight w:val="0"/>
      <w:marTop w:val="0"/>
      <w:marBottom w:val="0"/>
      <w:divBdr>
        <w:top w:val="none" w:sz="0" w:space="0" w:color="auto"/>
        <w:left w:val="none" w:sz="0" w:space="0" w:color="auto"/>
        <w:bottom w:val="none" w:sz="0" w:space="0" w:color="auto"/>
        <w:right w:val="none" w:sz="0" w:space="0" w:color="auto"/>
      </w:divBdr>
      <w:divsChild>
        <w:div w:id="898631982">
          <w:marLeft w:val="547"/>
          <w:marRight w:val="0"/>
          <w:marTop w:val="96"/>
          <w:marBottom w:val="0"/>
          <w:divBdr>
            <w:top w:val="none" w:sz="0" w:space="0" w:color="auto"/>
            <w:left w:val="none" w:sz="0" w:space="0" w:color="auto"/>
            <w:bottom w:val="none" w:sz="0" w:space="0" w:color="auto"/>
            <w:right w:val="none" w:sz="0" w:space="0" w:color="auto"/>
          </w:divBdr>
        </w:div>
        <w:div w:id="1185052116">
          <w:marLeft w:val="547"/>
          <w:marRight w:val="0"/>
          <w:marTop w:val="96"/>
          <w:marBottom w:val="0"/>
          <w:divBdr>
            <w:top w:val="none" w:sz="0" w:space="0" w:color="auto"/>
            <w:left w:val="none" w:sz="0" w:space="0" w:color="auto"/>
            <w:bottom w:val="none" w:sz="0" w:space="0" w:color="auto"/>
            <w:right w:val="none" w:sz="0" w:space="0" w:color="auto"/>
          </w:divBdr>
        </w:div>
        <w:div w:id="746220749">
          <w:marLeft w:val="547"/>
          <w:marRight w:val="0"/>
          <w:marTop w:val="96"/>
          <w:marBottom w:val="0"/>
          <w:divBdr>
            <w:top w:val="none" w:sz="0" w:space="0" w:color="auto"/>
            <w:left w:val="none" w:sz="0" w:space="0" w:color="auto"/>
            <w:bottom w:val="none" w:sz="0" w:space="0" w:color="auto"/>
            <w:right w:val="none" w:sz="0" w:space="0" w:color="auto"/>
          </w:divBdr>
        </w:div>
        <w:div w:id="913079207">
          <w:marLeft w:val="547"/>
          <w:marRight w:val="0"/>
          <w:marTop w:val="96"/>
          <w:marBottom w:val="0"/>
          <w:divBdr>
            <w:top w:val="none" w:sz="0" w:space="0" w:color="auto"/>
            <w:left w:val="none" w:sz="0" w:space="0" w:color="auto"/>
            <w:bottom w:val="none" w:sz="0" w:space="0" w:color="auto"/>
            <w:right w:val="none" w:sz="0" w:space="0" w:color="auto"/>
          </w:divBdr>
        </w:div>
      </w:divsChild>
    </w:div>
    <w:div w:id="1490442937">
      <w:bodyDiv w:val="1"/>
      <w:marLeft w:val="0"/>
      <w:marRight w:val="0"/>
      <w:marTop w:val="0"/>
      <w:marBottom w:val="0"/>
      <w:divBdr>
        <w:top w:val="none" w:sz="0" w:space="0" w:color="auto"/>
        <w:left w:val="none" w:sz="0" w:space="0" w:color="auto"/>
        <w:bottom w:val="none" w:sz="0" w:space="0" w:color="auto"/>
        <w:right w:val="none" w:sz="0" w:space="0" w:color="auto"/>
      </w:divBdr>
      <w:divsChild>
        <w:div w:id="1488471521">
          <w:marLeft w:val="835"/>
          <w:marRight w:val="0"/>
          <w:marTop w:val="115"/>
          <w:marBottom w:val="0"/>
          <w:divBdr>
            <w:top w:val="none" w:sz="0" w:space="0" w:color="auto"/>
            <w:left w:val="none" w:sz="0" w:space="0" w:color="auto"/>
            <w:bottom w:val="none" w:sz="0" w:space="0" w:color="auto"/>
            <w:right w:val="none" w:sz="0" w:space="0" w:color="auto"/>
          </w:divBdr>
        </w:div>
      </w:divsChild>
    </w:div>
    <w:div w:id="1490828485">
      <w:bodyDiv w:val="1"/>
      <w:marLeft w:val="0"/>
      <w:marRight w:val="0"/>
      <w:marTop w:val="0"/>
      <w:marBottom w:val="0"/>
      <w:divBdr>
        <w:top w:val="none" w:sz="0" w:space="0" w:color="auto"/>
        <w:left w:val="none" w:sz="0" w:space="0" w:color="auto"/>
        <w:bottom w:val="none" w:sz="0" w:space="0" w:color="auto"/>
        <w:right w:val="none" w:sz="0" w:space="0" w:color="auto"/>
      </w:divBdr>
      <w:divsChild>
        <w:div w:id="1991709782">
          <w:marLeft w:val="547"/>
          <w:marRight w:val="0"/>
          <w:marTop w:val="120"/>
          <w:marBottom w:val="120"/>
          <w:divBdr>
            <w:top w:val="none" w:sz="0" w:space="0" w:color="auto"/>
            <w:left w:val="none" w:sz="0" w:space="0" w:color="auto"/>
            <w:bottom w:val="none" w:sz="0" w:space="0" w:color="auto"/>
            <w:right w:val="none" w:sz="0" w:space="0" w:color="auto"/>
          </w:divBdr>
        </w:div>
        <w:div w:id="355157791">
          <w:marLeft w:val="547"/>
          <w:marRight w:val="0"/>
          <w:marTop w:val="120"/>
          <w:marBottom w:val="120"/>
          <w:divBdr>
            <w:top w:val="none" w:sz="0" w:space="0" w:color="auto"/>
            <w:left w:val="none" w:sz="0" w:space="0" w:color="auto"/>
            <w:bottom w:val="none" w:sz="0" w:space="0" w:color="auto"/>
            <w:right w:val="none" w:sz="0" w:space="0" w:color="auto"/>
          </w:divBdr>
        </w:div>
        <w:div w:id="1184594361">
          <w:marLeft w:val="547"/>
          <w:marRight w:val="0"/>
          <w:marTop w:val="120"/>
          <w:marBottom w:val="120"/>
          <w:divBdr>
            <w:top w:val="none" w:sz="0" w:space="0" w:color="auto"/>
            <w:left w:val="none" w:sz="0" w:space="0" w:color="auto"/>
            <w:bottom w:val="none" w:sz="0" w:space="0" w:color="auto"/>
            <w:right w:val="none" w:sz="0" w:space="0" w:color="auto"/>
          </w:divBdr>
        </w:div>
        <w:div w:id="701983393">
          <w:marLeft w:val="547"/>
          <w:marRight w:val="0"/>
          <w:marTop w:val="120"/>
          <w:marBottom w:val="120"/>
          <w:divBdr>
            <w:top w:val="none" w:sz="0" w:space="0" w:color="auto"/>
            <w:left w:val="none" w:sz="0" w:space="0" w:color="auto"/>
            <w:bottom w:val="none" w:sz="0" w:space="0" w:color="auto"/>
            <w:right w:val="none" w:sz="0" w:space="0" w:color="auto"/>
          </w:divBdr>
        </w:div>
      </w:divsChild>
    </w:div>
    <w:div w:id="1492865163">
      <w:bodyDiv w:val="1"/>
      <w:marLeft w:val="0"/>
      <w:marRight w:val="0"/>
      <w:marTop w:val="0"/>
      <w:marBottom w:val="0"/>
      <w:divBdr>
        <w:top w:val="none" w:sz="0" w:space="0" w:color="auto"/>
        <w:left w:val="none" w:sz="0" w:space="0" w:color="auto"/>
        <w:bottom w:val="none" w:sz="0" w:space="0" w:color="auto"/>
        <w:right w:val="none" w:sz="0" w:space="0" w:color="auto"/>
      </w:divBdr>
      <w:divsChild>
        <w:div w:id="1425761756">
          <w:marLeft w:val="1800"/>
          <w:marRight w:val="0"/>
          <w:marTop w:val="86"/>
          <w:marBottom w:val="0"/>
          <w:divBdr>
            <w:top w:val="none" w:sz="0" w:space="0" w:color="auto"/>
            <w:left w:val="none" w:sz="0" w:space="0" w:color="auto"/>
            <w:bottom w:val="none" w:sz="0" w:space="0" w:color="auto"/>
            <w:right w:val="none" w:sz="0" w:space="0" w:color="auto"/>
          </w:divBdr>
        </w:div>
        <w:div w:id="1737628666">
          <w:marLeft w:val="1800"/>
          <w:marRight w:val="0"/>
          <w:marTop w:val="86"/>
          <w:marBottom w:val="0"/>
          <w:divBdr>
            <w:top w:val="none" w:sz="0" w:space="0" w:color="auto"/>
            <w:left w:val="none" w:sz="0" w:space="0" w:color="auto"/>
            <w:bottom w:val="none" w:sz="0" w:space="0" w:color="auto"/>
            <w:right w:val="none" w:sz="0" w:space="0" w:color="auto"/>
          </w:divBdr>
        </w:div>
      </w:divsChild>
    </w:div>
    <w:div w:id="1494829818">
      <w:bodyDiv w:val="1"/>
      <w:marLeft w:val="0"/>
      <w:marRight w:val="0"/>
      <w:marTop w:val="0"/>
      <w:marBottom w:val="0"/>
      <w:divBdr>
        <w:top w:val="none" w:sz="0" w:space="0" w:color="auto"/>
        <w:left w:val="none" w:sz="0" w:space="0" w:color="auto"/>
        <w:bottom w:val="none" w:sz="0" w:space="0" w:color="auto"/>
        <w:right w:val="none" w:sz="0" w:space="0" w:color="auto"/>
      </w:divBdr>
      <w:divsChild>
        <w:div w:id="281764068">
          <w:marLeft w:val="547"/>
          <w:marRight w:val="0"/>
          <w:marTop w:val="120"/>
          <w:marBottom w:val="120"/>
          <w:divBdr>
            <w:top w:val="none" w:sz="0" w:space="0" w:color="auto"/>
            <w:left w:val="none" w:sz="0" w:space="0" w:color="auto"/>
            <w:bottom w:val="none" w:sz="0" w:space="0" w:color="auto"/>
            <w:right w:val="none" w:sz="0" w:space="0" w:color="auto"/>
          </w:divBdr>
        </w:div>
        <w:div w:id="619655260">
          <w:marLeft w:val="547"/>
          <w:marRight w:val="0"/>
          <w:marTop w:val="120"/>
          <w:marBottom w:val="120"/>
          <w:divBdr>
            <w:top w:val="none" w:sz="0" w:space="0" w:color="auto"/>
            <w:left w:val="none" w:sz="0" w:space="0" w:color="auto"/>
            <w:bottom w:val="none" w:sz="0" w:space="0" w:color="auto"/>
            <w:right w:val="none" w:sz="0" w:space="0" w:color="auto"/>
          </w:divBdr>
        </w:div>
      </w:divsChild>
    </w:div>
    <w:div w:id="1509755330">
      <w:bodyDiv w:val="1"/>
      <w:marLeft w:val="0"/>
      <w:marRight w:val="0"/>
      <w:marTop w:val="0"/>
      <w:marBottom w:val="0"/>
      <w:divBdr>
        <w:top w:val="none" w:sz="0" w:space="0" w:color="auto"/>
        <w:left w:val="none" w:sz="0" w:space="0" w:color="auto"/>
        <w:bottom w:val="none" w:sz="0" w:space="0" w:color="auto"/>
        <w:right w:val="none" w:sz="0" w:space="0" w:color="auto"/>
      </w:divBdr>
      <w:divsChild>
        <w:div w:id="80565202">
          <w:marLeft w:val="547"/>
          <w:marRight w:val="0"/>
          <w:marTop w:val="120"/>
          <w:marBottom w:val="120"/>
          <w:divBdr>
            <w:top w:val="none" w:sz="0" w:space="0" w:color="auto"/>
            <w:left w:val="none" w:sz="0" w:space="0" w:color="auto"/>
            <w:bottom w:val="none" w:sz="0" w:space="0" w:color="auto"/>
            <w:right w:val="none" w:sz="0" w:space="0" w:color="auto"/>
          </w:divBdr>
        </w:div>
        <w:div w:id="1094208693">
          <w:marLeft w:val="547"/>
          <w:marRight w:val="0"/>
          <w:marTop w:val="120"/>
          <w:marBottom w:val="120"/>
          <w:divBdr>
            <w:top w:val="none" w:sz="0" w:space="0" w:color="auto"/>
            <w:left w:val="none" w:sz="0" w:space="0" w:color="auto"/>
            <w:bottom w:val="none" w:sz="0" w:space="0" w:color="auto"/>
            <w:right w:val="none" w:sz="0" w:space="0" w:color="auto"/>
          </w:divBdr>
        </w:div>
        <w:div w:id="923105483">
          <w:marLeft w:val="547"/>
          <w:marRight w:val="0"/>
          <w:marTop w:val="120"/>
          <w:marBottom w:val="120"/>
          <w:divBdr>
            <w:top w:val="none" w:sz="0" w:space="0" w:color="auto"/>
            <w:left w:val="none" w:sz="0" w:space="0" w:color="auto"/>
            <w:bottom w:val="none" w:sz="0" w:space="0" w:color="auto"/>
            <w:right w:val="none" w:sz="0" w:space="0" w:color="auto"/>
          </w:divBdr>
        </w:div>
        <w:div w:id="1720779475">
          <w:marLeft w:val="547"/>
          <w:marRight w:val="0"/>
          <w:marTop w:val="120"/>
          <w:marBottom w:val="120"/>
          <w:divBdr>
            <w:top w:val="none" w:sz="0" w:space="0" w:color="auto"/>
            <w:left w:val="none" w:sz="0" w:space="0" w:color="auto"/>
            <w:bottom w:val="none" w:sz="0" w:space="0" w:color="auto"/>
            <w:right w:val="none" w:sz="0" w:space="0" w:color="auto"/>
          </w:divBdr>
        </w:div>
      </w:divsChild>
    </w:div>
    <w:div w:id="1512136561">
      <w:bodyDiv w:val="1"/>
      <w:marLeft w:val="0"/>
      <w:marRight w:val="0"/>
      <w:marTop w:val="0"/>
      <w:marBottom w:val="0"/>
      <w:divBdr>
        <w:top w:val="none" w:sz="0" w:space="0" w:color="auto"/>
        <w:left w:val="none" w:sz="0" w:space="0" w:color="auto"/>
        <w:bottom w:val="none" w:sz="0" w:space="0" w:color="auto"/>
        <w:right w:val="none" w:sz="0" w:space="0" w:color="auto"/>
      </w:divBdr>
    </w:div>
    <w:div w:id="1540822902">
      <w:bodyDiv w:val="1"/>
      <w:marLeft w:val="0"/>
      <w:marRight w:val="0"/>
      <w:marTop w:val="0"/>
      <w:marBottom w:val="0"/>
      <w:divBdr>
        <w:top w:val="none" w:sz="0" w:space="0" w:color="auto"/>
        <w:left w:val="none" w:sz="0" w:space="0" w:color="auto"/>
        <w:bottom w:val="none" w:sz="0" w:space="0" w:color="auto"/>
        <w:right w:val="none" w:sz="0" w:space="0" w:color="auto"/>
      </w:divBdr>
      <w:divsChild>
        <w:div w:id="195041354">
          <w:marLeft w:val="547"/>
          <w:marRight w:val="0"/>
          <w:marTop w:val="115"/>
          <w:marBottom w:val="0"/>
          <w:divBdr>
            <w:top w:val="none" w:sz="0" w:space="0" w:color="auto"/>
            <w:left w:val="none" w:sz="0" w:space="0" w:color="auto"/>
            <w:bottom w:val="none" w:sz="0" w:space="0" w:color="auto"/>
            <w:right w:val="none" w:sz="0" w:space="0" w:color="auto"/>
          </w:divBdr>
        </w:div>
        <w:div w:id="1164128958">
          <w:marLeft w:val="547"/>
          <w:marRight w:val="0"/>
          <w:marTop w:val="115"/>
          <w:marBottom w:val="0"/>
          <w:divBdr>
            <w:top w:val="none" w:sz="0" w:space="0" w:color="auto"/>
            <w:left w:val="none" w:sz="0" w:space="0" w:color="auto"/>
            <w:bottom w:val="none" w:sz="0" w:space="0" w:color="auto"/>
            <w:right w:val="none" w:sz="0" w:space="0" w:color="auto"/>
          </w:divBdr>
        </w:div>
        <w:div w:id="573734870">
          <w:marLeft w:val="547"/>
          <w:marRight w:val="0"/>
          <w:marTop w:val="115"/>
          <w:marBottom w:val="0"/>
          <w:divBdr>
            <w:top w:val="none" w:sz="0" w:space="0" w:color="auto"/>
            <w:left w:val="none" w:sz="0" w:space="0" w:color="auto"/>
            <w:bottom w:val="none" w:sz="0" w:space="0" w:color="auto"/>
            <w:right w:val="none" w:sz="0" w:space="0" w:color="auto"/>
          </w:divBdr>
        </w:div>
        <w:div w:id="1963227306">
          <w:marLeft w:val="547"/>
          <w:marRight w:val="0"/>
          <w:marTop w:val="115"/>
          <w:marBottom w:val="0"/>
          <w:divBdr>
            <w:top w:val="none" w:sz="0" w:space="0" w:color="auto"/>
            <w:left w:val="none" w:sz="0" w:space="0" w:color="auto"/>
            <w:bottom w:val="none" w:sz="0" w:space="0" w:color="auto"/>
            <w:right w:val="none" w:sz="0" w:space="0" w:color="auto"/>
          </w:divBdr>
        </w:div>
        <w:div w:id="712539464">
          <w:marLeft w:val="547"/>
          <w:marRight w:val="0"/>
          <w:marTop w:val="115"/>
          <w:marBottom w:val="0"/>
          <w:divBdr>
            <w:top w:val="none" w:sz="0" w:space="0" w:color="auto"/>
            <w:left w:val="none" w:sz="0" w:space="0" w:color="auto"/>
            <w:bottom w:val="none" w:sz="0" w:space="0" w:color="auto"/>
            <w:right w:val="none" w:sz="0" w:space="0" w:color="auto"/>
          </w:divBdr>
        </w:div>
        <w:div w:id="156654117">
          <w:marLeft w:val="547"/>
          <w:marRight w:val="0"/>
          <w:marTop w:val="115"/>
          <w:marBottom w:val="0"/>
          <w:divBdr>
            <w:top w:val="none" w:sz="0" w:space="0" w:color="auto"/>
            <w:left w:val="none" w:sz="0" w:space="0" w:color="auto"/>
            <w:bottom w:val="none" w:sz="0" w:space="0" w:color="auto"/>
            <w:right w:val="none" w:sz="0" w:space="0" w:color="auto"/>
          </w:divBdr>
        </w:div>
      </w:divsChild>
    </w:div>
    <w:div w:id="1603487104">
      <w:bodyDiv w:val="1"/>
      <w:marLeft w:val="0"/>
      <w:marRight w:val="0"/>
      <w:marTop w:val="0"/>
      <w:marBottom w:val="0"/>
      <w:divBdr>
        <w:top w:val="none" w:sz="0" w:space="0" w:color="auto"/>
        <w:left w:val="none" w:sz="0" w:space="0" w:color="auto"/>
        <w:bottom w:val="none" w:sz="0" w:space="0" w:color="auto"/>
        <w:right w:val="none" w:sz="0" w:space="0" w:color="auto"/>
      </w:divBdr>
      <w:divsChild>
        <w:div w:id="634608577">
          <w:marLeft w:val="547"/>
          <w:marRight w:val="0"/>
          <w:marTop w:val="96"/>
          <w:marBottom w:val="0"/>
          <w:divBdr>
            <w:top w:val="none" w:sz="0" w:space="0" w:color="auto"/>
            <w:left w:val="none" w:sz="0" w:space="0" w:color="auto"/>
            <w:bottom w:val="none" w:sz="0" w:space="0" w:color="auto"/>
            <w:right w:val="none" w:sz="0" w:space="0" w:color="auto"/>
          </w:divBdr>
        </w:div>
        <w:div w:id="1721592058">
          <w:marLeft w:val="547"/>
          <w:marRight w:val="0"/>
          <w:marTop w:val="96"/>
          <w:marBottom w:val="0"/>
          <w:divBdr>
            <w:top w:val="none" w:sz="0" w:space="0" w:color="auto"/>
            <w:left w:val="none" w:sz="0" w:space="0" w:color="auto"/>
            <w:bottom w:val="none" w:sz="0" w:space="0" w:color="auto"/>
            <w:right w:val="none" w:sz="0" w:space="0" w:color="auto"/>
          </w:divBdr>
        </w:div>
      </w:divsChild>
    </w:div>
    <w:div w:id="1618490557">
      <w:bodyDiv w:val="1"/>
      <w:marLeft w:val="0"/>
      <w:marRight w:val="0"/>
      <w:marTop w:val="0"/>
      <w:marBottom w:val="0"/>
      <w:divBdr>
        <w:top w:val="none" w:sz="0" w:space="0" w:color="auto"/>
        <w:left w:val="none" w:sz="0" w:space="0" w:color="auto"/>
        <w:bottom w:val="none" w:sz="0" w:space="0" w:color="auto"/>
        <w:right w:val="none" w:sz="0" w:space="0" w:color="auto"/>
      </w:divBdr>
      <w:divsChild>
        <w:div w:id="586772780">
          <w:marLeft w:val="547"/>
          <w:marRight w:val="0"/>
          <w:marTop w:val="120"/>
          <w:marBottom w:val="120"/>
          <w:divBdr>
            <w:top w:val="none" w:sz="0" w:space="0" w:color="auto"/>
            <w:left w:val="none" w:sz="0" w:space="0" w:color="auto"/>
            <w:bottom w:val="none" w:sz="0" w:space="0" w:color="auto"/>
            <w:right w:val="none" w:sz="0" w:space="0" w:color="auto"/>
          </w:divBdr>
        </w:div>
        <w:div w:id="300695577">
          <w:marLeft w:val="547"/>
          <w:marRight w:val="0"/>
          <w:marTop w:val="120"/>
          <w:marBottom w:val="120"/>
          <w:divBdr>
            <w:top w:val="none" w:sz="0" w:space="0" w:color="auto"/>
            <w:left w:val="none" w:sz="0" w:space="0" w:color="auto"/>
            <w:bottom w:val="none" w:sz="0" w:space="0" w:color="auto"/>
            <w:right w:val="none" w:sz="0" w:space="0" w:color="auto"/>
          </w:divBdr>
        </w:div>
        <w:div w:id="2129154350">
          <w:marLeft w:val="547"/>
          <w:marRight w:val="0"/>
          <w:marTop w:val="120"/>
          <w:marBottom w:val="120"/>
          <w:divBdr>
            <w:top w:val="none" w:sz="0" w:space="0" w:color="auto"/>
            <w:left w:val="none" w:sz="0" w:space="0" w:color="auto"/>
            <w:bottom w:val="none" w:sz="0" w:space="0" w:color="auto"/>
            <w:right w:val="none" w:sz="0" w:space="0" w:color="auto"/>
          </w:divBdr>
        </w:div>
      </w:divsChild>
    </w:div>
    <w:div w:id="1622106836">
      <w:bodyDiv w:val="1"/>
      <w:marLeft w:val="0"/>
      <w:marRight w:val="0"/>
      <w:marTop w:val="0"/>
      <w:marBottom w:val="0"/>
      <w:divBdr>
        <w:top w:val="none" w:sz="0" w:space="0" w:color="auto"/>
        <w:left w:val="none" w:sz="0" w:space="0" w:color="auto"/>
        <w:bottom w:val="none" w:sz="0" w:space="0" w:color="auto"/>
        <w:right w:val="none" w:sz="0" w:space="0" w:color="auto"/>
      </w:divBdr>
      <w:divsChild>
        <w:div w:id="2132046588">
          <w:marLeft w:val="547"/>
          <w:marRight w:val="0"/>
          <w:marTop w:val="120"/>
          <w:marBottom w:val="120"/>
          <w:divBdr>
            <w:top w:val="none" w:sz="0" w:space="0" w:color="auto"/>
            <w:left w:val="none" w:sz="0" w:space="0" w:color="auto"/>
            <w:bottom w:val="none" w:sz="0" w:space="0" w:color="auto"/>
            <w:right w:val="none" w:sz="0" w:space="0" w:color="auto"/>
          </w:divBdr>
        </w:div>
      </w:divsChild>
    </w:div>
    <w:div w:id="1644920347">
      <w:bodyDiv w:val="1"/>
      <w:marLeft w:val="0"/>
      <w:marRight w:val="0"/>
      <w:marTop w:val="0"/>
      <w:marBottom w:val="0"/>
      <w:divBdr>
        <w:top w:val="none" w:sz="0" w:space="0" w:color="auto"/>
        <w:left w:val="none" w:sz="0" w:space="0" w:color="auto"/>
        <w:bottom w:val="none" w:sz="0" w:space="0" w:color="auto"/>
        <w:right w:val="none" w:sz="0" w:space="0" w:color="auto"/>
      </w:divBdr>
      <w:divsChild>
        <w:div w:id="231544946">
          <w:marLeft w:val="547"/>
          <w:marRight w:val="0"/>
          <w:marTop w:val="60"/>
          <w:marBottom w:val="60"/>
          <w:divBdr>
            <w:top w:val="none" w:sz="0" w:space="0" w:color="auto"/>
            <w:left w:val="none" w:sz="0" w:space="0" w:color="auto"/>
            <w:bottom w:val="none" w:sz="0" w:space="0" w:color="auto"/>
            <w:right w:val="none" w:sz="0" w:space="0" w:color="auto"/>
          </w:divBdr>
        </w:div>
      </w:divsChild>
    </w:div>
    <w:div w:id="1652178227">
      <w:bodyDiv w:val="1"/>
      <w:marLeft w:val="0"/>
      <w:marRight w:val="0"/>
      <w:marTop w:val="0"/>
      <w:marBottom w:val="0"/>
      <w:divBdr>
        <w:top w:val="none" w:sz="0" w:space="0" w:color="auto"/>
        <w:left w:val="none" w:sz="0" w:space="0" w:color="auto"/>
        <w:bottom w:val="none" w:sz="0" w:space="0" w:color="auto"/>
        <w:right w:val="none" w:sz="0" w:space="0" w:color="auto"/>
      </w:divBdr>
      <w:divsChild>
        <w:div w:id="1894152546">
          <w:marLeft w:val="547"/>
          <w:marRight w:val="0"/>
          <w:marTop w:val="120"/>
          <w:marBottom w:val="120"/>
          <w:divBdr>
            <w:top w:val="none" w:sz="0" w:space="0" w:color="auto"/>
            <w:left w:val="none" w:sz="0" w:space="0" w:color="auto"/>
            <w:bottom w:val="none" w:sz="0" w:space="0" w:color="auto"/>
            <w:right w:val="none" w:sz="0" w:space="0" w:color="auto"/>
          </w:divBdr>
        </w:div>
      </w:divsChild>
    </w:div>
    <w:div w:id="1681160579">
      <w:bodyDiv w:val="1"/>
      <w:marLeft w:val="0"/>
      <w:marRight w:val="0"/>
      <w:marTop w:val="0"/>
      <w:marBottom w:val="0"/>
      <w:divBdr>
        <w:top w:val="none" w:sz="0" w:space="0" w:color="auto"/>
        <w:left w:val="none" w:sz="0" w:space="0" w:color="auto"/>
        <w:bottom w:val="none" w:sz="0" w:space="0" w:color="auto"/>
        <w:right w:val="none" w:sz="0" w:space="0" w:color="auto"/>
      </w:divBdr>
      <w:divsChild>
        <w:div w:id="2128231250">
          <w:marLeft w:val="547"/>
          <w:marRight w:val="0"/>
          <w:marTop w:val="120"/>
          <w:marBottom w:val="120"/>
          <w:divBdr>
            <w:top w:val="none" w:sz="0" w:space="0" w:color="auto"/>
            <w:left w:val="none" w:sz="0" w:space="0" w:color="auto"/>
            <w:bottom w:val="none" w:sz="0" w:space="0" w:color="auto"/>
            <w:right w:val="none" w:sz="0" w:space="0" w:color="auto"/>
          </w:divBdr>
        </w:div>
      </w:divsChild>
    </w:div>
    <w:div w:id="1694724432">
      <w:bodyDiv w:val="1"/>
      <w:marLeft w:val="0"/>
      <w:marRight w:val="0"/>
      <w:marTop w:val="0"/>
      <w:marBottom w:val="0"/>
      <w:divBdr>
        <w:top w:val="none" w:sz="0" w:space="0" w:color="auto"/>
        <w:left w:val="none" w:sz="0" w:space="0" w:color="auto"/>
        <w:bottom w:val="none" w:sz="0" w:space="0" w:color="auto"/>
        <w:right w:val="none" w:sz="0" w:space="0" w:color="auto"/>
      </w:divBdr>
      <w:divsChild>
        <w:div w:id="379090169">
          <w:marLeft w:val="547"/>
          <w:marRight w:val="0"/>
          <w:marTop w:val="120"/>
          <w:marBottom w:val="120"/>
          <w:divBdr>
            <w:top w:val="none" w:sz="0" w:space="0" w:color="auto"/>
            <w:left w:val="none" w:sz="0" w:space="0" w:color="auto"/>
            <w:bottom w:val="none" w:sz="0" w:space="0" w:color="auto"/>
            <w:right w:val="none" w:sz="0" w:space="0" w:color="auto"/>
          </w:divBdr>
        </w:div>
        <w:div w:id="650518808">
          <w:marLeft w:val="547"/>
          <w:marRight w:val="0"/>
          <w:marTop w:val="120"/>
          <w:marBottom w:val="120"/>
          <w:divBdr>
            <w:top w:val="none" w:sz="0" w:space="0" w:color="auto"/>
            <w:left w:val="none" w:sz="0" w:space="0" w:color="auto"/>
            <w:bottom w:val="none" w:sz="0" w:space="0" w:color="auto"/>
            <w:right w:val="none" w:sz="0" w:space="0" w:color="auto"/>
          </w:divBdr>
        </w:div>
        <w:div w:id="1355810856">
          <w:marLeft w:val="547"/>
          <w:marRight w:val="0"/>
          <w:marTop w:val="120"/>
          <w:marBottom w:val="120"/>
          <w:divBdr>
            <w:top w:val="none" w:sz="0" w:space="0" w:color="auto"/>
            <w:left w:val="none" w:sz="0" w:space="0" w:color="auto"/>
            <w:bottom w:val="none" w:sz="0" w:space="0" w:color="auto"/>
            <w:right w:val="none" w:sz="0" w:space="0" w:color="auto"/>
          </w:divBdr>
        </w:div>
        <w:div w:id="1989242797">
          <w:marLeft w:val="547"/>
          <w:marRight w:val="0"/>
          <w:marTop w:val="120"/>
          <w:marBottom w:val="120"/>
          <w:divBdr>
            <w:top w:val="none" w:sz="0" w:space="0" w:color="auto"/>
            <w:left w:val="none" w:sz="0" w:space="0" w:color="auto"/>
            <w:bottom w:val="none" w:sz="0" w:space="0" w:color="auto"/>
            <w:right w:val="none" w:sz="0" w:space="0" w:color="auto"/>
          </w:divBdr>
        </w:div>
      </w:divsChild>
    </w:div>
    <w:div w:id="1707558788">
      <w:bodyDiv w:val="1"/>
      <w:marLeft w:val="0"/>
      <w:marRight w:val="0"/>
      <w:marTop w:val="0"/>
      <w:marBottom w:val="0"/>
      <w:divBdr>
        <w:top w:val="none" w:sz="0" w:space="0" w:color="auto"/>
        <w:left w:val="none" w:sz="0" w:space="0" w:color="auto"/>
        <w:bottom w:val="none" w:sz="0" w:space="0" w:color="auto"/>
        <w:right w:val="none" w:sz="0" w:space="0" w:color="auto"/>
      </w:divBdr>
    </w:div>
    <w:div w:id="1707871126">
      <w:bodyDiv w:val="1"/>
      <w:marLeft w:val="0"/>
      <w:marRight w:val="0"/>
      <w:marTop w:val="0"/>
      <w:marBottom w:val="0"/>
      <w:divBdr>
        <w:top w:val="none" w:sz="0" w:space="0" w:color="auto"/>
        <w:left w:val="none" w:sz="0" w:space="0" w:color="auto"/>
        <w:bottom w:val="none" w:sz="0" w:space="0" w:color="auto"/>
        <w:right w:val="none" w:sz="0" w:space="0" w:color="auto"/>
      </w:divBdr>
      <w:divsChild>
        <w:div w:id="633753870">
          <w:marLeft w:val="547"/>
          <w:marRight w:val="0"/>
          <w:marTop w:val="120"/>
          <w:marBottom w:val="120"/>
          <w:divBdr>
            <w:top w:val="none" w:sz="0" w:space="0" w:color="auto"/>
            <w:left w:val="none" w:sz="0" w:space="0" w:color="auto"/>
            <w:bottom w:val="none" w:sz="0" w:space="0" w:color="auto"/>
            <w:right w:val="none" w:sz="0" w:space="0" w:color="auto"/>
          </w:divBdr>
        </w:div>
        <w:div w:id="319700818">
          <w:marLeft w:val="547"/>
          <w:marRight w:val="0"/>
          <w:marTop w:val="120"/>
          <w:marBottom w:val="120"/>
          <w:divBdr>
            <w:top w:val="none" w:sz="0" w:space="0" w:color="auto"/>
            <w:left w:val="none" w:sz="0" w:space="0" w:color="auto"/>
            <w:bottom w:val="none" w:sz="0" w:space="0" w:color="auto"/>
            <w:right w:val="none" w:sz="0" w:space="0" w:color="auto"/>
          </w:divBdr>
        </w:div>
        <w:div w:id="822358292">
          <w:marLeft w:val="547"/>
          <w:marRight w:val="0"/>
          <w:marTop w:val="120"/>
          <w:marBottom w:val="120"/>
          <w:divBdr>
            <w:top w:val="none" w:sz="0" w:space="0" w:color="auto"/>
            <w:left w:val="none" w:sz="0" w:space="0" w:color="auto"/>
            <w:bottom w:val="none" w:sz="0" w:space="0" w:color="auto"/>
            <w:right w:val="none" w:sz="0" w:space="0" w:color="auto"/>
          </w:divBdr>
        </w:div>
        <w:div w:id="1468160306">
          <w:marLeft w:val="547"/>
          <w:marRight w:val="0"/>
          <w:marTop w:val="120"/>
          <w:marBottom w:val="120"/>
          <w:divBdr>
            <w:top w:val="none" w:sz="0" w:space="0" w:color="auto"/>
            <w:left w:val="none" w:sz="0" w:space="0" w:color="auto"/>
            <w:bottom w:val="none" w:sz="0" w:space="0" w:color="auto"/>
            <w:right w:val="none" w:sz="0" w:space="0" w:color="auto"/>
          </w:divBdr>
        </w:div>
        <w:div w:id="643701874">
          <w:marLeft w:val="547"/>
          <w:marRight w:val="0"/>
          <w:marTop w:val="120"/>
          <w:marBottom w:val="120"/>
          <w:divBdr>
            <w:top w:val="none" w:sz="0" w:space="0" w:color="auto"/>
            <w:left w:val="none" w:sz="0" w:space="0" w:color="auto"/>
            <w:bottom w:val="none" w:sz="0" w:space="0" w:color="auto"/>
            <w:right w:val="none" w:sz="0" w:space="0" w:color="auto"/>
          </w:divBdr>
        </w:div>
        <w:div w:id="1487355504">
          <w:marLeft w:val="547"/>
          <w:marRight w:val="0"/>
          <w:marTop w:val="120"/>
          <w:marBottom w:val="120"/>
          <w:divBdr>
            <w:top w:val="none" w:sz="0" w:space="0" w:color="auto"/>
            <w:left w:val="none" w:sz="0" w:space="0" w:color="auto"/>
            <w:bottom w:val="none" w:sz="0" w:space="0" w:color="auto"/>
            <w:right w:val="none" w:sz="0" w:space="0" w:color="auto"/>
          </w:divBdr>
        </w:div>
      </w:divsChild>
    </w:div>
    <w:div w:id="1730153244">
      <w:bodyDiv w:val="1"/>
      <w:marLeft w:val="0"/>
      <w:marRight w:val="0"/>
      <w:marTop w:val="0"/>
      <w:marBottom w:val="0"/>
      <w:divBdr>
        <w:top w:val="none" w:sz="0" w:space="0" w:color="auto"/>
        <w:left w:val="none" w:sz="0" w:space="0" w:color="auto"/>
        <w:bottom w:val="none" w:sz="0" w:space="0" w:color="auto"/>
        <w:right w:val="none" w:sz="0" w:space="0" w:color="auto"/>
      </w:divBdr>
      <w:divsChild>
        <w:div w:id="614337362">
          <w:marLeft w:val="835"/>
          <w:marRight w:val="0"/>
          <w:marTop w:val="96"/>
          <w:marBottom w:val="0"/>
          <w:divBdr>
            <w:top w:val="none" w:sz="0" w:space="0" w:color="auto"/>
            <w:left w:val="none" w:sz="0" w:space="0" w:color="auto"/>
            <w:bottom w:val="none" w:sz="0" w:space="0" w:color="auto"/>
            <w:right w:val="none" w:sz="0" w:space="0" w:color="auto"/>
          </w:divBdr>
        </w:div>
      </w:divsChild>
    </w:div>
    <w:div w:id="1730613416">
      <w:bodyDiv w:val="1"/>
      <w:marLeft w:val="0"/>
      <w:marRight w:val="0"/>
      <w:marTop w:val="0"/>
      <w:marBottom w:val="0"/>
      <w:divBdr>
        <w:top w:val="none" w:sz="0" w:space="0" w:color="auto"/>
        <w:left w:val="none" w:sz="0" w:space="0" w:color="auto"/>
        <w:bottom w:val="none" w:sz="0" w:space="0" w:color="auto"/>
        <w:right w:val="none" w:sz="0" w:space="0" w:color="auto"/>
      </w:divBdr>
      <w:divsChild>
        <w:div w:id="1936015640">
          <w:marLeft w:val="547"/>
          <w:marRight w:val="0"/>
          <w:marTop w:val="96"/>
          <w:marBottom w:val="0"/>
          <w:divBdr>
            <w:top w:val="none" w:sz="0" w:space="0" w:color="auto"/>
            <w:left w:val="none" w:sz="0" w:space="0" w:color="auto"/>
            <w:bottom w:val="none" w:sz="0" w:space="0" w:color="auto"/>
            <w:right w:val="none" w:sz="0" w:space="0" w:color="auto"/>
          </w:divBdr>
        </w:div>
        <w:div w:id="518274221">
          <w:marLeft w:val="547"/>
          <w:marRight w:val="0"/>
          <w:marTop w:val="96"/>
          <w:marBottom w:val="0"/>
          <w:divBdr>
            <w:top w:val="none" w:sz="0" w:space="0" w:color="auto"/>
            <w:left w:val="none" w:sz="0" w:space="0" w:color="auto"/>
            <w:bottom w:val="none" w:sz="0" w:space="0" w:color="auto"/>
            <w:right w:val="none" w:sz="0" w:space="0" w:color="auto"/>
          </w:divBdr>
        </w:div>
        <w:div w:id="541747013">
          <w:marLeft w:val="547"/>
          <w:marRight w:val="0"/>
          <w:marTop w:val="96"/>
          <w:marBottom w:val="0"/>
          <w:divBdr>
            <w:top w:val="none" w:sz="0" w:space="0" w:color="auto"/>
            <w:left w:val="none" w:sz="0" w:space="0" w:color="auto"/>
            <w:bottom w:val="none" w:sz="0" w:space="0" w:color="auto"/>
            <w:right w:val="none" w:sz="0" w:space="0" w:color="auto"/>
          </w:divBdr>
        </w:div>
        <w:div w:id="668868110">
          <w:marLeft w:val="547"/>
          <w:marRight w:val="0"/>
          <w:marTop w:val="96"/>
          <w:marBottom w:val="0"/>
          <w:divBdr>
            <w:top w:val="none" w:sz="0" w:space="0" w:color="auto"/>
            <w:left w:val="none" w:sz="0" w:space="0" w:color="auto"/>
            <w:bottom w:val="none" w:sz="0" w:space="0" w:color="auto"/>
            <w:right w:val="none" w:sz="0" w:space="0" w:color="auto"/>
          </w:divBdr>
        </w:div>
        <w:div w:id="1794787666">
          <w:marLeft w:val="547"/>
          <w:marRight w:val="0"/>
          <w:marTop w:val="96"/>
          <w:marBottom w:val="0"/>
          <w:divBdr>
            <w:top w:val="none" w:sz="0" w:space="0" w:color="auto"/>
            <w:left w:val="none" w:sz="0" w:space="0" w:color="auto"/>
            <w:bottom w:val="none" w:sz="0" w:space="0" w:color="auto"/>
            <w:right w:val="none" w:sz="0" w:space="0" w:color="auto"/>
          </w:divBdr>
        </w:div>
      </w:divsChild>
    </w:div>
    <w:div w:id="1730766438">
      <w:bodyDiv w:val="1"/>
      <w:marLeft w:val="0"/>
      <w:marRight w:val="0"/>
      <w:marTop w:val="0"/>
      <w:marBottom w:val="0"/>
      <w:divBdr>
        <w:top w:val="none" w:sz="0" w:space="0" w:color="auto"/>
        <w:left w:val="none" w:sz="0" w:space="0" w:color="auto"/>
        <w:bottom w:val="none" w:sz="0" w:space="0" w:color="auto"/>
        <w:right w:val="none" w:sz="0" w:space="0" w:color="auto"/>
      </w:divBdr>
      <w:divsChild>
        <w:div w:id="2078941367">
          <w:marLeft w:val="835"/>
          <w:marRight w:val="0"/>
          <w:marTop w:val="134"/>
          <w:marBottom w:val="0"/>
          <w:divBdr>
            <w:top w:val="none" w:sz="0" w:space="0" w:color="auto"/>
            <w:left w:val="none" w:sz="0" w:space="0" w:color="auto"/>
            <w:bottom w:val="none" w:sz="0" w:space="0" w:color="auto"/>
            <w:right w:val="none" w:sz="0" w:space="0" w:color="auto"/>
          </w:divBdr>
        </w:div>
        <w:div w:id="1637220733">
          <w:marLeft w:val="835"/>
          <w:marRight w:val="0"/>
          <w:marTop w:val="134"/>
          <w:marBottom w:val="0"/>
          <w:divBdr>
            <w:top w:val="none" w:sz="0" w:space="0" w:color="auto"/>
            <w:left w:val="none" w:sz="0" w:space="0" w:color="auto"/>
            <w:bottom w:val="none" w:sz="0" w:space="0" w:color="auto"/>
            <w:right w:val="none" w:sz="0" w:space="0" w:color="auto"/>
          </w:divBdr>
        </w:div>
        <w:div w:id="2108889116">
          <w:marLeft w:val="835"/>
          <w:marRight w:val="0"/>
          <w:marTop w:val="134"/>
          <w:marBottom w:val="0"/>
          <w:divBdr>
            <w:top w:val="none" w:sz="0" w:space="0" w:color="auto"/>
            <w:left w:val="none" w:sz="0" w:space="0" w:color="auto"/>
            <w:bottom w:val="none" w:sz="0" w:space="0" w:color="auto"/>
            <w:right w:val="none" w:sz="0" w:space="0" w:color="auto"/>
          </w:divBdr>
        </w:div>
        <w:div w:id="1355576196">
          <w:marLeft w:val="1440"/>
          <w:marRight w:val="0"/>
          <w:marTop w:val="115"/>
          <w:marBottom w:val="0"/>
          <w:divBdr>
            <w:top w:val="none" w:sz="0" w:space="0" w:color="auto"/>
            <w:left w:val="none" w:sz="0" w:space="0" w:color="auto"/>
            <w:bottom w:val="none" w:sz="0" w:space="0" w:color="auto"/>
            <w:right w:val="none" w:sz="0" w:space="0" w:color="auto"/>
          </w:divBdr>
        </w:div>
        <w:div w:id="1784881881">
          <w:marLeft w:val="835"/>
          <w:marRight w:val="0"/>
          <w:marTop w:val="134"/>
          <w:marBottom w:val="0"/>
          <w:divBdr>
            <w:top w:val="none" w:sz="0" w:space="0" w:color="auto"/>
            <w:left w:val="none" w:sz="0" w:space="0" w:color="auto"/>
            <w:bottom w:val="none" w:sz="0" w:space="0" w:color="auto"/>
            <w:right w:val="none" w:sz="0" w:space="0" w:color="auto"/>
          </w:divBdr>
        </w:div>
        <w:div w:id="677268076">
          <w:marLeft w:val="1440"/>
          <w:marRight w:val="0"/>
          <w:marTop w:val="115"/>
          <w:marBottom w:val="0"/>
          <w:divBdr>
            <w:top w:val="none" w:sz="0" w:space="0" w:color="auto"/>
            <w:left w:val="none" w:sz="0" w:space="0" w:color="auto"/>
            <w:bottom w:val="none" w:sz="0" w:space="0" w:color="auto"/>
            <w:right w:val="none" w:sz="0" w:space="0" w:color="auto"/>
          </w:divBdr>
        </w:div>
        <w:div w:id="1858494381">
          <w:marLeft w:val="1440"/>
          <w:marRight w:val="0"/>
          <w:marTop w:val="115"/>
          <w:marBottom w:val="0"/>
          <w:divBdr>
            <w:top w:val="none" w:sz="0" w:space="0" w:color="auto"/>
            <w:left w:val="none" w:sz="0" w:space="0" w:color="auto"/>
            <w:bottom w:val="none" w:sz="0" w:space="0" w:color="auto"/>
            <w:right w:val="none" w:sz="0" w:space="0" w:color="auto"/>
          </w:divBdr>
        </w:div>
        <w:div w:id="100734403">
          <w:marLeft w:val="1440"/>
          <w:marRight w:val="0"/>
          <w:marTop w:val="115"/>
          <w:marBottom w:val="0"/>
          <w:divBdr>
            <w:top w:val="none" w:sz="0" w:space="0" w:color="auto"/>
            <w:left w:val="none" w:sz="0" w:space="0" w:color="auto"/>
            <w:bottom w:val="none" w:sz="0" w:space="0" w:color="auto"/>
            <w:right w:val="none" w:sz="0" w:space="0" w:color="auto"/>
          </w:divBdr>
        </w:div>
        <w:div w:id="1517573222">
          <w:marLeft w:val="1440"/>
          <w:marRight w:val="0"/>
          <w:marTop w:val="115"/>
          <w:marBottom w:val="0"/>
          <w:divBdr>
            <w:top w:val="none" w:sz="0" w:space="0" w:color="auto"/>
            <w:left w:val="none" w:sz="0" w:space="0" w:color="auto"/>
            <w:bottom w:val="none" w:sz="0" w:space="0" w:color="auto"/>
            <w:right w:val="none" w:sz="0" w:space="0" w:color="auto"/>
          </w:divBdr>
        </w:div>
      </w:divsChild>
    </w:div>
    <w:div w:id="1770154244">
      <w:bodyDiv w:val="1"/>
      <w:marLeft w:val="0"/>
      <w:marRight w:val="0"/>
      <w:marTop w:val="0"/>
      <w:marBottom w:val="0"/>
      <w:divBdr>
        <w:top w:val="none" w:sz="0" w:space="0" w:color="auto"/>
        <w:left w:val="none" w:sz="0" w:space="0" w:color="auto"/>
        <w:bottom w:val="none" w:sz="0" w:space="0" w:color="auto"/>
        <w:right w:val="none" w:sz="0" w:space="0" w:color="auto"/>
      </w:divBdr>
      <w:divsChild>
        <w:div w:id="759912070">
          <w:marLeft w:val="418"/>
          <w:marRight w:val="0"/>
          <w:marTop w:val="53"/>
          <w:marBottom w:val="53"/>
          <w:divBdr>
            <w:top w:val="none" w:sz="0" w:space="0" w:color="auto"/>
            <w:left w:val="none" w:sz="0" w:space="0" w:color="auto"/>
            <w:bottom w:val="none" w:sz="0" w:space="0" w:color="auto"/>
            <w:right w:val="none" w:sz="0" w:space="0" w:color="auto"/>
          </w:divBdr>
        </w:div>
      </w:divsChild>
    </w:div>
    <w:div w:id="1796409371">
      <w:bodyDiv w:val="1"/>
      <w:marLeft w:val="0"/>
      <w:marRight w:val="0"/>
      <w:marTop w:val="0"/>
      <w:marBottom w:val="0"/>
      <w:divBdr>
        <w:top w:val="none" w:sz="0" w:space="0" w:color="auto"/>
        <w:left w:val="none" w:sz="0" w:space="0" w:color="auto"/>
        <w:bottom w:val="none" w:sz="0" w:space="0" w:color="auto"/>
        <w:right w:val="none" w:sz="0" w:space="0" w:color="auto"/>
      </w:divBdr>
      <w:divsChild>
        <w:div w:id="859860555">
          <w:marLeft w:val="547"/>
          <w:marRight w:val="0"/>
          <w:marTop w:val="120"/>
          <w:marBottom w:val="120"/>
          <w:divBdr>
            <w:top w:val="none" w:sz="0" w:space="0" w:color="auto"/>
            <w:left w:val="none" w:sz="0" w:space="0" w:color="auto"/>
            <w:bottom w:val="none" w:sz="0" w:space="0" w:color="auto"/>
            <w:right w:val="none" w:sz="0" w:space="0" w:color="auto"/>
          </w:divBdr>
        </w:div>
      </w:divsChild>
    </w:div>
    <w:div w:id="1797139694">
      <w:bodyDiv w:val="1"/>
      <w:marLeft w:val="0"/>
      <w:marRight w:val="0"/>
      <w:marTop w:val="0"/>
      <w:marBottom w:val="0"/>
      <w:divBdr>
        <w:top w:val="none" w:sz="0" w:space="0" w:color="auto"/>
        <w:left w:val="none" w:sz="0" w:space="0" w:color="auto"/>
        <w:bottom w:val="none" w:sz="0" w:space="0" w:color="auto"/>
        <w:right w:val="none" w:sz="0" w:space="0" w:color="auto"/>
      </w:divBdr>
      <w:divsChild>
        <w:div w:id="867718861">
          <w:marLeft w:val="1166"/>
          <w:marRight w:val="0"/>
          <w:marTop w:val="96"/>
          <w:marBottom w:val="0"/>
          <w:divBdr>
            <w:top w:val="none" w:sz="0" w:space="0" w:color="auto"/>
            <w:left w:val="none" w:sz="0" w:space="0" w:color="auto"/>
            <w:bottom w:val="none" w:sz="0" w:space="0" w:color="auto"/>
            <w:right w:val="none" w:sz="0" w:space="0" w:color="auto"/>
          </w:divBdr>
        </w:div>
        <w:div w:id="123930664">
          <w:marLeft w:val="1166"/>
          <w:marRight w:val="0"/>
          <w:marTop w:val="96"/>
          <w:marBottom w:val="0"/>
          <w:divBdr>
            <w:top w:val="none" w:sz="0" w:space="0" w:color="auto"/>
            <w:left w:val="none" w:sz="0" w:space="0" w:color="auto"/>
            <w:bottom w:val="none" w:sz="0" w:space="0" w:color="auto"/>
            <w:right w:val="none" w:sz="0" w:space="0" w:color="auto"/>
          </w:divBdr>
        </w:div>
      </w:divsChild>
    </w:div>
    <w:div w:id="1801534074">
      <w:bodyDiv w:val="1"/>
      <w:marLeft w:val="0"/>
      <w:marRight w:val="0"/>
      <w:marTop w:val="0"/>
      <w:marBottom w:val="0"/>
      <w:divBdr>
        <w:top w:val="none" w:sz="0" w:space="0" w:color="auto"/>
        <w:left w:val="none" w:sz="0" w:space="0" w:color="auto"/>
        <w:bottom w:val="none" w:sz="0" w:space="0" w:color="auto"/>
        <w:right w:val="none" w:sz="0" w:space="0" w:color="auto"/>
      </w:divBdr>
      <w:divsChild>
        <w:div w:id="1556042774">
          <w:marLeft w:val="720"/>
          <w:marRight w:val="0"/>
          <w:marTop w:val="53"/>
          <w:marBottom w:val="53"/>
          <w:divBdr>
            <w:top w:val="none" w:sz="0" w:space="0" w:color="auto"/>
            <w:left w:val="none" w:sz="0" w:space="0" w:color="auto"/>
            <w:bottom w:val="none" w:sz="0" w:space="0" w:color="auto"/>
            <w:right w:val="none" w:sz="0" w:space="0" w:color="auto"/>
          </w:divBdr>
        </w:div>
        <w:div w:id="1175808407">
          <w:marLeft w:val="720"/>
          <w:marRight w:val="0"/>
          <w:marTop w:val="53"/>
          <w:marBottom w:val="53"/>
          <w:divBdr>
            <w:top w:val="none" w:sz="0" w:space="0" w:color="auto"/>
            <w:left w:val="none" w:sz="0" w:space="0" w:color="auto"/>
            <w:bottom w:val="none" w:sz="0" w:space="0" w:color="auto"/>
            <w:right w:val="none" w:sz="0" w:space="0" w:color="auto"/>
          </w:divBdr>
        </w:div>
        <w:div w:id="1929920011">
          <w:marLeft w:val="720"/>
          <w:marRight w:val="0"/>
          <w:marTop w:val="53"/>
          <w:marBottom w:val="53"/>
          <w:divBdr>
            <w:top w:val="none" w:sz="0" w:space="0" w:color="auto"/>
            <w:left w:val="none" w:sz="0" w:space="0" w:color="auto"/>
            <w:bottom w:val="none" w:sz="0" w:space="0" w:color="auto"/>
            <w:right w:val="none" w:sz="0" w:space="0" w:color="auto"/>
          </w:divBdr>
        </w:div>
        <w:div w:id="238373677">
          <w:marLeft w:val="720"/>
          <w:marRight w:val="0"/>
          <w:marTop w:val="53"/>
          <w:marBottom w:val="53"/>
          <w:divBdr>
            <w:top w:val="none" w:sz="0" w:space="0" w:color="auto"/>
            <w:left w:val="none" w:sz="0" w:space="0" w:color="auto"/>
            <w:bottom w:val="none" w:sz="0" w:space="0" w:color="auto"/>
            <w:right w:val="none" w:sz="0" w:space="0" w:color="auto"/>
          </w:divBdr>
        </w:div>
        <w:div w:id="79252932">
          <w:marLeft w:val="720"/>
          <w:marRight w:val="0"/>
          <w:marTop w:val="53"/>
          <w:marBottom w:val="53"/>
          <w:divBdr>
            <w:top w:val="none" w:sz="0" w:space="0" w:color="auto"/>
            <w:left w:val="none" w:sz="0" w:space="0" w:color="auto"/>
            <w:bottom w:val="none" w:sz="0" w:space="0" w:color="auto"/>
            <w:right w:val="none" w:sz="0" w:space="0" w:color="auto"/>
          </w:divBdr>
        </w:div>
      </w:divsChild>
    </w:div>
    <w:div w:id="1814829478">
      <w:bodyDiv w:val="1"/>
      <w:marLeft w:val="0"/>
      <w:marRight w:val="0"/>
      <w:marTop w:val="0"/>
      <w:marBottom w:val="0"/>
      <w:divBdr>
        <w:top w:val="none" w:sz="0" w:space="0" w:color="auto"/>
        <w:left w:val="none" w:sz="0" w:space="0" w:color="auto"/>
        <w:bottom w:val="none" w:sz="0" w:space="0" w:color="auto"/>
        <w:right w:val="none" w:sz="0" w:space="0" w:color="auto"/>
      </w:divBdr>
    </w:div>
    <w:div w:id="1824395561">
      <w:bodyDiv w:val="1"/>
      <w:marLeft w:val="0"/>
      <w:marRight w:val="0"/>
      <w:marTop w:val="0"/>
      <w:marBottom w:val="0"/>
      <w:divBdr>
        <w:top w:val="none" w:sz="0" w:space="0" w:color="auto"/>
        <w:left w:val="none" w:sz="0" w:space="0" w:color="auto"/>
        <w:bottom w:val="none" w:sz="0" w:space="0" w:color="auto"/>
        <w:right w:val="none" w:sz="0" w:space="0" w:color="auto"/>
      </w:divBdr>
      <w:divsChild>
        <w:div w:id="923032500">
          <w:marLeft w:val="360"/>
          <w:marRight w:val="0"/>
          <w:marTop w:val="106"/>
          <w:marBottom w:val="53"/>
          <w:divBdr>
            <w:top w:val="none" w:sz="0" w:space="0" w:color="auto"/>
            <w:left w:val="none" w:sz="0" w:space="0" w:color="auto"/>
            <w:bottom w:val="none" w:sz="0" w:space="0" w:color="auto"/>
            <w:right w:val="none" w:sz="0" w:space="0" w:color="auto"/>
          </w:divBdr>
        </w:div>
        <w:div w:id="949970895">
          <w:marLeft w:val="360"/>
          <w:marRight w:val="0"/>
          <w:marTop w:val="106"/>
          <w:marBottom w:val="53"/>
          <w:divBdr>
            <w:top w:val="none" w:sz="0" w:space="0" w:color="auto"/>
            <w:left w:val="none" w:sz="0" w:space="0" w:color="auto"/>
            <w:bottom w:val="none" w:sz="0" w:space="0" w:color="auto"/>
            <w:right w:val="none" w:sz="0" w:space="0" w:color="auto"/>
          </w:divBdr>
        </w:div>
        <w:div w:id="1146779812">
          <w:marLeft w:val="360"/>
          <w:marRight w:val="0"/>
          <w:marTop w:val="106"/>
          <w:marBottom w:val="53"/>
          <w:divBdr>
            <w:top w:val="none" w:sz="0" w:space="0" w:color="auto"/>
            <w:left w:val="none" w:sz="0" w:space="0" w:color="auto"/>
            <w:bottom w:val="none" w:sz="0" w:space="0" w:color="auto"/>
            <w:right w:val="none" w:sz="0" w:space="0" w:color="auto"/>
          </w:divBdr>
        </w:div>
        <w:div w:id="727071895">
          <w:marLeft w:val="360"/>
          <w:marRight w:val="0"/>
          <w:marTop w:val="106"/>
          <w:marBottom w:val="53"/>
          <w:divBdr>
            <w:top w:val="none" w:sz="0" w:space="0" w:color="auto"/>
            <w:left w:val="none" w:sz="0" w:space="0" w:color="auto"/>
            <w:bottom w:val="none" w:sz="0" w:space="0" w:color="auto"/>
            <w:right w:val="none" w:sz="0" w:space="0" w:color="auto"/>
          </w:divBdr>
        </w:div>
        <w:div w:id="1784960346">
          <w:marLeft w:val="360"/>
          <w:marRight w:val="0"/>
          <w:marTop w:val="106"/>
          <w:marBottom w:val="53"/>
          <w:divBdr>
            <w:top w:val="none" w:sz="0" w:space="0" w:color="auto"/>
            <w:left w:val="none" w:sz="0" w:space="0" w:color="auto"/>
            <w:bottom w:val="none" w:sz="0" w:space="0" w:color="auto"/>
            <w:right w:val="none" w:sz="0" w:space="0" w:color="auto"/>
          </w:divBdr>
        </w:div>
      </w:divsChild>
    </w:div>
    <w:div w:id="1843087043">
      <w:bodyDiv w:val="1"/>
      <w:marLeft w:val="0"/>
      <w:marRight w:val="0"/>
      <w:marTop w:val="0"/>
      <w:marBottom w:val="0"/>
      <w:divBdr>
        <w:top w:val="none" w:sz="0" w:space="0" w:color="auto"/>
        <w:left w:val="none" w:sz="0" w:space="0" w:color="auto"/>
        <w:bottom w:val="none" w:sz="0" w:space="0" w:color="auto"/>
        <w:right w:val="none" w:sz="0" w:space="0" w:color="auto"/>
      </w:divBdr>
      <w:divsChild>
        <w:div w:id="1677221357">
          <w:marLeft w:val="547"/>
          <w:marRight w:val="0"/>
          <w:marTop w:val="115"/>
          <w:marBottom w:val="0"/>
          <w:divBdr>
            <w:top w:val="none" w:sz="0" w:space="0" w:color="auto"/>
            <w:left w:val="none" w:sz="0" w:space="0" w:color="auto"/>
            <w:bottom w:val="none" w:sz="0" w:space="0" w:color="auto"/>
            <w:right w:val="none" w:sz="0" w:space="0" w:color="auto"/>
          </w:divBdr>
        </w:div>
      </w:divsChild>
    </w:div>
    <w:div w:id="1844128965">
      <w:bodyDiv w:val="1"/>
      <w:marLeft w:val="0"/>
      <w:marRight w:val="0"/>
      <w:marTop w:val="0"/>
      <w:marBottom w:val="0"/>
      <w:divBdr>
        <w:top w:val="none" w:sz="0" w:space="0" w:color="auto"/>
        <w:left w:val="none" w:sz="0" w:space="0" w:color="auto"/>
        <w:bottom w:val="none" w:sz="0" w:space="0" w:color="auto"/>
        <w:right w:val="none" w:sz="0" w:space="0" w:color="auto"/>
      </w:divBdr>
      <w:divsChild>
        <w:div w:id="2113939378">
          <w:marLeft w:val="547"/>
          <w:marRight w:val="0"/>
          <w:marTop w:val="60"/>
          <w:marBottom w:val="60"/>
          <w:divBdr>
            <w:top w:val="none" w:sz="0" w:space="0" w:color="auto"/>
            <w:left w:val="none" w:sz="0" w:space="0" w:color="auto"/>
            <w:bottom w:val="none" w:sz="0" w:space="0" w:color="auto"/>
            <w:right w:val="none" w:sz="0" w:space="0" w:color="auto"/>
          </w:divBdr>
        </w:div>
      </w:divsChild>
    </w:div>
    <w:div w:id="1847163462">
      <w:bodyDiv w:val="1"/>
      <w:marLeft w:val="0"/>
      <w:marRight w:val="0"/>
      <w:marTop w:val="0"/>
      <w:marBottom w:val="0"/>
      <w:divBdr>
        <w:top w:val="none" w:sz="0" w:space="0" w:color="auto"/>
        <w:left w:val="none" w:sz="0" w:space="0" w:color="auto"/>
        <w:bottom w:val="none" w:sz="0" w:space="0" w:color="auto"/>
        <w:right w:val="none" w:sz="0" w:space="0" w:color="auto"/>
      </w:divBdr>
    </w:div>
    <w:div w:id="1851064746">
      <w:bodyDiv w:val="1"/>
      <w:marLeft w:val="0"/>
      <w:marRight w:val="0"/>
      <w:marTop w:val="0"/>
      <w:marBottom w:val="0"/>
      <w:divBdr>
        <w:top w:val="none" w:sz="0" w:space="0" w:color="auto"/>
        <w:left w:val="none" w:sz="0" w:space="0" w:color="auto"/>
        <w:bottom w:val="none" w:sz="0" w:space="0" w:color="auto"/>
        <w:right w:val="none" w:sz="0" w:space="0" w:color="auto"/>
      </w:divBdr>
    </w:div>
    <w:div w:id="1868325299">
      <w:bodyDiv w:val="1"/>
      <w:marLeft w:val="0"/>
      <w:marRight w:val="0"/>
      <w:marTop w:val="0"/>
      <w:marBottom w:val="0"/>
      <w:divBdr>
        <w:top w:val="none" w:sz="0" w:space="0" w:color="auto"/>
        <w:left w:val="none" w:sz="0" w:space="0" w:color="auto"/>
        <w:bottom w:val="none" w:sz="0" w:space="0" w:color="auto"/>
        <w:right w:val="none" w:sz="0" w:space="0" w:color="auto"/>
      </w:divBdr>
      <w:divsChild>
        <w:div w:id="1879586178">
          <w:marLeft w:val="547"/>
          <w:marRight w:val="0"/>
          <w:marTop w:val="120"/>
          <w:marBottom w:val="120"/>
          <w:divBdr>
            <w:top w:val="none" w:sz="0" w:space="0" w:color="auto"/>
            <w:left w:val="none" w:sz="0" w:space="0" w:color="auto"/>
            <w:bottom w:val="none" w:sz="0" w:space="0" w:color="auto"/>
            <w:right w:val="none" w:sz="0" w:space="0" w:color="auto"/>
          </w:divBdr>
        </w:div>
        <w:div w:id="1693454611">
          <w:marLeft w:val="547"/>
          <w:marRight w:val="0"/>
          <w:marTop w:val="120"/>
          <w:marBottom w:val="120"/>
          <w:divBdr>
            <w:top w:val="none" w:sz="0" w:space="0" w:color="auto"/>
            <w:left w:val="none" w:sz="0" w:space="0" w:color="auto"/>
            <w:bottom w:val="none" w:sz="0" w:space="0" w:color="auto"/>
            <w:right w:val="none" w:sz="0" w:space="0" w:color="auto"/>
          </w:divBdr>
        </w:div>
        <w:div w:id="1841774983">
          <w:marLeft w:val="547"/>
          <w:marRight w:val="0"/>
          <w:marTop w:val="120"/>
          <w:marBottom w:val="120"/>
          <w:divBdr>
            <w:top w:val="none" w:sz="0" w:space="0" w:color="auto"/>
            <w:left w:val="none" w:sz="0" w:space="0" w:color="auto"/>
            <w:bottom w:val="none" w:sz="0" w:space="0" w:color="auto"/>
            <w:right w:val="none" w:sz="0" w:space="0" w:color="auto"/>
          </w:divBdr>
        </w:div>
      </w:divsChild>
    </w:div>
    <w:div w:id="1875848606">
      <w:bodyDiv w:val="1"/>
      <w:marLeft w:val="0"/>
      <w:marRight w:val="0"/>
      <w:marTop w:val="0"/>
      <w:marBottom w:val="0"/>
      <w:divBdr>
        <w:top w:val="none" w:sz="0" w:space="0" w:color="auto"/>
        <w:left w:val="none" w:sz="0" w:space="0" w:color="auto"/>
        <w:bottom w:val="none" w:sz="0" w:space="0" w:color="auto"/>
        <w:right w:val="none" w:sz="0" w:space="0" w:color="auto"/>
      </w:divBdr>
      <w:divsChild>
        <w:div w:id="1910188495">
          <w:marLeft w:val="547"/>
          <w:marRight w:val="0"/>
          <w:marTop w:val="120"/>
          <w:marBottom w:val="120"/>
          <w:divBdr>
            <w:top w:val="none" w:sz="0" w:space="0" w:color="auto"/>
            <w:left w:val="none" w:sz="0" w:space="0" w:color="auto"/>
            <w:bottom w:val="none" w:sz="0" w:space="0" w:color="auto"/>
            <w:right w:val="none" w:sz="0" w:space="0" w:color="auto"/>
          </w:divBdr>
        </w:div>
      </w:divsChild>
    </w:div>
    <w:div w:id="1884097820">
      <w:bodyDiv w:val="1"/>
      <w:marLeft w:val="0"/>
      <w:marRight w:val="0"/>
      <w:marTop w:val="0"/>
      <w:marBottom w:val="0"/>
      <w:divBdr>
        <w:top w:val="none" w:sz="0" w:space="0" w:color="auto"/>
        <w:left w:val="none" w:sz="0" w:space="0" w:color="auto"/>
        <w:bottom w:val="none" w:sz="0" w:space="0" w:color="auto"/>
        <w:right w:val="none" w:sz="0" w:space="0" w:color="auto"/>
      </w:divBdr>
      <w:divsChild>
        <w:div w:id="263346489">
          <w:marLeft w:val="432"/>
          <w:marRight w:val="0"/>
          <w:marTop w:val="125"/>
          <w:marBottom w:val="0"/>
          <w:divBdr>
            <w:top w:val="none" w:sz="0" w:space="0" w:color="auto"/>
            <w:left w:val="none" w:sz="0" w:space="0" w:color="auto"/>
            <w:bottom w:val="none" w:sz="0" w:space="0" w:color="auto"/>
            <w:right w:val="none" w:sz="0" w:space="0" w:color="auto"/>
          </w:divBdr>
        </w:div>
        <w:div w:id="639729482">
          <w:marLeft w:val="432"/>
          <w:marRight w:val="0"/>
          <w:marTop w:val="134"/>
          <w:marBottom w:val="0"/>
          <w:divBdr>
            <w:top w:val="none" w:sz="0" w:space="0" w:color="auto"/>
            <w:left w:val="none" w:sz="0" w:space="0" w:color="auto"/>
            <w:bottom w:val="none" w:sz="0" w:space="0" w:color="auto"/>
            <w:right w:val="none" w:sz="0" w:space="0" w:color="auto"/>
          </w:divBdr>
        </w:div>
        <w:div w:id="1937210791">
          <w:marLeft w:val="432"/>
          <w:marRight w:val="0"/>
          <w:marTop w:val="134"/>
          <w:marBottom w:val="0"/>
          <w:divBdr>
            <w:top w:val="none" w:sz="0" w:space="0" w:color="auto"/>
            <w:left w:val="none" w:sz="0" w:space="0" w:color="auto"/>
            <w:bottom w:val="none" w:sz="0" w:space="0" w:color="auto"/>
            <w:right w:val="none" w:sz="0" w:space="0" w:color="auto"/>
          </w:divBdr>
        </w:div>
        <w:div w:id="1970747807">
          <w:marLeft w:val="432"/>
          <w:marRight w:val="0"/>
          <w:marTop w:val="134"/>
          <w:marBottom w:val="0"/>
          <w:divBdr>
            <w:top w:val="none" w:sz="0" w:space="0" w:color="auto"/>
            <w:left w:val="none" w:sz="0" w:space="0" w:color="auto"/>
            <w:bottom w:val="none" w:sz="0" w:space="0" w:color="auto"/>
            <w:right w:val="none" w:sz="0" w:space="0" w:color="auto"/>
          </w:divBdr>
        </w:div>
        <w:div w:id="692152813">
          <w:marLeft w:val="432"/>
          <w:marRight w:val="0"/>
          <w:marTop w:val="134"/>
          <w:marBottom w:val="0"/>
          <w:divBdr>
            <w:top w:val="none" w:sz="0" w:space="0" w:color="auto"/>
            <w:left w:val="none" w:sz="0" w:space="0" w:color="auto"/>
            <w:bottom w:val="none" w:sz="0" w:space="0" w:color="auto"/>
            <w:right w:val="none" w:sz="0" w:space="0" w:color="auto"/>
          </w:divBdr>
        </w:div>
        <w:div w:id="1251356758">
          <w:marLeft w:val="432"/>
          <w:marRight w:val="0"/>
          <w:marTop w:val="134"/>
          <w:marBottom w:val="0"/>
          <w:divBdr>
            <w:top w:val="none" w:sz="0" w:space="0" w:color="auto"/>
            <w:left w:val="none" w:sz="0" w:space="0" w:color="auto"/>
            <w:bottom w:val="none" w:sz="0" w:space="0" w:color="auto"/>
            <w:right w:val="none" w:sz="0" w:space="0" w:color="auto"/>
          </w:divBdr>
        </w:div>
        <w:div w:id="704796014">
          <w:marLeft w:val="432"/>
          <w:marRight w:val="0"/>
          <w:marTop w:val="134"/>
          <w:marBottom w:val="0"/>
          <w:divBdr>
            <w:top w:val="none" w:sz="0" w:space="0" w:color="auto"/>
            <w:left w:val="none" w:sz="0" w:space="0" w:color="auto"/>
            <w:bottom w:val="none" w:sz="0" w:space="0" w:color="auto"/>
            <w:right w:val="none" w:sz="0" w:space="0" w:color="auto"/>
          </w:divBdr>
        </w:div>
      </w:divsChild>
    </w:div>
    <w:div w:id="1892303547">
      <w:bodyDiv w:val="1"/>
      <w:marLeft w:val="0"/>
      <w:marRight w:val="0"/>
      <w:marTop w:val="0"/>
      <w:marBottom w:val="0"/>
      <w:divBdr>
        <w:top w:val="none" w:sz="0" w:space="0" w:color="auto"/>
        <w:left w:val="none" w:sz="0" w:space="0" w:color="auto"/>
        <w:bottom w:val="none" w:sz="0" w:space="0" w:color="auto"/>
        <w:right w:val="none" w:sz="0" w:space="0" w:color="auto"/>
      </w:divBdr>
      <w:divsChild>
        <w:div w:id="1031955797">
          <w:marLeft w:val="547"/>
          <w:marRight w:val="0"/>
          <w:marTop w:val="120"/>
          <w:marBottom w:val="120"/>
          <w:divBdr>
            <w:top w:val="none" w:sz="0" w:space="0" w:color="auto"/>
            <w:left w:val="none" w:sz="0" w:space="0" w:color="auto"/>
            <w:bottom w:val="none" w:sz="0" w:space="0" w:color="auto"/>
            <w:right w:val="none" w:sz="0" w:space="0" w:color="auto"/>
          </w:divBdr>
        </w:div>
        <w:div w:id="425006420">
          <w:marLeft w:val="547"/>
          <w:marRight w:val="0"/>
          <w:marTop w:val="120"/>
          <w:marBottom w:val="120"/>
          <w:divBdr>
            <w:top w:val="none" w:sz="0" w:space="0" w:color="auto"/>
            <w:left w:val="none" w:sz="0" w:space="0" w:color="auto"/>
            <w:bottom w:val="none" w:sz="0" w:space="0" w:color="auto"/>
            <w:right w:val="none" w:sz="0" w:space="0" w:color="auto"/>
          </w:divBdr>
        </w:div>
        <w:div w:id="805390358">
          <w:marLeft w:val="547"/>
          <w:marRight w:val="0"/>
          <w:marTop w:val="120"/>
          <w:marBottom w:val="120"/>
          <w:divBdr>
            <w:top w:val="none" w:sz="0" w:space="0" w:color="auto"/>
            <w:left w:val="none" w:sz="0" w:space="0" w:color="auto"/>
            <w:bottom w:val="none" w:sz="0" w:space="0" w:color="auto"/>
            <w:right w:val="none" w:sz="0" w:space="0" w:color="auto"/>
          </w:divBdr>
        </w:div>
        <w:div w:id="932661453">
          <w:marLeft w:val="547"/>
          <w:marRight w:val="0"/>
          <w:marTop w:val="120"/>
          <w:marBottom w:val="120"/>
          <w:divBdr>
            <w:top w:val="none" w:sz="0" w:space="0" w:color="auto"/>
            <w:left w:val="none" w:sz="0" w:space="0" w:color="auto"/>
            <w:bottom w:val="none" w:sz="0" w:space="0" w:color="auto"/>
            <w:right w:val="none" w:sz="0" w:space="0" w:color="auto"/>
          </w:divBdr>
        </w:div>
      </w:divsChild>
    </w:div>
    <w:div w:id="1897667748">
      <w:bodyDiv w:val="1"/>
      <w:marLeft w:val="0"/>
      <w:marRight w:val="0"/>
      <w:marTop w:val="0"/>
      <w:marBottom w:val="0"/>
      <w:divBdr>
        <w:top w:val="none" w:sz="0" w:space="0" w:color="auto"/>
        <w:left w:val="none" w:sz="0" w:space="0" w:color="auto"/>
        <w:bottom w:val="none" w:sz="0" w:space="0" w:color="auto"/>
        <w:right w:val="none" w:sz="0" w:space="0" w:color="auto"/>
      </w:divBdr>
    </w:div>
    <w:div w:id="1906984167">
      <w:bodyDiv w:val="1"/>
      <w:marLeft w:val="0"/>
      <w:marRight w:val="0"/>
      <w:marTop w:val="0"/>
      <w:marBottom w:val="0"/>
      <w:divBdr>
        <w:top w:val="none" w:sz="0" w:space="0" w:color="auto"/>
        <w:left w:val="none" w:sz="0" w:space="0" w:color="auto"/>
        <w:bottom w:val="none" w:sz="0" w:space="0" w:color="auto"/>
        <w:right w:val="none" w:sz="0" w:space="0" w:color="auto"/>
      </w:divBdr>
      <w:divsChild>
        <w:div w:id="549070984">
          <w:marLeft w:val="547"/>
          <w:marRight w:val="0"/>
          <w:marTop w:val="120"/>
          <w:marBottom w:val="120"/>
          <w:divBdr>
            <w:top w:val="none" w:sz="0" w:space="0" w:color="auto"/>
            <w:left w:val="none" w:sz="0" w:space="0" w:color="auto"/>
            <w:bottom w:val="none" w:sz="0" w:space="0" w:color="auto"/>
            <w:right w:val="none" w:sz="0" w:space="0" w:color="auto"/>
          </w:divBdr>
        </w:div>
        <w:div w:id="445001077">
          <w:marLeft w:val="547"/>
          <w:marRight w:val="0"/>
          <w:marTop w:val="120"/>
          <w:marBottom w:val="120"/>
          <w:divBdr>
            <w:top w:val="none" w:sz="0" w:space="0" w:color="auto"/>
            <w:left w:val="none" w:sz="0" w:space="0" w:color="auto"/>
            <w:bottom w:val="none" w:sz="0" w:space="0" w:color="auto"/>
            <w:right w:val="none" w:sz="0" w:space="0" w:color="auto"/>
          </w:divBdr>
        </w:div>
      </w:divsChild>
    </w:div>
    <w:div w:id="1937517277">
      <w:bodyDiv w:val="1"/>
      <w:marLeft w:val="0"/>
      <w:marRight w:val="0"/>
      <w:marTop w:val="0"/>
      <w:marBottom w:val="0"/>
      <w:divBdr>
        <w:top w:val="none" w:sz="0" w:space="0" w:color="auto"/>
        <w:left w:val="none" w:sz="0" w:space="0" w:color="auto"/>
        <w:bottom w:val="none" w:sz="0" w:space="0" w:color="auto"/>
        <w:right w:val="none" w:sz="0" w:space="0" w:color="auto"/>
      </w:divBdr>
      <w:divsChild>
        <w:div w:id="1068041706">
          <w:marLeft w:val="907"/>
          <w:marRight w:val="0"/>
          <w:marTop w:val="144"/>
          <w:marBottom w:val="0"/>
          <w:divBdr>
            <w:top w:val="none" w:sz="0" w:space="0" w:color="auto"/>
            <w:left w:val="none" w:sz="0" w:space="0" w:color="auto"/>
            <w:bottom w:val="none" w:sz="0" w:space="0" w:color="auto"/>
            <w:right w:val="none" w:sz="0" w:space="0" w:color="auto"/>
          </w:divBdr>
        </w:div>
      </w:divsChild>
    </w:div>
    <w:div w:id="1973899271">
      <w:bodyDiv w:val="1"/>
      <w:marLeft w:val="0"/>
      <w:marRight w:val="0"/>
      <w:marTop w:val="0"/>
      <w:marBottom w:val="0"/>
      <w:divBdr>
        <w:top w:val="none" w:sz="0" w:space="0" w:color="auto"/>
        <w:left w:val="none" w:sz="0" w:space="0" w:color="auto"/>
        <w:bottom w:val="none" w:sz="0" w:space="0" w:color="auto"/>
        <w:right w:val="none" w:sz="0" w:space="0" w:color="auto"/>
      </w:divBdr>
      <w:divsChild>
        <w:div w:id="2633267">
          <w:marLeft w:val="547"/>
          <w:marRight w:val="0"/>
          <w:marTop w:val="120"/>
          <w:marBottom w:val="120"/>
          <w:divBdr>
            <w:top w:val="none" w:sz="0" w:space="0" w:color="auto"/>
            <w:left w:val="none" w:sz="0" w:space="0" w:color="auto"/>
            <w:bottom w:val="none" w:sz="0" w:space="0" w:color="auto"/>
            <w:right w:val="none" w:sz="0" w:space="0" w:color="auto"/>
          </w:divBdr>
        </w:div>
      </w:divsChild>
    </w:div>
    <w:div w:id="1981493840">
      <w:bodyDiv w:val="1"/>
      <w:marLeft w:val="0"/>
      <w:marRight w:val="0"/>
      <w:marTop w:val="0"/>
      <w:marBottom w:val="0"/>
      <w:divBdr>
        <w:top w:val="none" w:sz="0" w:space="0" w:color="auto"/>
        <w:left w:val="none" w:sz="0" w:space="0" w:color="auto"/>
        <w:bottom w:val="none" w:sz="0" w:space="0" w:color="auto"/>
        <w:right w:val="none" w:sz="0" w:space="0" w:color="auto"/>
      </w:divBdr>
      <w:divsChild>
        <w:div w:id="187179050">
          <w:marLeft w:val="360"/>
          <w:marRight w:val="0"/>
          <w:marTop w:val="120"/>
          <w:marBottom w:val="120"/>
          <w:divBdr>
            <w:top w:val="none" w:sz="0" w:space="0" w:color="auto"/>
            <w:left w:val="none" w:sz="0" w:space="0" w:color="auto"/>
            <w:bottom w:val="none" w:sz="0" w:space="0" w:color="auto"/>
            <w:right w:val="none" w:sz="0" w:space="0" w:color="auto"/>
          </w:divBdr>
        </w:div>
      </w:divsChild>
    </w:div>
    <w:div w:id="1983390201">
      <w:bodyDiv w:val="1"/>
      <w:marLeft w:val="0"/>
      <w:marRight w:val="0"/>
      <w:marTop w:val="0"/>
      <w:marBottom w:val="0"/>
      <w:divBdr>
        <w:top w:val="none" w:sz="0" w:space="0" w:color="auto"/>
        <w:left w:val="none" w:sz="0" w:space="0" w:color="auto"/>
        <w:bottom w:val="none" w:sz="0" w:space="0" w:color="auto"/>
        <w:right w:val="none" w:sz="0" w:space="0" w:color="auto"/>
      </w:divBdr>
      <w:divsChild>
        <w:div w:id="85082270">
          <w:marLeft w:val="360"/>
          <w:marRight w:val="0"/>
          <w:marTop w:val="120"/>
          <w:marBottom w:val="120"/>
          <w:divBdr>
            <w:top w:val="none" w:sz="0" w:space="0" w:color="auto"/>
            <w:left w:val="none" w:sz="0" w:space="0" w:color="auto"/>
            <w:bottom w:val="none" w:sz="0" w:space="0" w:color="auto"/>
            <w:right w:val="none" w:sz="0" w:space="0" w:color="auto"/>
          </w:divBdr>
        </w:div>
      </w:divsChild>
    </w:div>
    <w:div w:id="2041583309">
      <w:bodyDiv w:val="1"/>
      <w:marLeft w:val="0"/>
      <w:marRight w:val="0"/>
      <w:marTop w:val="0"/>
      <w:marBottom w:val="0"/>
      <w:divBdr>
        <w:top w:val="none" w:sz="0" w:space="0" w:color="auto"/>
        <w:left w:val="none" w:sz="0" w:space="0" w:color="auto"/>
        <w:bottom w:val="none" w:sz="0" w:space="0" w:color="auto"/>
        <w:right w:val="none" w:sz="0" w:space="0" w:color="auto"/>
      </w:divBdr>
      <w:divsChild>
        <w:div w:id="300617065">
          <w:marLeft w:val="360"/>
          <w:marRight w:val="0"/>
          <w:marTop w:val="120"/>
          <w:marBottom w:val="120"/>
          <w:divBdr>
            <w:top w:val="none" w:sz="0" w:space="0" w:color="auto"/>
            <w:left w:val="none" w:sz="0" w:space="0" w:color="auto"/>
            <w:bottom w:val="none" w:sz="0" w:space="0" w:color="auto"/>
            <w:right w:val="none" w:sz="0" w:space="0" w:color="auto"/>
          </w:divBdr>
        </w:div>
        <w:div w:id="130103603">
          <w:marLeft w:val="360"/>
          <w:marRight w:val="0"/>
          <w:marTop w:val="120"/>
          <w:marBottom w:val="120"/>
          <w:divBdr>
            <w:top w:val="none" w:sz="0" w:space="0" w:color="auto"/>
            <w:left w:val="none" w:sz="0" w:space="0" w:color="auto"/>
            <w:bottom w:val="none" w:sz="0" w:space="0" w:color="auto"/>
            <w:right w:val="none" w:sz="0" w:space="0" w:color="auto"/>
          </w:divBdr>
        </w:div>
      </w:divsChild>
    </w:div>
    <w:div w:id="2048213876">
      <w:bodyDiv w:val="1"/>
      <w:marLeft w:val="0"/>
      <w:marRight w:val="0"/>
      <w:marTop w:val="0"/>
      <w:marBottom w:val="0"/>
      <w:divBdr>
        <w:top w:val="none" w:sz="0" w:space="0" w:color="auto"/>
        <w:left w:val="none" w:sz="0" w:space="0" w:color="auto"/>
        <w:bottom w:val="none" w:sz="0" w:space="0" w:color="auto"/>
        <w:right w:val="none" w:sz="0" w:space="0" w:color="auto"/>
      </w:divBdr>
      <w:divsChild>
        <w:div w:id="1872373372">
          <w:marLeft w:val="547"/>
          <w:marRight w:val="0"/>
          <w:marTop w:val="60"/>
          <w:marBottom w:val="60"/>
          <w:divBdr>
            <w:top w:val="none" w:sz="0" w:space="0" w:color="auto"/>
            <w:left w:val="none" w:sz="0" w:space="0" w:color="auto"/>
            <w:bottom w:val="none" w:sz="0" w:space="0" w:color="auto"/>
            <w:right w:val="none" w:sz="0" w:space="0" w:color="auto"/>
          </w:divBdr>
        </w:div>
      </w:divsChild>
    </w:div>
    <w:div w:id="2102408375">
      <w:bodyDiv w:val="1"/>
      <w:marLeft w:val="0"/>
      <w:marRight w:val="0"/>
      <w:marTop w:val="0"/>
      <w:marBottom w:val="0"/>
      <w:divBdr>
        <w:top w:val="none" w:sz="0" w:space="0" w:color="auto"/>
        <w:left w:val="none" w:sz="0" w:space="0" w:color="auto"/>
        <w:bottom w:val="none" w:sz="0" w:space="0" w:color="auto"/>
        <w:right w:val="none" w:sz="0" w:space="0" w:color="auto"/>
      </w:divBdr>
      <w:divsChild>
        <w:div w:id="995576777">
          <w:marLeft w:val="547"/>
          <w:marRight w:val="0"/>
          <w:marTop w:val="96"/>
          <w:marBottom w:val="0"/>
          <w:divBdr>
            <w:top w:val="none" w:sz="0" w:space="0" w:color="auto"/>
            <w:left w:val="none" w:sz="0" w:space="0" w:color="auto"/>
            <w:bottom w:val="none" w:sz="0" w:space="0" w:color="auto"/>
            <w:right w:val="none" w:sz="0" w:space="0" w:color="auto"/>
          </w:divBdr>
        </w:div>
      </w:divsChild>
    </w:div>
    <w:div w:id="2136631092">
      <w:bodyDiv w:val="1"/>
      <w:marLeft w:val="0"/>
      <w:marRight w:val="0"/>
      <w:marTop w:val="0"/>
      <w:marBottom w:val="0"/>
      <w:divBdr>
        <w:top w:val="none" w:sz="0" w:space="0" w:color="auto"/>
        <w:left w:val="none" w:sz="0" w:space="0" w:color="auto"/>
        <w:bottom w:val="none" w:sz="0" w:space="0" w:color="auto"/>
        <w:right w:val="none" w:sz="0" w:space="0" w:color="auto"/>
      </w:divBdr>
      <w:divsChild>
        <w:div w:id="293755837">
          <w:marLeft w:val="547"/>
          <w:marRight w:val="0"/>
          <w:marTop w:val="96"/>
          <w:marBottom w:val="0"/>
          <w:divBdr>
            <w:top w:val="none" w:sz="0" w:space="0" w:color="auto"/>
            <w:left w:val="none" w:sz="0" w:space="0" w:color="auto"/>
            <w:bottom w:val="none" w:sz="0" w:space="0" w:color="auto"/>
            <w:right w:val="none" w:sz="0" w:space="0" w:color="auto"/>
          </w:divBdr>
        </w:div>
        <w:div w:id="170016395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F33351-0C87-46F8-816B-BCA62738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11264</Words>
  <Characters>64206</Characters>
  <Application>Microsoft Office Word</Application>
  <DocSecurity>0</DocSecurity>
  <Lines>535</Lines>
  <Paragraphs>150</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KLİNİK MİKROBİYOLOJİ</vt:lpstr>
      <vt:lpstr/>
    </vt:vector>
  </TitlesOfParts>
  <Company/>
  <LinksUpToDate>false</LinksUpToDate>
  <CharactersWithSpaces>75320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MİKROBİYOLOJİ VEHİP</dc:title>
  <dc:subject>DERS NOTLARI</dc:subject>
  <dc:creator>VAN_2015</dc:creator>
  <cp:lastModifiedBy>samsung</cp:lastModifiedBy>
  <cp:revision>2</cp:revision>
  <cp:lastPrinted>2018-11-15T06:04:00Z</cp:lastPrinted>
  <dcterms:created xsi:type="dcterms:W3CDTF">2022-03-11T11:34:00Z</dcterms:created>
  <dcterms:modified xsi:type="dcterms:W3CDTF">2022-03-11T11:34:00Z</dcterms:modified>
</cp:coreProperties>
</file>